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370A" w14:textId="77777777" w:rsidR="000F1357" w:rsidRPr="008C18DC" w:rsidRDefault="000F1357">
      <w:pPr>
        <w:pStyle w:val="NormalWeb"/>
        <w:keepLines/>
        <w:spacing w:before="0" w:beforeAutospacing="0" w:after="0" w:afterAutospacing="0"/>
        <w:jc w:val="center"/>
        <w:outlineLvl w:val="0"/>
        <w:rPr>
          <w:b/>
        </w:rPr>
      </w:pPr>
      <w:r w:rsidRPr="00970357">
        <w:rPr>
          <w:b/>
        </w:rPr>
        <w:t xml:space="preserve">Curriculum Vitae </w:t>
      </w:r>
    </w:p>
    <w:p w14:paraId="4D9A5718" w14:textId="77777777" w:rsidR="00F33E31" w:rsidRPr="008C18DC" w:rsidRDefault="00F33E31" w:rsidP="00EE3201">
      <w:pPr>
        <w:pStyle w:val="NormalWeb"/>
        <w:keepLines/>
        <w:tabs>
          <w:tab w:val="left" w:pos="1800"/>
          <w:tab w:val="left" w:pos="6480"/>
        </w:tabs>
        <w:spacing w:before="0" w:beforeAutospacing="0" w:after="180" w:afterAutospacing="0"/>
        <w:outlineLvl w:val="0"/>
      </w:pPr>
    </w:p>
    <w:p w14:paraId="350C131A" w14:textId="77777777" w:rsidR="00F33E31" w:rsidRPr="008C18DC" w:rsidRDefault="00F33E31" w:rsidP="00F33E31">
      <w:pPr>
        <w:pStyle w:val="NormalWeb"/>
        <w:spacing w:before="0" w:beforeAutospacing="0" w:after="180" w:afterAutospacing="0"/>
        <w:outlineLvl w:val="0"/>
        <w:rPr>
          <w:bCs/>
          <w:i/>
          <w:vanish/>
          <w:color w:val="800000"/>
          <w:sz w:val="20"/>
        </w:rPr>
      </w:pPr>
    </w:p>
    <w:tbl>
      <w:tblPr>
        <w:tblW w:w="0" w:type="auto"/>
        <w:tblLook w:val="00A0" w:firstRow="1" w:lastRow="0" w:firstColumn="1" w:lastColumn="0" w:noHBand="0" w:noVBand="0"/>
      </w:tblPr>
      <w:tblGrid>
        <w:gridCol w:w="1869"/>
        <w:gridCol w:w="4205"/>
        <w:gridCol w:w="4150"/>
      </w:tblGrid>
      <w:tr w:rsidR="00F33E31" w:rsidRPr="00542886" w14:paraId="1EED6666" w14:textId="77777777">
        <w:tc>
          <w:tcPr>
            <w:tcW w:w="1908" w:type="dxa"/>
          </w:tcPr>
          <w:p w14:paraId="2B45AF0D" w14:textId="77777777" w:rsidR="00F33E31" w:rsidRPr="008C18DC" w:rsidRDefault="00F33E31" w:rsidP="00F33E31">
            <w:pPr>
              <w:pStyle w:val="NormalWeb"/>
              <w:spacing w:before="0" w:beforeAutospacing="0" w:after="180" w:afterAutospacing="0"/>
              <w:outlineLvl w:val="0"/>
              <w:rPr>
                <w:b/>
                <w:bCs/>
              </w:rPr>
            </w:pPr>
            <w:r w:rsidRPr="008C18DC">
              <w:rPr>
                <w:b/>
                <w:bCs/>
              </w:rPr>
              <w:t>Date Prepared:</w:t>
            </w:r>
          </w:p>
        </w:tc>
        <w:tc>
          <w:tcPr>
            <w:tcW w:w="8532" w:type="dxa"/>
            <w:gridSpan w:val="2"/>
          </w:tcPr>
          <w:p w14:paraId="2B596110" w14:textId="4CD090DC" w:rsidR="00F33E31" w:rsidRPr="00542886" w:rsidRDefault="003320A0" w:rsidP="0093766E">
            <w:pPr>
              <w:pStyle w:val="NormalWeb"/>
              <w:spacing w:before="0" w:beforeAutospacing="0" w:after="0" w:afterAutospacing="0"/>
              <w:outlineLvl w:val="0"/>
              <w:rPr>
                <w:spacing w:val="-3"/>
              </w:rPr>
            </w:pPr>
            <w:r>
              <w:rPr>
                <w:spacing w:val="-3"/>
              </w:rPr>
              <w:t>January 17, 2021</w:t>
            </w:r>
            <w:bookmarkStart w:id="0" w:name="_GoBack"/>
            <w:bookmarkEnd w:id="0"/>
          </w:p>
        </w:tc>
      </w:tr>
      <w:tr w:rsidR="00F33E31" w:rsidRPr="00542886" w14:paraId="384F16A4" w14:textId="77777777">
        <w:tblPrEx>
          <w:tblLook w:val="0000" w:firstRow="0" w:lastRow="0" w:firstColumn="0" w:lastColumn="0" w:noHBand="0" w:noVBand="0"/>
        </w:tblPrEx>
        <w:tc>
          <w:tcPr>
            <w:tcW w:w="1908" w:type="dxa"/>
          </w:tcPr>
          <w:p w14:paraId="147E2AC1" w14:textId="77777777" w:rsidR="00F33E31" w:rsidRPr="00542886" w:rsidRDefault="00F33E31" w:rsidP="00F33E31">
            <w:pPr>
              <w:pStyle w:val="NormalWeb"/>
              <w:spacing w:before="0" w:beforeAutospacing="0" w:after="180" w:afterAutospacing="0"/>
              <w:outlineLvl w:val="0"/>
              <w:rPr>
                <w:b/>
                <w:bCs/>
              </w:rPr>
            </w:pPr>
            <w:r w:rsidRPr="00542886">
              <w:rPr>
                <w:b/>
                <w:bCs/>
              </w:rPr>
              <w:t>Name:</w:t>
            </w:r>
          </w:p>
        </w:tc>
        <w:tc>
          <w:tcPr>
            <w:tcW w:w="8532" w:type="dxa"/>
            <w:gridSpan w:val="2"/>
          </w:tcPr>
          <w:p w14:paraId="473ADD78" w14:textId="77777777" w:rsidR="00F33E31" w:rsidRPr="00542886" w:rsidRDefault="00F33E31" w:rsidP="0032221D">
            <w:pPr>
              <w:pStyle w:val="NormalWeb"/>
              <w:spacing w:before="0" w:beforeAutospacing="0" w:after="0" w:afterAutospacing="0"/>
              <w:outlineLvl w:val="0"/>
              <w:rPr>
                <w:spacing w:val="-3"/>
              </w:rPr>
            </w:pPr>
            <w:r w:rsidRPr="00542886">
              <w:rPr>
                <w:spacing w:val="-3"/>
              </w:rPr>
              <w:t>Anne Edith Becker, M.D., Ph.D., S.M.</w:t>
            </w:r>
          </w:p>
        </w:tc>
      </w:tr>
      <w:tr w:rsidR="00F33E31" w:rsidRPr="00542886" w14:paraId="0D05FABB" w14:textId="77777777">
        <w:tblPrEx>
          <w:tblLook w:val="0000" w:firstRow="0" w:lastRow="0" w:firstColumn="0" w:lastColumn="0" w:noHBand="0" w:noVBand="0"/>
        </w:tblPrEx>
        <w:tc>
          <w:tcPr>
            <w:tcW w:w="1908" w:type="dxa"/>
          </w:tcPr>
          <w:p w14:paraId="4D246772" w14:textId="77777777" w:rsidR="00F33E31" w:rsidRPr="00542886" w:rsidRDefault="00F33E31" w:rsidP="00F33E31">
            <w:pPr>
              <w:pStyle w:val="NormalWeb"/>
              <w:spacing w:before="0" w:beforeAutospacing="0" w:after="180" w:afterAutospacing="0"/>
              <w:outlineLvl w:val="0"/>
              <w:rPr>
                <w:b/>
                <w:bCs/>
              </w:rPr>
            </w:pPr>
            <w:r w:rsidRPr="00542886">
              <w:rPr>
                <w:b/>
                <w:bCs/>
              </w:rPr>
              <w:t>Office Address:</w:t>
            </w:r>
          </w:p>
        </w:tc>
        <w:tc>
          <w:tcPr>
            <w:tcW w:w="8532" w:type="dxa"/>
            <w:gridSpan w:val="2"/>
          </w:tcPr>
          <w:p w14:paraId="58BD58D2" w14:textId="77777777" w:rsidR="0047486C" w:rsidRPr="00542886" w:rsidRDefault="0047486C" w:rsidP="00206C9A">
            <w:pPr>
              <w:pStyle w:val="NormalWeb"/>
              <w:spacing w:before="0" w:beforeAutospacing="0" w:after="0" w:afterAutospacing="0"/>
              <w:outlineLvl w:val="0"/>
              <w:rPr>
                <w:spacing w:val="-3"/>
              </w:rPr>
            </w:pPr>
            <w:r w:rsidRPr="00542886">
              <w:rPr>
                <w:spacing w:val="-3"/>
              </w:rPr>
              <w:t>Office for Clinical and Academic Affairs</w:t>
            </w:r>
          </w:p>
          <w:p w14:paraId="2DD07881" w14:textId="77777777" w:rsidR="0047486C" w:rsidRPr="00542886" w:rsidRDefault="0047486C" w:rsidP="00206C9A">
            <w:pPr>
              <w:pStyle w:val="NormalWeb"/>
              <w:spacing w:before="0" w:beforeAutospacing="0" w:after="0" w:afterAutospacing="0"/>
              <w:outlineLvl w:val="0"/>
              <w:rPr>
                <w:spacing w:val="-3"/>
              </w:rPr>
            </w:pPr>
            <w:r w:rsidRPr="00542886">
              <w:rPr>
                <w:spacing w:val="-3"/>
              </w:rPr>
              <w:t>Gordon Hall, Suite 108</w:t>
            </w:r>
            <w:r w:rsidRPr="00542886">
              <w:rPr>
                <w:spacing w:val="-3"/>
              </w:rPr>
              <w:br/>
              <w:t>Harvard Medical School</w:t>
            </w:r>
          </w:p>
          <w:p w14:paraId="227BDD3D" w14:textId="77777777" w:rsidR="0047486C" w:rsidRPr="00542886" w:rsidRDefault="0047486C" w:rsidP="00206C9A">
            <w:pPr>
              <w:pStyle w:val="NormalWeb"/>
              <w:spacing w:before="0" w:beforeAutospacing="0" w:after="0" w:afterAutospacing="0"/>
              <w:outlineLvl w:val="0"/>
              <w:rPr>
                <w:spacing w:val="-3"/>
              </w:rPr>
            </w:pPr>
            <w:r w:rsidRPr="00542886">
              <w:rPr>
                <w:spacing w:val="-3"/>
              </w:rPr>
              <w:t xml:space="preserve">25 Shattuck St. </w:t>
            </w:r>
          </w:p>
          <w:p w14:paraId="08A16067" w14:textId="6F90AF16" w:rsidR="00F33E31" w:rsidRPr="00542886" w:rsidRDefault="0047486C" w:rsidP="00755ABB">
            <w:pPr>
              <w:pStyle w:val="NormalWeb"/>
              <w:spacing w:before="0" w:beforeAutospacing="0" w:after="0" w:afterAutospacing="0"/>
              <w:outlineLvl w:val="0"/>
            </w:pPr>
            <w:r w:rsidRPr="00542886">
              <w:rPr>
                <w:spacing w:val="-3"/>
              </w:rPr>
              <w:t>Boston, MA 02115</w:t>
            </w:r>
            <w:r w:rsidRPr="00542886">
              <w:rPr>
                <w:spacing w:val="-3"/>
              </w:rPr>
              <w:br/>
            </w:r>
            <w:r w:rsidRPr="00542886">
              <w:rPr>
                <w:spacing w:val="-3"/>
              </w:rPr>
              <w:br/>
            </w:r>
            <w:r w:rsidR="00F33E31" w:rsidRPr="00542886">
              <w:rPr>
                <w:spacing w:val="-3"/>
              </w:rPr>
              <w:t>De</w:t>
            </w:r>
            <w:r w:rsidR="00F33E31" w:rsidRPr="00542886">
              <w:t>partment of Global Health and Social Medicine</w:t>
            </w:r>
          </w:p>
          <w:p w14:paraId="31FBF6AE" w14:textId="77777777" w:rsidR="00F33E31" w:rsidRPr="00542886" w:rsidRDefault="00F33E31" w:rsidP="00206C9A">
            <w:pPr>
              <w:pStyle w:val="NormalWeb"/>
              <w:spacing w:before="0" w:beforeAutospacing="0" w:after="0" w:afterAutospacing="0"/>
              <w:outlineLvl w:val="0"/>
            </w:pPr>
            <w:r w:rsidRPr="00542886">
              <w:t>Harvard Medical School</w:t>
            </w:r>
            <w:r w:rsidRPr="00542886">
              <w:tab/>
            </w:r>
          </w:p>
          <w:p w14:paraId="2A3351F2" w14:textId="77777777" w:rsidR="00F33E31" w:rsidRPr="00542886" w:rsidRDefault="00F33E31" w:rsidP="00206C9A">
            <w:pPr>
              <w:pStyle w:val="NormalWeb"/>
              <w:spacing w:before="0" w:beforeAutospacing="0" w:after="0" w:afterAutospacing="0"/>
              <w:outlineLvl w:val="0"/>
              <w:rPr>
                <w:b/>
                <w:bCs/>
              </w:rPr>
            </w:pPr>
            <w:r w:rsidRPr="00542886">
              <w:t>641 Huntington Avenue</w:t>
            </w:r>
            <w:r w:rsidRPr="00542886">
              <w:tab/>
            </w:r>
          </w:p>
          <w:p w14:paraId="0DDB7780" w14:textId="663B19E2" w:rsidR="00206C9A" w:rsidRPr="00542886" w:rsidRDefault="00F33E31" w:rsidP="00755ABB">
            <w:pPr>
              <w:pStyle w:val="NormalWeb"/>
              <w:spacing w:before="0" w:beforeAutospacing="0" w:after="0" w:afterAutospacing="0"/>
              <w:outlineLvl w:val="0"/>
            </w:pPr>
            <w:r w:rsidRPr="00542886">
              <w:t>Boston, MA  02115</w:t>
            </w:r>
            <w:r w:rsidRPr="00542886">
              <w:tab/>
            </w:r>
          </w:p>
          <w:p w14:paraId="045CD6FC" w14:textId="77777777" w:rsidR="00755ABB" w:rsidRPr="00542886" w:rsidRDefault="00755ABB" w:rsidP="00542886">
            <w:pPr>
              <w:pStyle w:val="NormalWeb"/>
              <w:spacing w:before="0" w:beforeAutospacing="0" w:after="0" w:afterAutospacing="0"/>
              <w:outlineLvl w:val="0"/>
            </w:pPr>
          </w:p>
          <w:p w14:paraId="37842106" w14:textId="77777777" w:rsidR="00F33E31" w:rsidRPr="00542886" w:rsidRDefault="00F33E31" w:rsidP="00F33E31">
            <w:pPr>
              <w:pStyle w:val="NormalWeb"/>
              <w:keepLines/>
              <w:tabs>
                <w:tab w:val="left" w:pos="1800"/>
                <w:tab w:val="left" w:pos="6480"/>
              </w:tabs>
              <w:spacing w:before="0" w:beforeAutospacing="0" w:after="0" w:afterAutospacing="0"/>
              <w:outlineLvl w:val="0"/>
              <w:rPr>
                <w:spacing w:val="-3"/>
              </w:rPr>
            </w:pPr>
            <w:r w:rsidRPr="00542886">
              <w:rPr>
                <w:spacing w:val="-3"/>
              </w:rPr>
              <w:t>Department of Psychiatry</w:t>
            </w:r>
          </w:p>
          <w:p w14:paraId="62F3AD82" w14:textId="77777777" w:rsidR="00F33E31" w:rsidRPr="00542886" w:rsidRDefault="00F33E31" w:rsidP="00F33E31">
            <w:pPr>
              <w:pStyle w:val="NormalWeb"/>
              <w:keepLines/>
              <w:tabs>
                <w:tab w:val="left" w:pos="1800"/>
                <w:tab w:val="left" w:pos="6480"/>
              </w:tabs>
              <w:spacing w:before="0" w:beforeAutospacing="0" w:after="0" w:afterAutospacing="0"/>
              <w:outlineLvl w:val="0"/>
            </w:pPr>
            <w:r w:rsidRPr="00542886">
              <w:rPr>
                <w:spacing w:val="-3"/>
              </w:rPr>
              <w:t>Massachusetts General Hospital</w:t>
            </w:r>
          </w:p>
          <w:p w14:paraId="39543542" w14:textId="77777777" w:rsidR="00F33E31" w:rsidRPr="00542886" w:rsidRDefault="00F33E31" w:rsidP="00206C9A">
            <w:pPr>
              <w:pStyle w:val="NormalWeb"/>
              <w:spacing w:before="0" w:beforeAutospacing="0" w:after="0" w:afterAutospacing="0"/>
              <w:outlineLvl w:val="0"/>
            </w:pPr>
            <w:r w:rsidRPr="00542886">
              <w:rPr>
                <w:spacing w:val="-3"/>
              </w:rPr>
              <w:t xml:space="preserve">15 </w:t>
            </w:r>
            <w:r w:rsidRPr="00542886">
              <w:t>Parkman Street; WAC-816C</w:t>
            </w:r>
          </w:p>
          <w:p w14:paraId="74C4C0AE" w14:textId="77777777" w:rsidR="007C654A" w:rsidRPr="00542886" w:rsidRDefault="00F33E31" w:rsidP="00755ABB">
            <w:pPr>
              <w:pStyle w:val="NormalWeb"/>
              <w:spacing w:before="0" w:beforeAutospacing="0" w:after="0" w:afterAutospacing="0"/>
              <w:outlineLvl w:val="0"/>
            </w:pPr>
            <w:r w:rsidRPr="00542886">
              <w:t>Boston, MA  02114</w:t>
            </w:r>
          </w:p>
          <w:p w14:paraId="6E8C076E" w14:textId="5E621B78" w:rsidR="00755ABB" w:rsidRPr="00542886" w:rsidRDefault="00755ABB" w:rsidP="00542886">
            <w:pPr>
              <w:pStyle w:val="NormalWeb"/>
              <w:spacing w:before="0" w:beforeAutospacing="0" w:after="0" w:afterAutospacing="0"/>
              <w:outlineLvl w:val="0"/>
              <w:rPr>
                <w:b/>
                <w:bCs/>
              </w:rPr>
            </w:pPr>
          </w:p>
        </w:tc>
      </w:tr>
      <w:tr w:rsidR="00F33E31" w:rsidRPr="00542886" w14:paraId="5062B6F0" w14:textId="77777777">
        <w:tblPrEx>
          <w:tblLook w:val="0000" w:firstRow="0" w:lastRow="0" w:firstColumn="0" w:lastColumn="0" w:noHBand="0" w:noVBand="0"/>
        </w:tblPrEx>
        <w:tc>
          <w:tcPr>
            <w:tcW w:w="1908" w:type="dxa"/>
          </w:tcPr>
          <w:p w14:paraId="39707D79" w14:textId="77777777" w:rsidR="00F33E31" w:rsidRPr="00542886" w:rsidRDefault="00F33E31" w:rsidP="00A04004">
            <w:pPr>
              <w:pStyle w:val="NormalWeb"/>
              <w:spacing w:before="0" w:beforeAutospacing="0" w:after="0" w:afterAutospacing="0"/>
              <w:outlineLvl w:val="0"/>
              <w:rPr>
                <w:b/>
                <w:bCs/>
              </w:rPr>
            </w:pPr>
            <w:r w:rsidRPr="00542886">
              <w:rPr>
                <w:b/>
                <w:bCs/>
              </w:rPr>
              <w:t>Home Address:</w:t>
            </w:r>
          </w:p>
        </w:tc>
        <w:tc>
          <w:tcPr>
            <w:tcW w:w="8532" w:type="dxa"/>
            <w:gridSpan w:val="2"/>
          </w:tcPr>
          <w:p w14:paraId="2B8A64DF" w14:textId="77777777" w:rsidR="00F33E31" w:rsidRPr="00542886" w:rsidRDefault="00F33E31" w:rsidP="00437E6A">
            <w:pPr>
              <w:pStyle w:val="NormalWeb"/>
              <w:keepLines/>
              <w:tabs>
                <w:tab w:val="left" w:pos="1800"/>
              </w:tabs>
              <w:spacing w:before="0" w:beforeAutospacing="0" w:after="0" w:afterAutospacing="0"/>
              <w:outlineLvl w:val="0"/>
              <w:rPr>
                <w:spacing w:val="-3"/>
              </w:rPr>
            </w:pPr>
            <w:r w:rsidRPr="00542886">
              <w:rPr>
                <w:spacing w:val="-3"/>
              </w:rPr>
              <w:t>19 Howard Street</w:t>
            </w:r>
          </w:p>
          <w:p w14:paraId="774C97A6" w14:textId="77777777" w:rsidR="00F33E31" w:rsidRPr="00542886" w:rsidRDefault="00F33E31" w:rsidP="00A04004">
            <w:pPr>
              <w:pStyle w:val="NormalWeb"/>
              <w:spacing w:before="0" w:beforeAutospacing="0" w:after="180" w:afterAutospacing="0"/>
              <w:outlineLvl w:val="0"/>
              <w:rPr>
                <w:b/>
                <w:bCs/>
              </w:rPr>
            </w:pPr>
            <w:r w:rsidRPr="00542886">
              <w:rPr>
                <w:bCs/>
              </w:rPr>
              <w:t>Newton, MA 02458</w:t>
            </w:r>
          </w:p>
        </w:tc>
      </w:tr>
      <w:tr w:rsidR="003D6C74" w:rsidRPr="00542886" w14:paraId="4DEBC078" w14:textId="77777777" w:rsidTr="004D3B55">
        <w:tblPrEx>
          <w:tblLook w:val="0000" w:firstRow="0" w:lastRow="0" w:firstColumn="0" w:lastColumn="0" w:noHBand="0" w:noVBand="0"/>
        </w:tblPrEx>
        <w:tc>
          <w:tcPr>
            <w:tcW w:w="1908" w:type="dxa"/>
          </w:tcPr>
          <w:p w14:paraId="7610E3EF" w14:textId="77777777" w:rsidR="003D6C74" w:rsidRPr="00542886" w:rsidRDefault="003D6C74" w:rsidP="00F33E31">
            <w:pPr>
              <w:pStyle w:val="NormalWeb"/>
              <w:spacing w:before="0" w:beforeAutospacing="0" w:after="180" w:afterAutospacing="0"/>
              <w:outlineLvl w:val="0"/>
              <w:rPr>
                <w:b/>
                <w:bCs/>
              </w:rPr>
            </w:pPr>
            <w:r w:rsidRPr="00542886">
              <w:rPr>
                <w:b/>
                <w:bCs/>
              </w:rPr>
              <w:t xml:space="preserve">Work Phone: </w:t>
            </w:r>
          </w:p>
        </w:tc>
        <w:tc>
          <w:tcPr>
            <w:tcW w:w="4266" w:type="dxa"/>
          </w:tcPr>
          <w:p w14:paraId="77CF6A8F" w14:textId="5B8A9C2C" w:rsidR="009108B4" w:rsidRPr="00542886" w:rsidRDefault="00B61376" w:rsidP="00F33E31">
            <w:pPr>
              <w:pStyle w:val="NormalWeb"/>
              <w:spacing w:before="0" w:beforeAutospacing="0" w:after="180" w:afterAutospacing="0"/>
              <w:outlineLvl w:val="0"/>
              <w:rPr>
                <w:bCs/>
              </w:rPr>
            </w:pPr>
            <w:r w:rsidRPr="00542886">
              <w:rPr>
                <w:bCs/>
              </w:rPr>
              <w:t>617-432-</w:t>
            </w:r>
            <w:r w:rsidR="00973983">
              <w:rPr>
                <w:bCs/>
              </w:rPr>
              <w:t>1009</w:t>
            </w:r>
            <w:r w:rsidRPr="00542886">
              <w:rPr>
                <w:bCs/>
              </w:rPr>
              <w:t xml:space="preserve"> </w:t>
            </w:r>
            <w:r w:rsidR="003D6C74" w:rsidRPr="00542886">
              <w:rPr>
                <w:bCs/>
              </w:rPr>
              <w:t xml:space="preserve">(HMS)    </w:t>
            </w:r>
          </w:p>
          <w:p w14:paraId="0105445C" w14:textId="08639688" w:rsidR="003D6C74" w:rsidRPr="00542886" w:rsidRDefault="009108B4" w:rsidP="00F33E31">
            <w:pPr>
              <w:pStyle w:val="NormalWeb"/>
              <w:spacing w:before="0" w:beforeAutospacing="0" w:after="180" w:afterAutospacing="0"/>
              <w:outlineLvl w:val="0"/>
              <w:rPr>
                <w:bCs/>
              </w:rPr>
            </w:pPr>
            <w:r w:rsidRPr="00542886">
              <w:rPr>
                <w:bCs/>
              </w:rPr>
              <w:t>617-922-1993 (</w:t>
            </w:r>
            <w:proofErr w:type="gramStart"/>
            <w:r w:rsidRPr="00542886">
              <w:rPr>
                <w:bCs/>
              </w:rPr>
              <w:t>Mobile)</w:t>
            </w:r>
            <w:r w:rsidR="003D6C74" w:rsidRPr="00542886">
              <w:rPr>
                <w:bCs/>
              </w:rPr>
              <w:t xml:space="preserve">   </w:t>
            </w:r>
            <w:proofErr w:type="gramEnd"/>
            <w:r w:rsidR="003D6C74" w:rsidRPr="00542886">
              <w:rPr>
                <w:bCs/>
              </w:rPr>
              <w:t xml:space="preserve">     </w:t>
            </w:r>
          </w:p>
        </w:tc>
        <w:tc>
          <w:tcPr>
            <w:tcW w:w="4266" w:type="dxa"/>
          </w:tcPr>
          <w:p w14:paraId="421C2CB4" w14:textId="77777777" w:rsidR="003D6C74" w:rsidRPr="00542886" w:rsidRDefault="003D6C74" w:rsidP="00F33E31">
            <w:pPr>
              <w:pStyle w:val="NormalWeb"/>
              <w:spacing w:before="0" w:beforeAutospacing="0" w:after="180" w:afterAutospacing="0"/>
              <w:outlineLvl w:val="0"/>
              <w:rPr>
                <w:b/>
                <w:bCs/>
              </w:rPr>
            </w:pPr>
            <w:r w:rsidRPr="00542886">
              <w:rPr>
                <w:bCs/>
              </w:rPr>
              <w:t>617-724-2934 (</w:t>
            </w:r>
            <w:proofErr w:type="gramStart"/>
            <w:r w:rsidRPr="00542886">
              <w:rPr>
                <w:bCs/>
              </w:rPr>
              <w:t xml:space="preserve">MGH)   </w:t>
            </w:r>
            <w:proofErr w:type="gramEnd"/>
            <w:r w:rsidRPr="00542886">
              <w:rPr>
                <w:bCs/>
              </w:rPr>
              <w:t xml:space="preserve">     </w:t>
            </w:r>
          </w:p>
        </w:tc>
      </w:tr>
      <w:tr w:rsidR="003D6C74" w:rsidRPr="00542886" w14:paraId="09EF6E33" w14:textId="77777777" w:rsidTr="004D3B55">
        <w:tblPrEx>
          <w:tblLook w:val="0000" w:firstRow="0" w:lastRow="0" w:firstColumn="0" w:lastColumn="0" w:noHBand="0" w:noVBand="0"/>
        </w:tblPrEx>
        <w:tc>
          <w:tcPr>
            <w:tcW w:w="1908" w:type="dxa"/>
          </w:tcPr>
          <w:p w14:paraId="6843A10B" w14:textId="77777777" w:rsidR="003D6C74" w:rsidRPr="00542886" w:rsidRDefault="003D6C74" w:rsidP="00F33E31">
            <w:pPr>
              <w:pStyle w:val="NormalWeb"/>
              <w:spacing w:before="0" w:beforeAutospacing="0" w:after="180" w:afterAutospacing="0"/>
              <w:outlineLvl w:val="0"/>
              <w:rPr>
                <w:b/>
                <w:bCs/>
              </w:rPr>
            </w:pPr>
            <w:r w:rsidRPr="00542886">
              <w:rPr>
                <w:b/>
                <w:bCs/>
              </w:rPr>
              <w:t xml:space="preserve">Work Email: </w:t>
            </w:r>
          </w:p>
        </w:tc>
        <w:tc>
          <w:tcPr>
            <w:tcW w:w="4266" w:type="dxa"/>
          </w:tcPr>
          <w:p w14:paraId="058620F4" w14:textId="77777777" w:rsidR="003D6C74" w:rsidRPr="00542886" w:rsidRDefault="003D6C74" w:rsidP="00F33E31">
            <w:pPr>
              <w:pStyle w:val="NormalWeb"/>
              <w:spacing w:before="0" w:beforeAutospacing="0" w:after="180" w:afterAutospacing="0"/>
              <w:outlineLvl w:val="0"/>
              <w:rPr>
                <w:b/>
              </w:rPr>
            </w:pPr>
            <w:r w:rsidRPr="00542886">
              <w:t xml:space="preserve">anne_becker@hms.harvard.edu </w:t>
            </w:r>
            <w:r w:rsidRPr="00542886">
              <w:rPr>
                <w:b/>
              </w:rPr>
              <w:t xml:space="preserve"> </w:t>
            </w:r>
          </w:p>
        </w:tc>
        <w:tc>
          <w:tcPr>
            <w:tcW w:w="4266" w:type="dxa"/>
          </w:tcPr>
          <w:p w14:paraId="05AAF115" w14:textId="77777777" w:rsidR="003D6C74" w:rsidRPr="00542886" w:rsidRDefault="003D6C74" w:rsidP="00F33E31">
            <w:pPr>
              <w:pStyle w:val="NormalWeb"/>
              <w:spacing w:before="0" w:beforeAutospacing="0" w:after="180" w:afterAutospacing="0"/>
              <w:outlineLvl w:val="0"/>
              <w:rPr>
                <w:bCs/>
              </w:rPr>
            </w:pPr>
            <w:r w:rsidRPr="00542886">
              <w:t>abecker@partners.org</w:t>
            </w:r>
          </w:p>
        </w:tc>
      </w:tr>
      <w:tr w:rsidR="00F33E31" w:rsidRPr="00542886" w14:paraId="60122806" w14:textId="77777777">
        <w:tblPrEx>
          <w:tblLook w:val="0000" w:firstRow="0" w:lastRow="0" w:firstColumn="0" w:lastColumn="0" w:noHBand="0" w:noVBand="0"/>
        </w:tblPrEx>
        <w:tc>
          <w:tcPr>
            <w:tcW w:w="1908" w:type="dxa"/>
          </w:tcPr>
          <w:p w14:paraId="41635D83" w14:textId="77777777" w:rsidR="00F33E31" w:rsidRPr="00542886" w:rsidRDefault="00F33E31" w:rsidP="00F33E31">
            <w:pPr>
              <w:pStyle w:val="NormalWeb"/>
              <w:spacing w:before="0" w:beforeAutospacing="0" w:after="180" w:afterAutospacing="0"/>
              <w:outlineLvl w:val="0"/>
            </w:pPr>
            <w:r w:rsidRPr="00542886">
              <w:rPr>
                <w:b/>
                <w:bCs/>
              </w:rPr>
              <w:t>Work FAX:</w:t>
            </w:r>
          </w:p>
        </w:tc>
        <w:tc>
          <w:tcPr>
            <w:tcW w:w="8532" w:type="dxa"/>
            <w:gridSpan w:val="2"/>
          </w:tcPr>
          <w:p w14:paraId="1C075344" w14:textId="77777777" w:rsidR="00F33E31" w:rsidRPr="00542886" w:rsidRDefault="00F33E31" w:rsidP="00F33E31">
            <w:pPr>
              <w:pStyle w:val="NormalWeb"/>
              <w:spacing w:before="0" w:beforeAutospacing="0" w:after="180" w:afterAutospacing="0"/>
              <w:outlineLvl w:val="0"/>
            </w:pPr>
            <w:r w:rsidRPr="00542886">
              <w:rPr>
                <w:bCs/>
              </w:rPr>
              <w:t>617-432-2565</w:t>
            </w:r>
          </w:p>
        </w:tc>
      </w:tr>
      <w:tr w:rsidR="00F33E31" w:rsidRPr="00542886" w14:paraId="23F20191" w14:textId="77777777" w:rsidTr="00A66F5C">
        <w:tblPrEx>
          <w:tblLook w:val="0000" w:firstRow="0" w:lastRow="0" w:firstColumn="0" w:lastColumn="0" w:noHBand="0" w:noVBand="0"/>
        </w:tblPrEx>
        <w:trPr>
          <w:trHeight w:val="549"/>
        </w:trPr>
        <w:tc>
          <w:tcPr>
            <w:tcW w:w="1908" w:type="dxa"/>
          </w:tcPr>
          <w:p w14:paraId="33966398" w14:textId="77777777" w:rsidR="00F33E31" w:rsidRPr="00542886" w:rsidRDefault="00F33E31" w:rsidP="00F33E31">
            <w:pPr>
              <w:pStyle w:val="CommentText"/>
              <w:tabs>
                <w:tab w:val="left" w:pos="3214"/>
              </w:tabs>
              <w:spacing w:after="180"/>
              <w:outlineLvl w:val="0"/>
              <w:rPr>
                <w:sz w:val="24"/>
                <w:szCs w:val="24"/>
              </w:rPr>
            </w:pPr>
            <w:r w:rsidRPr="00542886">
              <w:rPr>
                <w:b/>
                <w:bCs/>
                <w:sz w:val="24"/>
                <w:szCs w:val="24"/>
              </w:rPr>
              <w:t>Place of Birth:</w:t>
            </w:r>
          </w:p>
        </w:tc>
        <w:tc>
          <w:tcPr>
            <w:tcW w:w="8532" w:type="dxa"/>
            <w:gridSpan w:val="2"/>
          </w:tcPr>
          <w:p w14:paraId="2B7789E6" w14:textId="77777777" w:rsidR="00F33E31" w:rsidRPr="00542886" w:rsidRDefault="00F33E31" w:rsidP="00F33E31">
            <w:pPr>
              <w:pStyle w:val="CommentText"/>
              <w:tabs>
                <w:tab w:val="left" w:pos="3214"/>
              </w:tabs>
              <w:spacing w:after="180"/>
              <w:outlineLvl w:val="0"/>
              <w:rPr>
                <w:sz w:val="24"/>
                <w:szCs w:val="24"/>
              </w:rPr>
            </w:pPr>
            <w:r w:rsidRPr="00542886">
              <w:rPr>
                <w:sz w:val="24"/>
                <w:szCs w:val="24"/>
              </w:rPr>
              <w:t>Milwaukee, Wisconsin</w:t>
            </w:r>
          </w:p>
        </w:tc>
      </w:tr>
    </w:tbl>
    <w:p w14:paraId="1632D652" w14:textId="77777777" w:rsidR="00F33E31" w:rsidRPr="00542886" w:rsidRDefault="00F33E31" w:rsidP="00F33E31">
      <w:pPr>
        <w:pStyle w:val="NormalWeb"/>
        <w:spacing w:before="0" w:beforeAutospacing="0" w:after="0" w:afterAutospacing="0"/>
        <w:outlineLvl w:val="0"/>
        <w:rPr>
          <w:b/>
          <w:bCs/>
        </w:rPr>
      </w:pPr>
    </w:p>
    <w:p w14:paraId="3754B592" w14:textId="77777777" w:rsidR="00F33E31" w:rsidRPr="00542886" w:rsidRDefault="00F33E31" w:rsidP="00F33E31">
      <w:pPr>
        <w:pStyle w:val="H2"/>
      </w:pPr>
      <w:r w:rsidRPr="00542886">
        <w:t>Education</w:t>
      </w: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F33E31" w:rsidRPr="00542886" w14:paraId="5B6B8625" w14:textId="77777777">
        <w:trPr>
          <w:hidden/>
        </w:trPr>
        <w:tc>
          <w:tcPr>
            <w:tcW w:w="1440" w:type="dxa"/>
            <w:shd w:val="clear" w:color="auto" w:fill="CCCCCC"/>
          </w:tcPr>
          <w:p w14:paraId="47C67B34" w14:textId="77777777" w:rsidR="00F33E31" w:rsidRPr="00542886" w:rsidRDefault="00F33E31" w:rsidP="007C654A">
            <w:pPr>
              <w:pStyle w:val="instruction"/>
              <w:rPr>
                <w:bCs/>
              </w:rPr>
            </w:pPr>
            <w:r w:rsidRPr="00542886">
              <w:rPr>
                <w:bCs/>
              </w:rPr>
              <w:t>Year</w:t>
            </w:r>
          </w:p>
        </w:tc>
        <w:tc>
          <w:tcPr>
            <w:tcW w:w="2520" w:type="dxa"/>
            <w:shd w:val="clear" w:color="auto" w:fill="CCCCCC"/>
          </w:tcPr>
          <w:p w14:paraId="24715993" w14:textId="77777777" w:rsidR="00F33E31" w:rsidRPr="00542886" w:rsidRDefault="00F33E31" w:rsidP="007C654A">
            <w:pPr>
              <w:pStyle w:val="instruction"/>
              <w:rPr>
                <w:bCs/>
              </w:rPr>
            </w:pPr>
            <w:r w:rsidRPr="00542886">
              <w:rPr>
                <w:bCs/>
              </w:rPr>
              <w:t>Degree</w:t>
            </w:r>
          </w:p>
          <w:p w14:paraId="2B863485" w14:textId="77777777" w:rsidR="00F33E31" w:rsidRPr="00542886" w:rsidRDefault="00F33E31" w:rsidP="007C654A">
            <w:pPr>
              <w:pStyle w:val="instruction"/>
              <w:rPr>
                <w:bCs/>
              </w:rPr>
            </w:pPr>
            <w:r w:rsidRPr="00542886">
              <w:rPr>
                <w:bCs/>
              </w:rPr>
              <w:t>(Honors)</w:t>
            </w:r>
          </w:p>
        </w:tc>
        <w:tc>
          <w:tcPr>
            <w:tcW w:w="3600" w:type="dxa"/>
            <w:shd w:val="clear" w:color="auto" w:fill="CCCCCC"/>
          </w:tcPr>
          <w:p w14:paraId="56999D2B" w14:textId="77777777" w:rsidR="00F33E31" w:rsidRPr="00542886" w:rsidRDefault="00F33E31" w:rsidP="007C654A">
            <w:pPr>
              <w:pStyle w:val="instruction"/>
              <w:rPr>
                <w:bCs/>
              </w:rPr>
            </w:pPr>
            <w:r w:rsidRPr="00542886">
              <w:rPr>
                <w:bCs/>
              </w:rPr>
              <w:t xml:space="preserve">Fields of Study </w:t>
            </w:r>
            <w:r w:rsidRPr="00542886">
              <w:rPr>
                <w:bCs/>
              </w:rPr>
              <w:br/>
              <w:t>(Thesis advisor for doctoral research degrees)</w:t>
            </w:r>
          </w:p>
        </w:tc>
        <w:tc>
          <w:tcPr>
            <w:tcW w:w="2880" w:type="dxa"/>
            <w:shd w:val="clear" w:color="auto" w:fill="CCCCCC"/>
          </w:tcPr>
          <w:p w14:paraId="5E2F6611" w14:textId="77777777" w:rsidR="00F33E31" w:rsidRPr="00542886" w:rsidRDefault="00F33E31" w:rsidP="007C654A">
            <w:pPr>
              <w:pStyle w:val="instruction"/>
              <w:rPr>
                <w:bCs/>
              </w:rPr>
            </w:pPr>
            <w:r w:rsidRPr="00542886">
              <w:rPr>
                <w:bCs/>
              </w:rPr>
              <w:t>Institution</w:t>
            </w:r>
          </w:p>
        </w:tc>
      </w:tr>
    </w:tbl>
    <w:p w14:paraId="47062FD4" w14:textId="77777777" w:rsidR="00F33E31" w:rsidRPr="00542886" w:rsidRDefault="00F33E31" w:rsidP="00F33E31">
      <w:pPr>
        <w:pStyle w:val="NormalWeb"/>
        <w:spacing w:before="0" w:beforeAutospacing="0" w:after="0" w:afterAutospacing="0"/>
        <w:outlineLvl w:val="0"/>
        <w:rPr>
          <w:b/>
          <w:bCs/>
          <w:sz w:val="12"/>
        </w:rPr>
      </w:pPr>
    </w:p>
    <w:tbl>
      <w:tblPr>
        <w:tblW w:w="0" w:type="auto"/>
        <w:tblLayout w:type="fixed"/>
        <w:tblLook w:val="00A0" w:firstRow="1" w:lastRow="0" w:firstColumn="1" w:lastColumn="0" w:noHBand="0" w:noVBand="0"/>
      </w:tblPr>
      <w:tblGrid>
        <w:gridCol w:w="1428"/>
        <w:gridCol w:w="2520"/>
        <w:gridCol w:w="3600"/>
        <w:gridCol w:w="2880"/>
      </w:tblGrid>
      <w:tr w:rsidR="00F33E31" w:rsidRPr="00542886" w14:paraId="374921E3" w14:textId="77777777">
        <w:tc>
          <w:tcPr>
            <w:tcW w:w="1428" w:type="dxa"/>
          </w:tcPr>
          <w:p w14:paraId="5365B18E" w14:textId="77777777" w:rsidR="00F33E31" w:rsidRPr="00542886" w:rsidRDefault="00F33E31" w:rsidP="00065CA6">
            <w:pPr>
              <w:pStyle w:val="NormalWeb"/>
              <w:keepLines/>
              <w:spacing w:before="0" w:beforeAutospacing="0" w:after="120" w:afterAutospacing="0"/>
              <w:rPr>
                <w:spacing w:val="-3"/>
              </w:rPr>
            </w:pPr>
            <w:r w:rsidRPr="00542886">
              <w:rPr>
                <w:spacing w:val="-3"/>
              </w:rPr>
              <w:t>1983</w:t>
            </w:r>
          </w:p>
        </w:tc>
        <w:tc>
          <w:tcPr>
            <w:tcW w:w="2520" w:type="dxa"/>
          </w:tcPr>
          <w:p w14:paraId="7F5970BF" w14:textId="77777777" w:rsidR="00F33E31" w:rsidRPr="00542886" w:rsidRDefault="00F33E31" w:rsidP="00065CA6">
            <w:pPr>
              <w:pStyle w:val="NormalWeb"/>
              <w:keepLines/>
              <w:spacing w:before="0" w:beforeAutospacing="0" w:after="120" w:afterAutospacing="0"/>
              <w:rPr>
                <w:spacing w:val="-3"/>
              </w:rPr>
            </w:pPr>
            <w:r w:rsidRPr="00542886">
              <w:rPr>
                <w:spacing w:val="-3"/>
              </w:rPr>
              <w:t>A.B.</w:t>
            </w:r>
            <w:r w:rsidRPr="00542886">
              <w:rPr>
                <w:spacing w:val="-3"/>
              </w:rPr>
              <w:br/>
            </w:r>
            <w:r w:rsidRPr="00542886">
              <w:rPr>
                <w:i/>
                <w:iCs/>
                <w:spacing w:val="-3"/>
              </w:rPr>
              <w:t>Summa cum laude</w:t>
            </w:r>
          </w:p>
        </w:tc>
        <w:tc>
          <w:tcPr>
            <w:tcW w:w="3600" w:type="dxa"/>
          </w:tcPr>
          <w:p w14:paraId="25473943" w14:textId="77777777" w:rsidR="00F33E31" w:rsidRPr="00542886" w:rsidRDefault="00F33E31" w:rsidP="00065CA6">
            <w:pPr>
              <w:pStyle w:val="NormalWeb"/>
              <w:keepLines/>
              <w:spacing w:before="0" w:beforeAutospacing="0" w:after="120" w:afterAutospacing="0"/>
              <w:rPr>
                <w:spacing w:val="-3"/>
              </w:rPr>
            </w:pPr>
            <w:r w:rsidRPr="00542886">
              <w:rPr>
                <w:spacing w:val="-3"/>
              </w:rPr>
              <w:t>Anthropology</w:t>
            </w:r>
          </w:p>
        </w:tc>
        <w:tc>
          <w:tcPr>
            <w:tcW w:w="2880" w:type="dxa"/>
          </w:tcPr>
          <w:p w14:paraId="386C8C24" w14:textId="77777777" w:rsidR="00F33E31" w:rsidRPr="00542886" w:rsidRDefault="00F33E31" w:rsidP="00785A6E">
            <w:pPr>
              <w:pStyle w:val="NormalWeb"/>
              <w:keepLines/>
              <w:spacing w:before="0" w:beforeAutospacing="0" w:after="120" w:afterAutospacing="0"/>
              <w:rPr>
                <w:spacing w:val="-3"/>
              </w:rPr>
            </w:pPr>
            <w:r w:rsidRPr="00542886">
              <w:rPr>
                <w:spacing w:val="-3"/>
              </w:rPr>
              <w:t>Harvard</w:t>
            </w:r>
            <w:r w:rsidR="00785A6E" w:rsidRPr="00542886">
              <w:rPr>
                <w:spacing w:val="-3"/>
              </w:rPr>
              <w:t>-Radcliffe</w:t>
            </w:r>
          </w:p>
        </w:tc>
      </w:tr>
      <w:tr w:rsidR="00F33E31" w:rsidRPr="00542886" w14:paraId="7FB1A2CE" w14:textId="77777777">
        <w:tc>
          <w:tcPr>
            <w:tcW w:w="1428" w:type="dxa"/>
          </w:tcPr>
          <w:p w14:paraId="0BA5CF05" w14:textId="77777777" w:rsidR="00F33E31" w:rsidRPr="00542886" w:rsidRDefault="00F33E31" w:rsidP="00065CA6">
            <w:pPr>
              <w:pStyle w:val="NormalWeb"/>
              <w:keepLines/>
              <w:spacing w:before="0" w:beforeAutospacing="0" w:after="120" w:afterAutospacing="0"/>
              <w:rPr>
                <w:spacing w:val="-3"/>
              </w:rPr>
            </w:pPr>
            <w:r w:rsidRPr="00542886">
              <w:rPr>
                <w:spacing w:val="-3"/>
              </w:rPr>
              <w:t>1990</w:t>
            </w:r>
          </w:p>
        </w:tc>
        <w:tc>
          <w:tcPr>
            <w:tcW w:w="2520" w:type="dxa"/>
          </w:tcPr>
          <w:p w14:paraId="7303A637" w14:textId="77777777" w:rsidR="00F33E31" w:rsidRPr="00542886" w:rsidRDefault="00F33E31" w:rsidP="00065CA6">
            <w:pPr>
              <w:pStyle w:val="NormalWeb"/>
              <w:keepLines/>
              <w:spacing w:before="0" w:beforeAutospacing="0" w:after="120" w:afterAutospacing="0"/>
              <w:rPr>
                <w:spacing w:val="-3"/>
              </w:rPr>
            </w:pPr>
            <w:r w:rsidRPr="00542886">
              <w:rPr>
                <w:spacing w:val="-3"/>
              </w:rPr>
              <w:t>Ph.D.</w:t>
            </w:r>
          </w:p>
        </w:tc>
        <w:tc>
          <w:tcPr>
            <w:tcW w:w="3600" w:type="dxa"/>
          </w:tcPr>
          <w:p w14:paraId="6E0C7D0B" w14:textId="77777777" w:rsidR="00F33E31" w:rsidRPr="00542886" w:rsidRDefault="00F33E31" w:rsidP="00065CA6">
            <w:pPr>
              <w:pStyle w:val="NormalWeb"/>
              <w:keepLines/>
              <w:spacing w:before="0" w:beforeAutospacing="0" w:after="120" w:afterAutospacing="0"/>
              <w:rPr>
                <w:spacing w:val="-3"/>
                <w:lang w:val="de-DE"/>
              </w:rPr>
            </w:pPr>
            <w:r w:rsidRPr="00542886">
              <w:rPr>
                <w:spacing w:val="-3"/>
                <w:lang w:val="de-DE"/>
              </w:rPr>
              <w:t>Anthropology</w:t>
            </w:r>
            <w:r w:rsidRPr="00542886">
              <w:rPr>
                <w:spacing w:val="-3"/>
                <w:lang w:val="de-DE"/>
              </w:rPr>
              <w:br/>
              <w:t xml:space="preserve">Arthur Kleinman, M.D. </w:t>
            </w:r>
          </w:p>
        </w:tc>
        <w:tc>
          <w:tcPr>
            <w:tcW w:w="2880" w:type="dxa"/>
          </w:tcPr>
          <w:p w14:paraId="702612F1" w14:textId="77777777" w:rsidR="00F33E31" w:rsidRPr="00542886" w:rsidRDefault="00F33E31" w:rsidP="00065CA6">
            <w:pPr>
              <w:pStyle w:val="NormalWeb"/>
              <w:keepLines/>
              <w:spacing w:before="0" w:beforeAutospacing="0" w:after="120" w:afterAutospacing="0"/>
              <w:rPr>
                <w:spacing w:val="-3"/>
              </w:rPr>
            </w:pPr>
            <w:r w:rsidRPr="00542886">
              <w:rPr>
                <w:spacing w:val="-3"/>
              </w:rPr>
              <w:t>Harvard University Graduate School of Arts &amp; Sciences</w:t>
            </w:r>
          </w:p>
        </w:tc>
      </w:tr>
      <w:tr w:rsidR="00F33E31" w:rsidRPr="00542886" w14:paraId="71C3E66D" w14:textId="77777777">
        <w:tc>
          <w:tcPr>
            <w:tcW w:w="1428" w:type="dxa"/>
          </w:tcPr>
          <w:p w14:paraId="5CBFB165" w14:textId="77777777" w:rsidR="00F33E31" w:rsidRPr="00542886" w:rsidRDefault="00F33E31" w:rsidP="00065CA6">
            <w:pPr>
              <w:pStyle w:val="NormalWeb"/>
              <w:keepLines/>
              <w:spacing w:before="0" w:beforeAutospacing="0" w:after="120" w:afterAutospacing="0"/>
              <w:rPr>
                <w:spacing w:val="-3"/>
              </w:rPr>
            </w:pPr>
            <w:r w:rsidRPr="00542886">
              <w:rPr>
                <w:spacing w:val="-3"/>
              </w:rPr>
              <w:t>1990</w:t>
            </w:r>
          </w:p>
        </w:tc>
        <w:tc>
          <w:tcPr>
            <w:tcW w:w="2520" w:type="dxa"/>
          </w:tcPr>
          <w:p w14:paraId="41055392" w14:textId="77777777" w:rsidR="00F33E31" w:rsidRPr="00542886" w:rsidRDefault="00F33E31" w:rsidP="00065CA6">
            <w:pPr>
              <w:pStyle w:val="NormalWeb"/>
              <w:keepLines/>
              <w:spacing w:before="0" w:beforeAutospacing="0" w:after="120" w:afterAutospacing="0"/>
              <w:rPr>
                <w:spacing w:val="-3"/>
              </w:rPr>
            </w:pPr>
            <w:r w:rsidRPr="00542886">
              <w:rPr>
                <w:spacing w:val="-3"/>
              </w:rPr>
              <w:t>M.D.</w:t>
            </w:r>
          </w:p>
        </w:tc>
        <w:tc>
          <w:tcPr>
            <w:tcW w:w="3600" w:type="dxa"/>
          </w:tcPr>
          <w:p w14:paraId="0463E6C1" w14:textId="77777777" w:rsidR="00F33E31" w:rsidRPr="00542886" w:rsidRDefault="00F33E31" w:rsidP="00065CA6">
            <w:pPr>
              <w:pStyle w:val="NormalWeb"/>
              <w:keepLines/>
              <w:spacing w:before="0" w:beforeAutospacing="0" w:after="120" w:afterAutospacing="0"/>
              <w:rPr>
                <w:spacing w:val="-3"/>
              </w:rPr>
            </w:pPr>
            <w:r w:rsidRPr="00542886">
              <w:rPr>
                <w:spacing w:val="-3"/>
              </w:rPr>
              <w:t>Medicine</w:t>
            </w:r>
          </w:p>
        </w:tc>
        <w:tc>
          <w:tcPr>
            <w:tcW w:w="2880" w:type="dxa"/>
          </w:tcPr>
          <w:p w14:paraId="07981E02" w14:textId="77777777" w:rsidR="00F33E31" w:rsidRPr="00542886" w:rsidRDefault="00F33E31" w:rsidP="00065CA6">
            <w:pPr>
              <w:pStyle w:val="NormalWeb"/>
              <w:keepLines/>
              <w:spacing w:before="0" w:beforeAutospacing="0" w:after="120" w:afterAutospacing="0"/>
              <w:rPr>
                <w:spacing w:val="-3"/>
              </w:rPr>
            </w:pPr>
            <w:r w:rsidRPr="00542886">
              <w:rPr>
                <w:spacing w:val="-3"/>
              </w:rPr>
              <w:t>Harvard Medical School</w:t>
            </w:r>
          </w:p>
        </w:tc>
      </w:tr>
      <w:tr w:rsidR="00F33E31" w:rsidRPr="00542886" w14:paraId="149D5C12" w14:textId="77777777">
        <w:tc>
          <w:tcPr>
            <w:tcW w:w="1428" w:type="dxa"/>
          </w:tcPr>
          <w:p w14:paraId="036BCA2E" w14:textId="77777777" w:rsidR="00F33E31" w:rsidRPr="00542886" w:rsidRDefault="00F33E31" w:rsidP="00065CA6">
            <w:pPr>
              <w:pStyle w:val="NormalWeb"/>
              <w:keepLines/>
              <w:spacing w:before="0" w:beforeAutospacing="0" w:after="120" w:afterAutospacing="0"/>
              <w:rPr>
                <w:spacing w:val="-3"/>
              </w:rPr>
            </w:pPr>
            <w:r w:rsidRPr="00542886">
              <w:rPr>
                <w:spacing w:val="-3"/>
              </w:rPr>
              <w:t>2005</w:t>
            </w:r>
          </w:p>
        </w:tc>
        <w:tc>
          <w:tcPr>
            <w:tcW w:w="2520" w:type="dxa"/>
          </w:tcPr>
          <w:p w14:paraId="5937ED73" w14:textId="77777777" w:rsidR="00F33E31" w:rsidRPr="00542886" w:rsidRDefault="00F33E31" w:rsidP="00EF3C08">
            <w:pPr>
              <w:pStyle w:val="NormalWeb"/>
              <w:keepLines/>
              <w:spacing w:before="0" w:beforeAutospacing="0" w:after="120" w:afterAutospacing="0"/>
              <w:rPr>
                <w:spacing w:val="-3"/>
              </w:rPr>
            </w:pPr>
            <w:r w:rsidRPr="00542886">
              <w:rPr>
                <w:spacing w:val="-3"/>
              </w:rPr>
              <w:t>S.M.</w:t>
            </w:r>
          </w:p>
        </w:tc>
        <w:tc>
          <w:tcPr>
            <w:tcW w:w="3600" w:type="dxa"/>
          </w:tcPr>
          <w:p w14:paraId="519D2B18" w14:textId="77777777" w:rsidR="00F33E31" w:rsidRPr="00542886" w:rsidRDefault="00F33E31" w:rsidP="00065CA6">
            <w:pPr>
              <w:pStyle w:val="NormalWeb"/>
              <w:keepLines/>
              <w:spacing w:before="0" w:beforeAutospacing="0" w:after="120" w:afterAutospacing="0"/>
              <w:rPr>
                <w:spacing w:val="-3"/>
              </w:rPr>
            </w:pPr>
            <w:r w:rsidRPr="00542886">
              <w:rPr>
                <w:spacing w:val="-3"/>
              </w:rPr>
              <w:t>Epidemiology</w:t>
            </w:r>
          </w:p>
        </w:tc>
        <w:tc>
          <w:tcPr>
            <w:tcW w:w="2880" w:type="dxa"/>
          </w:tcPr>
          <w:p w14:paraId="158B1B27" w14:textId="77777777" w:rsidR="00F33E31" w:rsidRPr="00542886" w:rsidRDefault="00F33E31" w:rsidP="00065CA6">
            <w:pPr>
              <w:pStyle w:val="NormalWeb"/>
              <w:keepLines/>
              <w:spacing w:before="0" w:beforeAutospacing="0" w:after="120" w:afterAutospacing="0"/>
              <w:rPr>
                <w:spacing w:val="-3"/>
              </w:rPr>
            </w:pPr>
            <w:r w:rsidRPr="00542886">
              <w:rPr>
                <w:spacing w:val="-3"/>
              </w:rPr>
              <w:t>Harvard School of Public Health</w:t>
            </w:r>
          </w:p>
        </w:tc>
      </w:tr>
    </w:tbl>
    <w:p w14:paraId="73E1DB27" w14:textId="77777777" w:rsidR="00F33E31" w:rsidRPr="00542886" w:rsidRDefault="00F33E31" w:rsidP="00F33E31">
      <w:pPr>
        <w:pStyle w:val="NormalWeb"/>
        <w:spacing w:before="0" w:beforeAutospacing="0" w:after="0" w:afterAutospacing="0"/>
        <w:outlineLvl w:val="0"/>
        <w:rPr>
          <w:b/>
          <w:bCs/>
          <w:sz w:val="2"/>
        </w:rPr>
      </w:pPr>
    </w:p>
    <w:p w14:paraId="3AA16559" w14:textId="3B20B73E" w:rsidR="00755ABB" w:rsidRPr="00542886" w:rsidRDefault="00755ABB">
      <w:pPr>
        <w:spacing w:after="0"/>
        <w:rPr>
          <w:b/>
        </w:rPr>
      </w:pPr>
      <w:r w:rsidRPr="00542886">
        <w:rPr>
          <w:b/>
        </w:rPr>
        <w:br w:type="page"/>
      </w:r>
    </w:p>
    <w:p w14:paraId="5CB9DCAD" w14:textId="77777777" w:rsidR="00F33E31" w:rsidRPr="00542886" w:rsidRDefault="00F33E31" w:rsidP="00EE3201">
      <w:pPr>
        <w:rPr>
          <w:b/>
        </w:rPr>
      </w:pPr>
      <w:r w:rsidRPr="00542886">
        <w:rPr>
          <w:b/>
        </w:rPr>
        <w:lastRenderedPageBreak/>
        <w:t>Postdoctoral Training</w:t>
      </w: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F33E31" w:rsidRPr="00542886" w14:paraId="73ECBC6C" w14:textId="77777777">
        <w:trPr>
          <w:hidden/>
        </w:trPr>
        <w:tc>
          <w:tcPr>
            <w:tcW w:w="1440" w:type="dxa"/>
            <w:shd w:val="clear" w:color="auto" w:fill="CCCCCC"/>
          </w:tcPr>
          <w:p w14:paraId="6153AE6A"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Year(s)</w:t>
            </w:r>
          </w:p>
        </w:tc>
        <w:tc>
          <w:tcPr>
            <w:tcW w:w="2520" w:type="dxa"/>
            <w:shd w:val="clear" w:color="auto" w:fill="CCCCCC"/>
          </w:tcPr>
          <w:p w14:paraId="625702FB"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Title</w:t>
            </w:r>
          </w:p>
        </w:tc>
        <w:tc>
          <w:tcPr>
            <w:tcW w:w="3600" w:type="dxa"/>
            <w:shd w:val="clear" w:color="auto" w:fill="CCCCCC"/>
          </w:tcPr>
          <w:p w14:paraId="3F1A354B" w14:textId="77777777" w:rsidR="00F33E31" w:rsidRPr="00542886" w:rsidRDefault="00F33E31" w:rsidP="00F33E31">
            <w:pPr>
              <w:pStyle w:val="NormalWeb"/>
              <w:spacing w:before="0" w:beforeAutospacing="0" w:after="0" w:afterAutospacing="0"/>
              <w:outlineLvl w:val="0"/>
              <w:rPr>
                <w:rFonts w:ascii="Times New Roman Italic" w:hAnsi="Times New Roman Italic"/>
                <w:bCs/>
                <w:vanish/>
                <w:color w:val="000080"/>
                <w:sz w:val="18"/>
              </w:rPr>
            </w:pPr>
            <w:r w:rsidRPr="00542886">
              <w:rPr>
                <w:rFonts w:ascii="Times New Roman Italic" w:hAnsi="Times New Roman Italic"/>
                <w:bCs/>
                <w:vanish/>
                <w:color w:val="000080"/>
                <w:sz w:val="18"/>
              </w:rPr>
              <w:t>Specialty/Discipline</w:t>
            </w:r>
          </w:p>
          <w:p w14:paraId="6B7B5D7A"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(Lab PI for postdoctoral research)</w:t>
            </w:r>
          </w:p>
        </w:tc>
        <w:tc>
          <w:tcPr>
            <w:tcW w:w="2880" w:type="dxa"/>
            <w:shd w:val="clear" w:color="auto" w:fill="CCCCCC"/>
          </w:tcPr>
          <w:p w14:paraId="76BE0C59"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Institution</w:t>
            </w:r>
          </w:p>
        </w:tc>
      </w:tr>
    </w:tbl>
    <w:p w14:paraId="5C057272" w14:textId="77777777" w:rsidR="00F33E31" w:rsidRPr="00542886" w:rsidRDefault="00F33E31" w:rsidP="00F33E31">
      <w:pPr>
        <w:pStyle w:val="NormalWeb"/>
        <w:spacing w:before="0" w:beforeAutospacing="0" w:after="0" w:afterAutospacing="0"/>
        <w:outlineLvl w:val="0"/>
        <w:rPr>
          <w:b/>
          <w:bCs/>
          <w:sz w:val="12"/>
        </w:rPr>
      </w:pPr>
    </w:p>
    <w:tbl>
      <w:tblPr>
        <w:tblW w:w="10428" w:type="dxa"/>
        <w:tblLayout w:type="fixed"/>
        <w:tblLook w:val="00A0" w:firstRow="1" w:lastRow="0" w:firstColumn="1" w:lastColumn="0" w:noHBand="0" w:noVBand="0"/>
      </w:tblPr>
      <w:tblGrid>
        <w:gridCol w:w="1428"/>
        <w:gridCol w:w="2520"/>
        <w:gridCol w:w="3600"/>
        <w:gridCol w:w="2880"/>
      </w:tblGrid>
      <w:tr w:rsidR="00F33E31" w:rsidRPr="00542886" w14:paraId="01E6F64B" w14:textId="77777777">
        <w:tc>
          <w:tcPr>
            <w:tcW w:w="1428" w:type="dxa"/>
          </w:tcPr>
          <w:p w14:paraId="580458F4" w14:textId="77777777" w:rsidR="00F33E31" w:rsidRPr="00542886" w:rsidRDefault="00F33E31" w:rsidP="00065CA6">
            <w:pPr>
              <w:pStyle w:val="NormalWeb"/>
              <w:keepLines/>
              <w:spacing w:before="0" w:beforeAutospacing="0" w:after="120" w:afterAutospacing="0"/>
              <w:rPr>
                <w:spacing w:val="-3"/>
              </w:rPr>
            </w:pPr>
            <w:r w:rsidRPr="00542886">
              <w:rPr>
                <w:spacing w:val="-3"/>
              </w:rPr>
              <w:t xml:space="preserve">1990-1991  </w:t>
            </w:r>
          </w:p>
        </w:tc>
        <w:tc>
          <w:tcPr>
            <w:tcW w:w="2520" w:type="dxa"/>
          </w:tcPr>
          <w:p w14:paraId="39D564CE" w14:textId="77777777" w:rsidR="00F33E31" w:rsidRPr="00542886" w:rsidRDefault="00F33E31" w:rsidP="00065CA6">
            <w:pPr>
              <w:pStyle w:val="NormalWeb"/>
              <w:keepLines/>
              <w:spacing w:before="0" w:beforeAutospacing="0" w:after="120" w:afterAutospacing="0"/>
              <w:rPr>
                <w:spacing w:val="-3"/>
              </w:rPr>
            </w:pPr>
            <w:r w:rsidRPr="00542886">
              <w:rPr>
                <w:spacing w:val="-3"/>
              </w:rPr>
              <w:t>Internship</w:t>
            </w:r>
          </w:p>
        </w:tc>
        <w:tc>
          <w:tcPr>
            <w:tcW w:w="3600" w:type="dxa"/>
          </w:tcPr>
          <w:p w14:paraId="4A88F659" w14:textId="77777777" w:rsidR="00F33E31" w:rsidRPr="00542886" w:rsidRDefault="00F33E31" w:rsidP="00065CA6">
            <w:pPr>
              <w:pStyle w:val="NormalWeb"/>
              <w:keepLines/>
              <w:spacing w:before="0" w:beforeAutospacing="0" w:after="120" w:afterAutospacing="0"/>
              <w:rPr>
                <w:spacing w:val="-3"/>
              </w:rPr>
            </w:pPr>
            <w:r w:rsidRPr="00542886">
              <w:rPr>
                <w:spacing w:val="-3"/>
              </w:rPr>
              <w:t>Internal Medicine</w:t>
            </w:r>
          </w:p>
        </w:tc>
        <w:tc>
          <w:tcPr>
            <w:tcW w:w="2880" w:type="dxa"/>
          </w:tcPr>
          <w:p w14:paraId="035F8110" w14:textId="77777777" w:rsidR="00F33E31" w:rsidRPr="00542886" w:rsidRDefault="00F33E31" w:rsidP="00065CA6">
            <w:pPr>
              <w:pStyle w:val="NormalWeb"/>
              <w:keepLines/>
              <w:spacing w:before="0" w:beforeAutospacing="0" w:after="120" w:afterAutospacing="0"/>
              <w:rPr>
                <w:spacing w:val="-3"/>
              </w:rPr>
            </w:pPr>
            <w:r w:rsidRPr="00542886">
              <w:rPr>
                <w:spacing w:val="-3"/>
              </w:rPr>
              <w:t>Massachusetts General Hospital</w:t>
            </w:r>
          </w:p>
        </w:tc>
      </w:tr>
      <w:tr w:rsidR="00F33E31" w:rsidRPr="00542886" w14:paraId="2BC94BF3" w14:textId="77777777">
        <w:tc>
          <w:tcPr>
            <w:tcW w:w="1428" w:type="dxa"/>
          </w:tcPr>
          <w:p w14:paraId="1483468F" w14:textId="77777777" w:rsidR="00F33E31" w:rsidRPr="00542886" w:rsidRDefault="00F33E31" w:rsidP="00065CA6">
            <w:pPr>
              <w:pStyle w:val="NormalWeb"/>
              <w:keepLines/>
              <w:spacing w:before="0" w:beforeAutospacing="0" w:after="120" w:afterAutospacing="0"/>
              <w:rPr>
                <w:spacing w:val="-3"/>
              </w:rPr>
            </w:pPr>
            <w:r w:rsidRPr="00542886">
              <w:rPr>
                <w:spacing w:val="-3"/>
              </w:rPr>
              <w:t>1991-1994</w:t>
            </w:r>
          </w:p>
        </w:tc>
        <w:tc>
          <w:tcPr>
            <w:tcW w:w="2520" w:type="dxa"/>
          </w:tcPr>
          <w:p w14:paraId="0B368EFB" w14:textId="77777777" w:rsidR="00F33E31" w:rsidRPr="00542886" w:rsidRDefault="00F33E31" w:rsidP="00065CA6">
            <w:pPr>
              <w:pStyle w:val="NormalWeb"/>
              <w:keepLines/>
              <w:spacing w:before="0" w:beforeAutospacing="0" w:after="120" w:afterAutospacing="0"/>
              <w:rPr>
                <w:spacing w:val="-3"/>
              </w:rPr>
            </w:pPr>
            <w:r w:rsidRPr="00542886">
              <w:rPr>
                <w:spacing w:val="-3"/>
              </w:rPr>
              <w:t xml:space="preserve">Residency </w:t>
            </w:r>
          </w:p>
        </w:tc>
        <w:tc>
          <w:tcPr>
            <w:tcW w:w="3600" w:type="dxa"/>
          </w:tcPr>
          <w:p w14:paraId="4717F20C" w14:textId="77777777" w:rsidR="00F33E31" w:rsidRPr="00542886" w:rsidRDefault="00F33E31" w:rsidP="00065CA6">
            <w:pPr>
              <w:pStyle w:val="NormalWeb"/>
              <w:keepLines/>
              <w:spacing w:before="0" w:beforeAutospacing="0" w:after="120" w:afterAutospacing="0"/>
              <w:rPr>
                <w:spacing w:val="-3"/>
              </w:rPr>
            </w:pPr>
            <w:r w:rsidRPr="00542886">
              <w:rPr>
                <w:spacing w:val="-3"/>
              </w:rPr>
              <w:t>Psychiatry</w:t>
            </w:r>
          </w:p>
        </w:tc>
        <w:tc>
          <w:tcPr>
            <w:tcW w:w="2880" w:type="dxa"/>
          </w:tcPr>
          <w:p w14:paraId="7CAD9F68" w14:textId="77777777" w:rsidR="00F33E31" w:rsidRPr="00542886" w:rsidRDefault="00F33E31" w:rsidP="00065CA6">
            <w:pPr>
              <w:pStyle w:val="NormalWeb"/>
              <w:keepLines/>
              <w:spacing w:before="0" w:beforeAutospacing="0" w:after="120" w:afterAutospacing="0"/>
              <w:rPr>
                <w:spacing w:val="-3"/>
              </w:rPr>
            </w:pPr>
            <w:r w:rsidRPr="00542886">
              <w:rPr>
                <w:spacing w:val="-3"/>
              </w:rPr>
              <w:t>Massachusetts General Hospital</w:t>
            </w:r>
          </w:p>
        </w:tc>
      </w:tr>
      <w:tr w:rsidR="00F33E31" w:rsidRPr="00542886" w14:paraId="0C83C3F4" w14:textId="77777777">
        <w:tc>
          <w:tcPr>
            <w:tcW w:w="1428" w:type="dxa"/>
          </w:tcPr>
          <w:p w14:paraId="647363CB" w14:textId="77777777" w:rsidR="00F33E31" w:rsidRPr="00542886" w:rsidRDefault="00F33E31" w:rsidP="00065CA6">
            <w:pPr>
              <w:pStyle w:val="NormalWeb"/>
              <w:keepLines/>
              <w:spacing w:before="0" w:beforeAutospacing="0" w:after="120" w:afterAutospacing="0"/>
              <w:rPr>
                <w:spacing w:val="-3"/>
              </w:rPr>
            </w:pPr>
            <w:r w:rsidRPr="00542886">
              <w:rPr>
                <w:spacing w:val="-3"/>
              </w:rPr>
              <w:t>1994-1995</w:t>
            </w:r>
          </w:p>
        </w:tc>
        <w:tc>
          <w:tcPr>
            <w:tcW w:w="2520" w:type="dxa"/>
          </w:tcPr>
          <w:p w14:paraId="39C85DA1" w14:textId="77777777" w:rsidR="00F33E31" w:rsidRPr="00542886" w:rsidRDefault="00F33E31" w:rsidP="00065CA6">
            <w:pPr>
              <w:pStyle w:val="NormalWeb"/>
              <w:keepLines/>
              <w:spacing w:before="0" w:beforeAutospacing="0" w:after="120" w:afterAutospacing="0"/>
              <w:rPr>
                <w:spacing w:val="-3"/>
              </w:rPr>
            </w:pPr>
            <w:r w:rsidRPr="00542886">
              <w:rPr>
                <w:spacing w:val="-3"/>
              </w:rPr>
              <w:t>Fellowship</w:t>
            </w:r>
          </w:p>
        </w:tc>
        <w:tc>
          <w:tcPr>
            <w:tcW w:w="3600" w:type="dxa"/>
          </w:tcPr>
          <w:p w14:paraId="56BCBF21" w14:textId="77777777" w:rsidR="00F33E31" w:rsidRPr="00542886" w:rsidRDefault="00F33E31" w:rsidP="00065CA6">
            <w:pPr>
              <w:pStyle w:val="NormalWeb"/>
              <w:keepLines/>
              <w:spacing w:before="0" w:beforeAutospacing="0" w:after="120" w:afterAutospacing="0"/>
              <w:rPr>
                <w:spacing w:val="-3"/>
              </w:rPr>
            </w:pPr>
            <w:r w:rsidRPr="00542886">
              <w:rPr>
                <w:spacing w:val="-3"/>
              </w:rPr>
              <w:t>Psychiatry</w:t>
            </w:r>
          </w:p>
        </w:tc>
        <w:tc>
          <w:tcPr>
            <w:tcW w:w="2880" w:type="dxa"/>
          </w:tcPr>
          <w:p w14:paraId="21FD466F" w14:textId="77777777" w:rsidR="00F33E31" w:rsidRPr="00542886" w:rsidRDefault="00F33E31" w:rsidP="00065CA6">
            <w:pPr>
              <w:pStyle w:val="NormalWeb"/>
              <w:keepLines/>
              <w:spacing w:before="0" w:beforeAutospacing="0" w:after="120" w:afterAutospacing="0"/>
              <w:rPr>
                <w:spacing w:val="-3"/>
              </w:rPr>
            </w:pPr>
            <w:r w:rsidRPr="00542886">
              <w:rPr>
                <w:spacing w:val="-3"/>
              </w:rPr>
              <w:t>Massachusetts General Hospital</w:t>
            </w:r>
          </w:p>
        </w:tc>
      </w:tr>
    </w:tbl>
    <w:p w14:paraId="360120E3" w14:textId="77777777" w:rsidR="00F33E31" w:rsidRPr="00542886" w:rsidRDefault="00F33E31" w:rsidP="00F33E31">
      <w:pPr>
        <w:pStyle w:val="H2"/>
        <w:rPr>
          <w:bCs/>
        </w:rPr>
      </w:pPr>
      <w:r w:rsidRPr="00542886">
        <w:rPr>
          <w:bCs/>
        </w:rPr>
        <w:t>Faculty Academic Appointments</w:t>
      </w:r>
    </w:p>
    <w:tbl>
      <w:tblPr>
        <w:tblW w:w="0" w:type="auto"/>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411"/>
        <w:gridCol w:w="2466"/>
        <w:gridCol w:w="3520"/>
        <w:gridCol w:w="2817"/>
      </w:tblGrid>
      <w:tr w:rsidR="00F33E31" w:rsidRPr="00542886" w14:paraId="7F723792" w14:textId="77777777">
        <w:trPr>
          <w:hidden/>
        </w:trPr>
        <w:tc>
          <w:tcPr>
            <w:tcW w:w="1440" w:type="dxa"/>
            <w:shd w:val="clear" w:color="auto" w:fill="CCCCCC"/>
          </w:tcPr>
          <w:p w14:paraId="6457759C"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Year(s)</w:t>
            </w:r>
          </w:p>
        </w:tc>
        <w:tc>
          <w:tcPr>
            <w:tcW w:w="2520" w:type="dxa"/>
            <w:shd w:val="clear" w:color="auto" w:fill="CCCCCC"/>
          </w:tcPr>
          <w:p w14:paraId="0A47D703"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Academic Title</w:t>
            </w:r>
          </w:p>
        </w:tc>
        <w:tc>
          <w:tcPr>
            <w:tcW w:w="3600" w:type="dxa"/>
            <w:shd w:val="clear" w:color="auto" w:fill="CCCCCC"/>
          </w:tcPr>
          <w:p w14:paraId="011052CE"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Department</w:t>
            </w:r>
          </w:p>
        </w:tc>
        <w:tc>
          <w:tcPr>
            <w:tcW w:w="2880" w:type="dxa"/>
            <w:shd w:val="clear" w:color="auto" w:fill="CCCCCC"/>
          </w:tcPr>
          <w:p w14:paraId="6A454B9A" w14:textId="77777777" w:rsidR="00F33E31" w:rsidRPr="00542886" w:rsidRDefault="00F33E31" w:rsidP="00F33E31">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Academic Institution</w:t>
            </w:r>
          </w:p>
        </w:tc>
      </w:tr>
    </w:tbl>
    <w:p w14:paraId="5BCAE588" w14:textId="77777777" w:rsidR="00F33E31" w:rsidRPr="00542886" w:rsidRDefault="00F33E31" w:rsidP="00F33E31">
      <w:pPr>
        <w:pStyle w:val="H2"/>
        <w:spacing w:before="0" w:after="0"/>
        <w:rPr>
          <w:bCs/>
          <w:sz w:val="12"/>
        </w:rPr>
      </w:pPr>
    </w:p>
    <w:tbl>
      <w:tblPr>
        <w:tblW w:w="10428" w:type="dxa"/>
        <w:tblLayout w:type="fixed"/>
        <w:tblLook w:val="00A0" w:firstRow="1" w:lastRow="0" w:firstColumn="1" w:lastColumn="0" w:noHBand="0" w:noVBand="0"/>
      </w:tblPr>
      <w:tblGrid>
        <w:gridCol w:w="1428"/>
        <w:gridCol w:w="2520"/>
        <w:gridCol w:w="3600"/>
        <w:gridCol w:w="2880"/>
      </w:tblGrid>
      <w:tr w:rsidR="00F33E31" w:rsidRPr="00542886" w14:paraId="5A34A22B" w14:textId="77777777">
        <w:tc>
          <w:tcPr>
            <w:tcW w:w="1428" w:type="dxa"/>
          </w:tcPr>
          <w:p w14:paraId="11D4783D" w14:textId="77777777" w:rsidR="00F33E31" w:rsidRPr="00542886" w:rsidRDefault="00F33E31" w:rsidP="00065CA6">
            <w:pPr>
              <w:pStyle w:val="NormalWeb"/>
              <w:keepLines/>
              <w:spacing w:before="0" w:beforeAutospacing="0" w:after="120" w:afterAutospacing="0"/>
              <w:rPr>
                <w:spacing w:val="-3"/>
              </w:rPr>
            </w:pPr>
            <w:r w:rsidRPr="00542886">
              <w:rPr>
                <w:spacing w:val="-3"/>
              </w:rPr>
              <w:t>1995-2004</w:t>
            </w:r>
          </w:p>
        </w:tc>
        <w:tc>
          <w:tcPr>
            <w:tcW w:w="2520" w:type="dxa"/>
          </w:tcPr>
          <w:p w14:paraId="1F1569DE" w14:textId="77777777" w:rsidR="00F33E31" w:rsidRPr="00542886" w:rsidRDefault="00F33E31" w:rsidP="00065CA6">
            <w:pPr>
              <w:pStyle w:val="NormalWeb"/>
              <w:keepLines/>
              <w:spacing w:before="0" w:beforeAutospacing="0" w:after="120" w:afterAutospacing="0"/>
              <w:rPr>
                <w:spacing w:val="-3"/>
              </w:rPr>
            </w:pPr>
            <w:r w:rsidRPr="00542886">
              <w:rPr>
                <w:spacing w:val="-3"/>
              </w:rPr>
              <w:t>Assistant Professor of Medical Anthropology</w:t>
            </w:r>
          </w:p>
        </w:tc>
        <w:tc>
          <w:tcPr>
            <w:tcW w:w="3600" w:type="dxa"/>
          </w:tcPr>
          <w:p w14:paraId="138B3BD9" w14:textId="77777777" w:rsidR="00F33E31" w:rsidRPr="00542886" w:rsidRDefault="00F33E31" w:rsidP="00065CA6">
            <w:pPr>
              <w:pStyle w:val="NormalWeb"/>
              <w:keepLines/>
              <w:spacing w:before="0" w:beforeAutospacing="0" w:after="120" w:afterAutospacing="0"/>
              <w:rPr>
                <w:spacing w:val="-3"/>
              </w:rPr>
            </w:pPr>
            <w:r w:rsidRPr="00542886">
              <w:rPr>
                <w:spacing w:val="-3"/>
              </w:rPr>
              <w:t>Social Medicine</w:t>
            </w:r>
          </w:p>
        </w:tc>
        <w:tc>
          <w:tcPr>
            <w:tcW w:w="2880" w:type="dxa"/>
          </w:tcPr>
          <w:p w14:paraId="5F83B146" w14:textId="77777777" w:rsidR="00F33E31" w:rsidRPr="00542886" w:rsidRDefault="00F33E31" w:rsidP="00065CA6">
            <w:pPr>
              <w:pStyle w:val="NormalWeb"/>
              <w:keepLines/>
              <w:spacing w:before="0" w:beforeAutospacing="0" w:after="120" w:afterAutospacing="0"/>
              <w:rPr>
                <w:spacing w:val="-3"/>
              </w:rPr>
            </w:pPr>
            <w:r w:rsidRPr="00542886">
              <w:rPr>
                <w:spacing w:val="-3"/>
              </w:rPr>
              <w:t>Harvard Medical School</w:t>
            </w:r>
          </w:p>
        </w:tc>
      </w:tr>
      <w:tr w:rsidR="00F33E31" w:rsidRPr="00542886" w14:paraId="49716394" w14:textId="77777777">
        <w:tc>
          <w:tcPr>
            <w:tcW w:w="1428" w:type="dxa"/>
          </w:tcPr>
          <w:p w14:paraId="303E405C" w14:textId="77777777" w:rsidR="00F33E31" w:rsidRPr="00542886" w:rsidRDefault="00F33E31" w:rsidP="00065CA6">
            <w:pPr>
              <w:pStyle w:val="NormalWeb"/>
              <w:keepLines/>
              <w:spacing w:before="0" w:beforeAutospacing="0" w:after="120" w:afterAutospacing="0"/>
              <w:rPr>
                <w:spacing w:val="-3"/>
              </w:rPr>
            </w:pPr>
            <w:r w:rsidRPr="00542886">
              <w:rPr>
                <w:spacing w:val="-3"/>
              </w:rPr>
              <w:t>1999-2004</w:t>
            </w:r>
          </w:p>
        </w:tc>
        <w:tc>
          <w:tcPr>
            <w:tcW w:w="2520" w:type="dxa"/>
          </w:tcPr>
          <w:p w14:paraId="5F37E31C" w14:textId="77777777" w:rsidR="00F33E31" w:rsidRPr="00542886" w:rsidRDefault="00F33E31" w:rsidP="00EB7D39">
            <w:pPr>
              <w:pStyle w:val="NormalWeb"/>
              <w:keepLines/>
              <w:spacing w:before="0" w:beforeAutospacing="0" w:after="120" w:afterAutospacing="0"/>
              <w:rPr>
                <w:spacing w:val="-3"/>
              </w:rPr>
            </w:pPr>
            <w:r w:rsidRPr="00542886">
              <w:rPr>
                <w:spacing w:val="-3"/>
              </w:rPr>
              <w:t xml:space="preserve">Assistant Professor </w:t>
            </w:r>
          </w:p>
        </w:tc>
        <w:tc>
          <w:tcPr>
            <w:tcW w:w="3600" w:type="dxa"/>
          </w:tcPr>
          <w:p w14:paraId="7E109344" w14:textId="77777777" w:rsidR="00F33E31" w:rsidRPr="00542886" w:rsidRDefault="00F33E31" w:rsidP="00065CA6">
            <w:pPr>
              <w:pStyle w:val="NormalWeb"/>
              <w:keepLines/>
              <w:spacing w:before="0" w:beforeAutospacing="0" w:after="120" w:afterAutospacing="0"/>
              <w:rPr>
                <w:spacing w:val="-3"/>
              </w:rPr>
            </w:pPr>
            <w:r w:rsidRPr="00542886">
              <w:rPr>
                <w:spacing w:val="-3"/>
              </w:rPr>
              <w:t>Psychiatry</w:t>
            </w:r>
          </w:p>
        </w:tc>
        <w:tc>
          <w:tcPr>
            <w:tcW w:w="2880" w:type="dxa"/>
          </w:tcPr>
          <w:p w14:paraId="5CEE9FB2" w14:textId="77777777" w:rsidR="00F33E31" w:rsidRPr="00542886" w:rsidRDefault="00F33E31" w:rsidP="00065CA6">
            <w:pPr>
              <w:pStyle w:val="NormalWeb"/>
              <w:keepLines/>
              <w:spacing w:before="0" w:beforeAutospacing="0" w:after="120" w:afterAutospacing="0"/>
              <w:rPr>
                <w:spacing w:val="-3"/>
              </w:rPr>
            </w:pPr>
            <w:r w:rsidRPr="00542886">
              <w:rPr>
                <w:spacing w:val="-3"/>
              </w:rPr>
              <w:t>Harvard Medical School</w:t>
            </w:r>
          </w:p>
        </w:tc>
      </w:tr>
      <w:tr w:rsidR="00F33E31" w:rsidRPr="00542886" w14:paraId="2EE8B0E0" w14:textId="77777777">
        <w:tc>
          <w:tcPr>
            <w:tcW w:w="1428" w:type="dxa"/>
          </w:tcPr>
          <w:p w14:paraId="1E05FE88" w14:textId="77777777" w:rsidR="00F33E31" w:rsidRPr="00542886" w:rsidRDefault="00F33E31" w:rsidP="00065CA6">
            <w:pPr>
              <w:pStyle w:val="NormalWeb"/>
              <w:keepLines/>
              <w:spacing w:before="0" w:beforeAutospacing="0" w:after="120" w:afterAutospacing="0"/>
              <w:rPr>
                <w:spacing w:val="-3"/>
              </w:rPr>
            </w:pPr>
            <w:r w:rsidRPr="00542886">
              <w:rPr>
                <w:spacing w:val="-3"/>
              </w:rPr>
              <w:t>2004–</w:t>
            </w:r>
            <w:r w:rsidR="00525093" w:rsidRPr="00542886">
              <w:rPr>
                <w:spacing w:val="-3"/>
              </w:rPr>
              <w:t>2010</w:t>
            </w:r>
          </w:p>
        </w:tc>
        <w:tc>
          <w:tcPr>
            <w:tcW w:w="2520" w:type="dxa"/>
          </w:tcPr>
          <w:p w14:paraId="6702721C" w14:textId="77777777" w:rsidR="00F33E31" w:rsidRPr="00542886" w:rsidRDefault="00F33E31" w:rsidP="00065CA6">
            <w:pPr>
              <w:pStyle w:val="NormalWeb"/>
              <w:keepLines/>
              <w:spacing w:before="0" w:beforeAutospacing="0" w:after="120" w:afterAutospacing="0"/>
              <w:rPr>
                <w:spacing w:val="-3"/>
              </w:rPr>
            </w:pPr>
            <w:r w:rsidRPr="00542886">
              <w:rPr>
                <w:spacing w:val="-3"/>
              </w:rPr>
              <w:t>Associate Professor of Social Medicine</w:t>
            </w:r>
          </w:p>
        </w:tc>
        <w:tc>
          <w:tcPr>
            <w:tcW w:w="3600" w:type="dxa"/>
          </w:tcPr>
          <w:p w14:paraId="63E079AE" w14:textId="77777777" w:rsidR="00F33E31" w:rsidRPr="00542886" w:rsidRDefault="00F33E31" w:rsidP="00065CA6">
            <w:pPr>
              <w:pStyle w:val="NormalWeb"/>
              <w:keepLines/>
              <w:spacing w:before="0" w:beforeAutospacing="0" w:after="120" w:afterAutospacing="0"/>
              <w:rPr>
                <w:spacing w:val="-3"/>
              </w:rPr>
            </w:pPr>
            <w:r w:rsidRPr="00542886">
              <w:rPr>
                <w:spacing w:val="-3"/>
              </w:rPr>
              <w:t xml:space="preserve">Global Health &amp; </w:t>
            </w:r>
            <w:r w:rsidRPr="00542886">
              <w:rPr>
                <w:spacing w:val="-3"/>
              </w:rPr>
              <w:br/>
              <w:t>Social Medicine</w:t>
            </w:r>
          </w:p>
        </w:tc>
        <w:tc>
          <w:tcPr>
            <w:tcW w:w="2880" w:type="dxa"/>
          </w:tcPr>
          <w:p w14:paraId="35A8FC6D" w14:textId="77777777" w:rsidR="00F33E31" w:rsidRPr="00542886" w:rsidRDefault="00F33E31" w:rsidP="00065CA6">
            <w:pPr>
              <w:pStyle w:val="NormalWeb"/>
              <w:keepLines/>
              <w:spacing w:before="0" w:beforeAutospacing="0" w:after="120" w:afterAutospacing="0"/>
              <w:rPr>
                <w:spacing w:val="-3"/>
              </w:rPr>
            </w:pPr>
            <w:r w:rsidRPr="00542886">
              <w:rPr>
                <w:spacing w:val="-3"/>
              </w:rPr>
              <w:t>Harvard Medical School</w:t>
            </w:r>
          </w:p>
        </w:tc>
      </w:tr>
      <w:tr w:rsidR="00F33E31" w:rsidRPr="00542886" w14:paraId="2A44E209" w14:textId="77777777">
        <w:tc>
          <w:tcPr>
            <w:tcW w:w="1428" w:type="dxa"/>
          </w:tcPr>
          <w:p w14:paraId="2FD63B98" w14:textId="77777777" w:rsidR="00F33E31" w:rsidRPr="00542886" w:rsidRDefault="00F33E31" w:rsidP="00065CA6">
            <w:pPr>
              <w:pStyle w:val="NormalWeb"/>
              <w:keepLines/>
              <w:spacing w:before="0" w:beforeAutospacing="0" w:after="120" w:afterAutospacing="0"/>
              <w:rPr>
                <w:spacing w:val="-3"/>
              </w:rPr>
            </w:pPr>
            <w:r w:rsidRPr="00542886">
              <w:rPr>
                <w:spacing w:val="-3"/>
              </w:rPr>
              <w:t>2004–</w:t>
            </w:r>
          </w:p>
        </w:tc>
        <w:tc>
          <w:tcPr>
            <w:tcW w:w="2520" w:type="dxa"/>
          </w:tcPr>
          <w:p w14:paraId="48B9153A" w14:textId="77777777" w:rsidR="00F33E31" w:rsidRPr="00542886" w:rsidRDefault="00F33E31" w:rsidP="00EB7D39">
            <w:pPr>
              <w:pStyle w:val="NormalWeb"/>
              <w:keepLines/>
              <w:spacing w:before="0" w:beforeAutospacing="0" w:after="120" w:afterAutospacing="0"/>
              <w:rPr>
                <w:spacing w:val="-3"/>
              </w:rPr>
            </w:pPr>
            <w:r w:rsidRPr="00542886">
              <w:rPr>
                <w:spacing w:val="-3"/>
              </w:rPr>
              <w:t xml:space="preserve">Associate Professor </w:t>
            </w:r>
          </w:p>
        </w:tc>
        <w:tc>
          <w:tcPr>
            <w:tcW w:w="3600" w:type="dxa"/>
          </w:tcPr>
          <w:p w14:paraId="7F703832" w14:textId="77777777" w:rsidR="00F33E31" w:rsidRPr="00542886" w:rsidRDefault="00F33E31" w:rsidP="00065CA6">
            <w:pPr>
              <w:pStyle w:val="NormalWeb"/>
              <w:keepLines/>
              <w:spacing w:before="0" w:beforeAutospacing="0" w:after="120" w:afterAutospacing="0"/>
              <w:rPr>
                <w:spacing w:val="-3"/>
              </w:rPr>
            </w:pPr>
            <w:r w:rsidRPr="00542886">
              <w:rPr>
                <w:spacing w:val="-3"/>
              </w:rPr>
              <w:t>Psychiatry</w:t>
            </w:r>
          </w:p>
        </w:tc>
        <w:tc>
          <w:tcPr>
            <w:tcW w:w="2880" w:type="dxa"/>
          </w:tcPr>
          <w:p w14:paraId="0F28C61C" w14:textId="77777777" w:rsidR="00F33E31" w:rsidRPr="00542886" w:rsidRDefault="00F33E31" w:rsidP="00065CA6">
            <w:pPr>
              <w:pStyle w:val="NormalWeb"/>
              <w:keepLines/>
              <w:spacing w:before="0" w:beforeAutospacing="0" w:after="120" w:afterAutospacing="0"/>
              <w:rPr>
                <w:spacing w:val="-3"/>
              </w:rPr>
            </w:pPr>
            <w:r w:rsidRPr="00542886">
              <w:rPr>
                <w:spacing w:val="-3"/>
              </w:rPr>
              <w:t>Harvard Medical School</w:t>
            </w:r>
          </w:p>
        </w:tc>
      </w:tr>
      <w:tr w:rsidR="00525093" w:rsidRPr="00542886" w14:paraId="5807FBB8" w14:textId="77777777">
        <w:tc>
          <w:tcPr>
            <w:tcW w:w="1428" w:type="dxa"/>
          </w:tcPr>
          <w:p w14:paraId="2FA04026" w14:textId="77777777" w:rsidR="00525093" w:rsidRPr="00542886" w:rsidRDefault="00525093" w:rsidP="00065CA6">
            <w:pPr>
              <w:pStyle w:val="NormalWeb"/>
              <w:keepLines/>
              <w:spacing w:before="0" w:beforeAutospacing="0" w:after="120" w:afterAutospacing="0"/>
              <w:rPr>
                <w:spacing w:val="-3"/>
              </w:rPr>
            </w:pPr>
            <w:r w:rsidRPr="00542886">
              <w:rPr>
                <w:spacing w:val="-3"/>
              </w:rPr>
              <w:t>2010-</w:t>
            </w:r>
          </w:p>
        </w:tc>
        <w:tc>
          <w:tcPr>
            <w:tcW w:w="2520" w:type="dxa"/>
          </w:tcPr>
          <w:p w14:paraId="31C9B338" w14:textId="77777777" w:rsidR="00525093" w:rsidRPr="00542886" w:rsidRDefault="00525093" w:rsidP="00065CA6">
            <w:pPr>
              <w:pStyle w:val="NormalWeb"/>
              <w:keepLines/>
              <w:spacing w:before="0" w:beforeAutospacing="0" w:after="120" w:afterAutospacing="0"/>
              <w:rPr>
                <w:spacing w:val="-3"/>
              </w:rPr>
            </w:pPr>
            <w:r w:rsidRPr="00542886">
              <w:rPr>
                <w:spacing w:val="-3"/>
              </w:rPr>
              <w:t>Professor of Global Health and Social Medicine</w:t>
            </w:r>
          </w:p>
        </w:tc>
        <w:tc>
          <w:tcPr>
            <w:tcW w:w="3600" w:type="dxa"/>
          </w:tcPr>
          <w:p w14:paraId="21ED34C7" w14:textId="77777777" w:rsidR="00525093" w:rsidRPr="00542886" w:rsidRDefault="00525093" w:rsidP="00065CA6">
            <w:pPr>
              <w:pStyle w:val="NormalWeb"/>
              <w:keepLines/>
              <w:spacing w:before="0" w:beforeAutospacing="0" w:after="120" w:afterAutospacing="0"/>
              <w:rPr>
                <w:spacing w:val="-3"/>
              </w:rPr>
            </w:pPr>
            <w:r w:rsidRPr="00542886">
              <w:rPr>
                <w:spacing w:val="-3"/>
              </w:rPr>
              <w:t>Global Health &amp; Social Medicine</w:t>
            </w:r>
          </w:p>
        </w:tc>
        <w:tc>
          <w:tcPr>
            <w:tcW w:w="2880" w:type="dxa"/>
          </w:tcPr>
          <w:p w14:paraId="240E6A12" w14:textId="77777777" w:rsidR="00525093" w:rsidRPr="00542886" w:rsidRDefault="00525093" w:rsidP="00065CA6">
            <w:pPr>
              <w:pStyle w:val="NormalWeb"/>
              <w:keepLines/>
              <w:spacing w:before="0" w:beforeAutospacing="0" w:after="120" w:afterAutospacing="0"/>
              <w:rPr>
                <w:spacing w:val="-3"/>
              </w:rPr>
            </w:pPr>
            <w:r w:rsidRPr="00542886">
              <w:rPr>
                <w:spacing w:val="-3"/>
              </w:rPr>
              <w:t>Harvard Medical School</w:t>
            </w:r>
          </w:p>
        </w:tc>
      </w:tr>
      <w:tr w:rsidR="00693EB7" w:rsidRPr="00542886" w14:paraId="42D76D1A" w14:textId="77777777">
        <w:tc>
          <w:tcPr>
            <w:tcW w:w="1428" w:type="dxa"/>
          </w:tcPr>
          <w:p w14:paraId="4550B11D" w14:textId="77777777" w:rsidR="00693EB7" w:rsidRPr="00542886" w:rsidRDefault="00693EB7" w:rsidP="00065CA6">
            <w:pPr>
              <w:pStyle w:val="NormalWeb"/>
              <w:keepLines/>
              <w:spacing w:before="0" w:beforeAutospacing="0" w:after="120" w:afterAutospacing="0"/>
              <w:rPr>
                <w:spacing w:val="-3"/>
              </w:rPr>
            </w:pPr>
            <w:r w:rsidRPr="00542886">
              <w:rPr>
                <w:spacing w:val="-3"/>
              </w:rPr>
              <w:t>2011-</w:t>
            </w:r>
          </w:p>
        </w:tc>
        <w:tc>
          <w:tcPr>
            <w:tcW w:w="2520" w:type="dxa"/>
          </w:tcPr>
          <w:p w14:paraId="43A77542" w14:textId="77777777" w:rsidR="00693EB7" w:rsidRPr="00542886" w:rsidRDefault="00693EB7" w:rsidP="00065CA6">
            <w:pPr>
              <w:pStyle w:val="NormalWeb"/>
              <w:keepLines/>
              <w:spacing w:before="0" w:beforeAutospacing="0" w:after="120" w:afterAutospacing="0"/>
              <w:rPr>
                <w:spacing w:val="-3"/>
              </w:rPr>
            </w:pPr>
            <w:r w:rsidRPr="00542886">
              <w:rPr>
                <w:spacing w:val="-3"/>
              </w:rPr>
              <w:t>Maude and Lillian Presley Professor of Global Health and Social Medicine</w:t>
            </w:r>
          </w:p>
        </w:tc>
        <w:tc>
          <w:tcPr>
            <w:tcW w:w="3600" w:type="dxa"/>
          </w:tcPr>
          <w:p w14:paraId="0A4A4902" w14:textId="77777777" w:rsidR="00693EB7" w:rsidRPr="00542886" w:rsidRDefault="00693EB7" w:rsidP="00F44278">
            <w:pPr>
              <w:pStyle w:val="NormalWeb"/>
              <w:keepLines/>
              <w:spacing w:before="0" w:beforeAutospacing="0" w:after="120" w:afterAutospacing="0"/>
              <w:rPr>
                <w:spacing w:val="-3"/>
              </w:rPr>
            </w:pPr>
            <w:r w:rsidRPr="00542886">
              <w:rPr>
                <w:spacing w:val="-3"/>
              </w:rPr>
              <w:t>Global Health &amp; Social Medicine</w:t>
            </w:r>
          </w:p>
        </w:tc>
        <w:tc>
          <w:tcPr>
            <w:tcW w:w="2880" w:type="dxa"/>
          </w:tcPr>
          <w:p w14:paraId="5EDF9802" w14:textId="77777777" w:rsidR="00693EB7" w:rsidRPr="00542886" w:rsidRDefault="00693EB7" w:rsidP="00F44278">
            <w:pPr>
              <w:pStyle w:val="NormalWeb"/>
              <w:keepLines/>
              <w:spacing w:before="0" w:beforeAutospacing="0" w:after="120" w:afterAutospacing="0"/>
              <w:rPr>
                <w:spacing w:val="-3"/>
              </w:rPr>
            </w:pPr>
            <w:r w:rsidRPr="00542886">
              <w:rPr>
                <w:spacing w:val="-3"/>
              </w:rPr>
              <w:t>Harvard Medical School</w:t>
            </w:r>
          </w:p>
        </w:tc>
      </w:tr>
      <w:tr w:rsidR="001C5414" w:rsidRPr="00542886" w14:paraId="74507595" w14:textId="77777777">
        <w:tc>
          <w:tcPr>
            <w:tcW w:w="1428" w:type="dxa"/>
          </w:tcPr>
          <w:p w14:paraId="3135577C" w14:textId="7A5FC7B2" w:rsidR="001C5414" w:rsidRPr="00542886" w:rsidRDefault="001C5414" w:rsidP="00065CA6">
            <w:pPr>
              <w:pStyle w:val="NormalWeb"/>
              <w:keepLines/>
              <w:spacing w:before="0" w:beforeAutospacing="0" w:after="120" w:afterAutospacing="0"/>
              <w:rPr>
                <w:spacing w:val="-3"/>
              </w:rPr>
            </w:pPr>
            <w:r w:rsidRPr="00542886">
              <w:rPr>
                <w:spacing w:val="-3"/>
              </w:rPr>
              <w:t>2020-</w:t>
            </w:r>
          </w:p>
        </w:tc>
        <w:tc>
          <w:tcPr>
            <w:tcW w:w="2520" w:type="dxa"/>
          </w:tcPr>
          <w:p w14:paraId="6669F85A" w14:textId="33F3DE1D" w:rsidR="001C5414" w:rsidRPr="00542886" w:rsidRDefault="001C5414" w:rsidP="00065CA6">
            <w:pPr>
              <w:pStyle w:val="NormalWeb"/>
              <w:keepLines/>
              <w:spacing w:before="0" w:beforeAutospacing="0" w:after="120" w:afterAutospacing="0"/>
              <w:rPr>
                <w:spacing w:val="-3"/>
              </w:rPr>
            </w:pPr>
            <w:r w:rsidRPr="00542886">
              <w:rPr>
                <w:spacing w:val="-3"/>
              </w:rPr>
              <w:t>Affiliate Faculty</w:t>
            </w:r>
          </w:p>
        </w:tc>
        <w:tc>
          <w:tcPr>
            <w:tcW w:w="3600" w:type="dxa"/>
          </w:tcPr>
          <w:p w14:paraId="0A697967" w14:textId="72C6D7F8" w:rsidR="001C5414" w:rsidRPr="00542886" w:rsidRDefault="001C5414" w:rsidP="00F44278">
            <w:pPr>
              <w:pStyle w:val="NormalWeb"/>
              <w:keepLines/>
              <w:spacing w:before="0" w:beforeAutospacing="0" w:after="120" w:afterAutospacing="0"/>
              <w:rPr>
                <w:spacing w:val="-3"/>
              </w:rPr>
            </w:pPr>
            <w:r w:rsidRPr="00542886">
              <w:rPr>
                <w:spacing w:val="-3"/>
              </w:rPr>
              <w:t>Department of Anthropology</w:t>
            </w:r>
          </w:p>
        </w:tc>
        <w:tc>
          <w:tcPr>
            <w:tcW w:w="2880" w:type="dxa"/>
          </w:tcPr>
          <w:p w14:paraId="0B631CB1" w14:textId="682B5F90" w:rsidR="001C5414" w:rsidRPr="00542886" w:rsidRDefault="001C5414" w:rsidP="00F44278">
            <w:pPr>
              <w:pStyle w:val="NormalWeb"/>
              <w:keepLines/>
              <w:spacing w:before="0" w:beforeAutospacing="0" w:after="120" w:afterAutospacing="0"/>
              <w:rPr>
                <w:spacing w:val="-3"/>
              </w:rPr>
            </w:pPr>
            <w:r w:rsidRPr="00542886">
              <w:rPr>
                <w:spacing w:val="-3"/>
              </w:rPr>
              <w:t>Harvard Faculty of Arts and Sciences</w:t>
            </w:r>
          </w:p>
        </w:tc>
      </w:tr>
      <w:tr w:rsidR="004A5A48" w:rsidRPr="00542886" w14:paraId="01B632A7" w14:textId="77777777">
        <w:tc>
          <w:tcPr>
            <w:tcW w:w="1428" w:type="dxa"/>
          </w:tcPr>
          <w:p w14:paraId="602DEBA1" w14:textId="36532E8A" w:rsidR="004A5A48" w:rsidRPr="00542886" w:rsidRDefault="004A5A48" w:rsidP="00065CA6">
            <w:pPr>
              <w:pStyle w:val="NormalWeb"/>
              <w:keepLines/>
              <w:spacing w:before="0" w:beforeAutospacing="0" w:after="120" w:afterAutospacing="0"/>
              <w:rPr>
                <w:spacing w:val="-3"/>
              </w:rPr>
            </w:pPr>
            <w:r>
              <w:rPr>
                <w:spacing w:val="-3"/>
              </w:rPr>
              <w:t>2020-</w:t>
            </w:r>
          </w:p>
        </w:tc>
        <w:tc>
          <w:tcPr>
            <w:tcW w:w="2520" w:type="dxa"/>
          </w:tcPr>
          <w:p w14:paraId="5CB579FF" w14:textId="743CC3F4" w:rsidR="004A5A48" w:rsidRPr="00542886" w:rsidRDefault="004A5A48" w:rsidP="00065CA6">
            <w:pPr>
              <w:pStyle w:val="NormalWeb"/>
              <w:keepLines/>
              <w:spacing w:before="0" w:beforeAutospacing="0" w:after="120" w:afterAutospacing="0"/>
              <w:rPr>
                <w:spacing w:val="-3"/>
              </w:rPr>
            </w:pPr>
            <w:r>
              <w:rPr>
                <w:spacing w:val="-3"/>
              </w:rPr>
              <w:t>Professor</w:t>
            </w:r>
          </w:p>
        </w:tc>
        <w:tc>
          <w:tcPr>
            <w:tcW w:w="3600" w:type="dxa"/>
          </w:tcPr>
          <w:p w14:paraId="391604CD" w14:textId="6B61042A" w:rsidR="004A5A48" w:rsidRPr="00542886" w:rsidRDefault="004A5A48" w:rsidP="00F44278">
            <w:pPr>
              <w:pStyle w:val="NormalWeb"/>
              <w:keepLines/>
              <w:spacing w:before="0" w:beforeAutospacing="0" w:after="120" w:afterAutospacing="0"/>
              <w:rPr>
                <w:spacing w:val="-3"/>
              </w:rPr>
            </w:pPr>
            <w:r>
              <w:rPr>
                <w:spacing w:val="-3"/>
              </w:rPr>
              <w:t>Psychiatry</w:t>
            </w:r>
          </w:p>
        </w:tc>
        <w:tc>
          <w:tcPr>
            <w:tcW w:w="2880" w:type="dxa"/>
          </w:tcPr>
          <w:p w14:paraId="1CC30C29" w14:textId="6EF941DF" w:rsidR="004A5A48" w:rsidRPr="00542886" w:rsidRDefault="004A5A48" w:rsidP="00F44278">
            <w:pPr>
              <w:pStyle w:val="NormalWeb"/>
              <w:keepLines/>
              <w:spacing w:before="0" w:beforeAutospacing="0" w:after="120" w:afterAutospacing="0"/>
              <w:rPr>
                <w:spacing w:val="-3"/>
              </w:rPr>
            </w:pPr>
            <w:r>
              <w:rPr>
                <w:spacing w:val="-3"/>
              </w:rPr>
              <w:t>Harvard Medical School</w:t>
            </w:r>
          </w:p>
        </w:tc>
      </w:tr>
    </w:tbl>
    <w:p w14:paraId="5D815942" w14:textId="1CC2B97D" w:rsidR="00F33E31" w:rsidRPr="00542886" w:rsidRDefault="001C5414">
      <w:pPr>
        <w:pStyle w:val="CommentText"/>
        <w:keepLines/>
        <w:tabs>
          <w:tab w:val="left" w:pos="1800"/>
          <w:tab w:val="left" w:pos="3214"/>
        </w:tabs>
        <w:spacing w:after="180"/>
        <w:outlineLvl w:val="0"/>
        <w:rPr>
          <w:sz w:val="24"/>
          <w:szCs w:val="24"/>
        </w:rPr>
      </w:pPr>
      <w:r w:rsidRPr="00542886">
        <w:rPr>
          <w:sz w:val="24"/>
          <w:szCs w:val="24"/>
        </w:rPr>
        <w:tab/>
      </w:r>
    </w:p>
    <w:p w14:paraId="464A1883" w14:textId="77777777" w:rsidR="00214D0E" w:rsidRPr="00542886" w:rsidRDefault="00214D0E" w:rsidP="00214D0E">
      <w:pPr>
        <w:pStyle w:val="H2"/>
      </w:pPr>
      <w:r w:rsidRPr="00542886">
        <w:t>Appointments at Hospitals/Affiliated Institutions</w:t>
      </w: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214D0E" w:rsidRPr="00542886" w14:paraId="2F2AB962" w14:textId="77777777">
        <w:trPr>
          <w:hidden/>
        </w:trPr>
        <w:tc>
          <w:tcPr>
            <w:tcW w:w="1440" w:type="dxa"/>
            <w:shd w:val="clear" w:color="auto" w:fill="CCCCCC"/>
          </w:tcPr>
          <w:p w14:paraId="239B23C5" w14:textId="77777777" w:rsidR="00214D0E" w:rsidRPr="00542886" w:rsidRDefault="00214D0E" w:rsidP="00214D0E">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Year(s)</w:t>
            </w:r>
          </w:p>
        </w:tc>
        <w:tc>
          <w:tcPr>
            <w:tcW w:w="2520" w:type="dxa"/>
            <w:shd w:val="clear" w:color="auto" w:fill="CCCCCC"/>
          </w:tcPr>
          <w:p w14:paraId="11B80FAA" w14:textId="77777777" w:rsidR="00214D0E" w:rsidRPr="00542886" w:rsidRDefault="00214D0E" w:rsidP="00214D0E">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Position Title</w:t>
            </w:r>
          </w:p>
        </w:tc>
        <w:tc>
          <w:tcPr>
            <w:tcW w:w="3600" w:type="dxa"/>
            <w:shd w:val="clear" w:color="auto" w:fill="CCCCCC"/>
          </w:tcPr>
          <w:p w14:paraId="5D3DB117" w14:textId="77777777" w:rsidR="00214D0E" w:rsidRPr="00542886" w:rsidRDefault="00214D0E" w:rsidP="00214D0E">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Department (Division, if applicable)</w:t>
            </w:r>
          </w:p>
        </w:tc>
        <w:tc>
          <w:tcPr>
            <w:tcW w:w="2880" w:type="dxa"/>
            <w:shd w:val="clear" w:color="auto" w:fill="CCCCCC"/>
          </w:tcPr>
          <w:p w14:paraId="22BFB25F" w14:textId="77777777" w:rsidR="00214D0E" w:rsidRPr="00542886" w:rsidRDefault="00214D0E" w:rsidP="00214D0E">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Institution</w:t>
            </w:r>
          </w:p>
        </w:tc>
      </w:tr>
    </w:tbl>
    <w:p w14:paraId="1516BA66" w14:textId="77777777" w:rsidR="00214D0E" w:rsidRPr="00542886" w:rsidRDefault="00214D0E" w:rsidP="00214D0E">
      <w:pPr>
        <w:pStyle w:val="NormalWeb"/>
        <w:spacing w:before="0" w:beforeAutospacing="0" w:after="0" w:afterAutospacing="0"/>
        <w:outlineLvl w:val="0"/>
        <w:rPr>
          <w:sz w:val="12"/>
        </w:rPr>
      </w:pPr>
    </w:p>
    <w:tbl>
      <w:tblPr>
        <w:tblW w:w="10428" w:type="dxa"/>
        <w:tblLayout w:type="fixed"/>
        <w:tblLook w:val="00A0" w:firstRow="1" w:lastRow="0" w:firstColumn="1" w:lastColumn="0" w:noHBand="0" w:noVBand="0"/>
      </w:tblPr>
      <w:tblGrid>
        <w:gridCol w:w="1428"/>
        <w:gridCol w:w="2520"/>
        <w:gridCol w:w="3600"/>
        <w:gridCol w:w="2880"/>
      </w:tblGrid>
      <w:tr w:rsidR="00214D0E" w:rsidRPr="00542886" w14:paraId="738122AB" w14:textId="77777777">
        <w:tc>
          <w:tcPr>
            <w:tcW w:w="1428" w:type="dxa"/>
          </w:tcPr>
          <w:p w14:paraId="23F98DB5" w14:textId="77777777" w:rsidR="00214D0E" w:rsidRPr="00542886" w:rsidRDefault="00214D0E" w:rsidP="00065CA6">
            <w:pPr>
              <w:pStyle w:val="NormalWeb"/>
              <w:keepLines/>
              <w:spacing w:before="20" w:beforeAutospacing="0" w:after="120" w:afterAutospacing="0"/>
              <w:rPr>
                <w:spacing w:val="-3"/>
              </w:rPr>
            </w:pPr>
            <w:r w:rsidRPr="00542886">
              <w:rPr>
                <w:spacing w:val="-3"/>
              </w:rPr>
              <w:t>1995-2002</w:t>
            </w:r>
          </w:p>
        </w:tc>
        <w:tc>
          <w:tcPr>
            <w:tcW w:w="2520" w:type="dxa"/>
          </w:tcPr>
          <w:p w14:paraId="37BE2A80" w14:textId="77777777" w:rsidR="00214D0E" w:rsidRPr="00542886" w:rsidRDefault="00214D0E" w:rsidP="00EB7D39">
            <w:pPr>
              <w:pStyle w:val="NormalWeb"/>
              <w:keepLines/>
              <w:spacing w:before="20" w:beforeAutospacing="0" w:after="120" w:afterAutospacing="0"/>
              <w:rPr>
                <w:spacing w:val="-3"/>
              </w:rPr>
            </w:pPr>
            <w:r w:rsidRPr="00542886">
              <w:rPr>
                <w:spacing w:val="-3"/>
              </w:rPr>
              <w:t xml:space="preserve">Clinical Assistant </w:t>
            </w:r>
          </w:p>
        </w:tc>
        <w:tc>
          <w:tcPr>
            <w:tcW w:w="3600" w:type="dxa"/>
          </w:tcPr>
          <w:p w14:paraId="157150DC" w14:textId="77777777" w:rsidR="00214D0E" w:rsidRPr="00542886" w:rsidRDefault="00214D0E" w:rsidP="00065CA6">
            <w:pPr>
              <w:pStyle w:val="NormalWeb"/>
              <w:keepLines/>
              <w:spacing w:before="20" w:beforeAutospacing="0" w:after="120" w:afterAutospacing="0"/>
              <w:rPr>
                <w:spacing w:val="-3"/>
              </w:rPr>
            </w:pPr>
            <w:r w:rsidRPr="00542886">
              <w:rPr>
                <w:spacing w:val="-3"/>
              </w:rPr>
              <w:t>Psychiatry</w:t>
            </w:r>
          </w:p>
        </w:tc>
        <w:tc>
          <w:tcPr>
            <w:tcW w:w="2880" w:type="dxa"/>
          </w:tcPr>
          <w:p w14:paraId="3737D207" w14:textId="77777777" w:rsidR="00214D0E" w:rsidRPr="00542886" w:rsidRDefault="00214D0E" w:rsidP="00065CA6">
            <w:pPr>
              <w:pStyle w:val="NormalWeb"/>
              <w:keepLines/>
              <w:spacing w:before="20" w:beforeAutospacing="0" w:after="120" w:afterAutospacing="0"/>
              <w:rPr>
                <w:spacing w:val="-3"/>
              </w:rPr>
            </w:pPr>
            <w:r w:rsidRPr="00542886">
              <w:rPr>
                <w:spacing w:val="-3"/>
              </w:rPr>
              <w:t>Massachusetts General Hospital</w:t>
            </w:r>
          </w:p>
        </w:tc>
      </w:tr>
      <w:tr w:rsidR="00214D0E" w:rsidRPr="00542886" w14:paraId="324C340E" w14:textId="77777777">
        <w:tc>
          <w:tcPr>
            <w:tcW w:w="1428" w:type="dxa"/>
          </w:tcPr>
          <w:p w14:paraId="3C1BE8F1" w14:textId="77777777" w:rsidR="00214D0E" w:rsidRPr="00542886" w:rsidRDefault="00214D0E" w:rsidP="00065CA6">
            <w:pPr>
              <w:pStyle w:val="NormalWeb"/>
              <w:keepLines/>
              <w:spacing w:before="20" w:beforeAutospacing="0" w:after="120" w:afterAutospacing="0"/>
              <w:rPr>
                <w:spacing w:val="-3"/>
              </w:rPr>
            </w:pPr>
            <w:r w:rsidRPr="00542886">
              <w:rPr>
                <w:spacing w:val="-3"/>
              </w:rPr>
              <w:t>2002-2005</w:t>
            </w:r>
          </w:p>
        </w:tc>
        <w:tc>
          <w:tcPr>
            <w:tcW w:w="2520" w:type="dxa"/>
          </w:tcPr>
          <w:p w14:paraId="15C431E8" w14:textId="77777777" w:rsidR="00214D0E" w:rsidRPr="00542886" w:rsidRDefault="00214D0E" w:rsidP="00065CA6">
            <w:pPr>
              <w:pStyle w:val="NormalWeb"/>
              <w:keepLines/>
              <w:spacing w:before="20" w:beforeAutospacing="0" w:after="120" w:afterAutospacing="0"/>
              <w:rPr>
                <w:spacing w:val="-3"/>
              </w:rPr>
            </w:pPr>
            <w:r w:rsidRPr="00542886">
              <w:rPr>
                <w:spacing w:val="-3"/>
              </w:rPr>
              <w:t>Assistant Psychiatrist</w:t>
            </w:r>
          </w:p>
        </w:tc>
        <w:tc>
          <w:tcPr>
            <w:tcW w:w="3600" w:type="dxa"/>
          </w:tcPr>
          <w:p w14:paraId="22BB4848" w14:textId="77777777" w:rsidR="00214D0E" w:rsidRPr="00542886" w:rsidRDefault="00214D0E" w:rsidP="00065CA6">
            <w:pPr>
              <w:pStyle w:val="NormalWeb"/>
              <w:keepLines/>
              <w:spacing w:before="20" w:beforeAutospacing="0" w:after="120" w:afterAutospacing="0"/>
              <w:rPr>
                <w:spacing w:val="-3"/>
              </w:rPr>
            </w:pPr>
            <w:r w:rsidRPr="00542886">
              <w:rPr>
                <w:spacing w:val="-3"/>
              </w:rPr>
              <w:t>Psychiatry</w:t>
            </w:r>
          </w:p>
        </w:tc>
        <w:tc>
          <w:tcPr>
            <w:tcW w:w="2880" w:type="dxa"/>
          </w:tcPr>
          <w:p w14:paraId="05D0B213" w14:textId="77777777" w:rsidR="00214D0E" w:rsidRPr="00542886" w:rsidRDefault="00214D0E" w:rsidP="00065CA6">
            <w:pPr>
              <w:pStyle w:val="NormalWeb"/>
              <w:keepLines/>
              <w:spacing w:before="20" w:beforeAutospacing="0" w:after="120" w:afterAutospacing="0"/>
              <w:rPr>
                <w:spacing w:val="-3"/>
              </w:rPr>
            </w:pPr>
            <w:r w:rsidRPr="00542886">
              <w:rPr>
                <w:spacing w:val="-3"/>
              </w:rPr>
              <w:t>Massachusetts General Hospital</w:t>
            </w:r>
          </w:p>
        </w:tc>
      </w:tr>
      <w:tr w:rsidR="00214D0E" w:rsidRPr="00542886" w14:paraId="2654E2EF" w14:textId="77777777">
        <w:tc>
          <w:tcPr>
            <w:tcW w:w="1428" w:type="dxa"/>
          </w:tcPr>
          <w:p w14:paraId="3075DCEC" w14:textId="77777777" w:rsidR="00214D0E" w:rsidRPr="00542886" w:rsidRDefault="00214D0E" w:rsidP="00065CA6">
            <w:pPr>
              <w:pStyle w:val="NormalWeb"/>
              <w:keepLines/>
              <w:spacing w:before="20" w:beforeAutospacing="0" w:after="120" w:afterAutospacing="0"/>
              <w:rPr>
                <w:spacing w:val="-3"/>
              </w:rPr>
            </w:pPr>
            <w:r w:rsidRPr="00542886">
              <w:rPr>
                <w:spacing w:val="-3"/>
              </w:rPr>
              <w:t>2005-2008</w:t>
            </w:r>
          </w:p>
        </w:tc>
        <w:tc>
          <w:tcPr>
            <w:tcW w:w="2520" w:type="dxa"/>
          </w:tcPr>
          <w:p w14:paraId="34A9096D" w14:textId="77777777" w:rsidR="00214D0E" w:rsidRPr="00542886" w:rsidRDefault="00214D0E" w:rsidP="00065CA6">
            <w:pPr>
              <w:pStyle w:val="NormalWeb"/>
              <w:keepLines/>
              <w:spacing w:before="20" w:beforeAutospacing="0" w:after="120" w:afterAutospacing="0"/>
              <w:rPr>
                <w:spacing w:val="-3"/>
              </w:rPr>
            </w:pPr>
            <w:r w:rsidRPr="00542886">
              <w:rPr>
                <w:spacing w:val="-3"/>
              </w:rPr>
              <w:t>Associate Psychiatrist</w:t>
            </w:r>
          </w:p>
          <w:p w14:paraId="53DB5D35" w14:textId="77777777" w:rsidR="00214D0E" w:rsidRPr="00542886" w:rsidRDefault="00214D0E" w:rsidP="00065CA6">
            <w:pPr>
              <w:pStyle w:val="NormalWeb"/>
              <w:keepLines/>
              <w:spacing w:before="20" w:beforeAutospacing="0" w:after="120" w:afterAutospacing="0"/>
              <w:ind w:left="-1428" w:firstLine="1428"/>
              <w:rPr>
                <w:spacing w:val="-3"/>
              </w:rPr>
            </w:pPr>
          </w:p>
        </w:tc>
        <w:tc>
          <w:tcPr>
            <w:tcW w:w="3600" w:type="dxa"/>
          </w:tcPr>
          <w:p w14:paraId="2193A674" w14:textId="77777777" w:rsidR="00214D0E" w:rsidRPr="00542886" w:rsidRDefault="00214D0E" w:rsidP="00065CA6">
            <w:pPr>
              <w:pStyle w:val="NormalWeb"/>
              <w:keepLines/>
              <w:spacing w:before="20" w:beforeAutospacing="0" w:after="120" w:afterAutospacing="0"/>
              <w:rPr>
                <w:spacing w:val="-3"/>
              </w:rPr>
            </w:pPr>
            <w:r w:rsidRPr="00542886">
              <w:rPr>
                <w:spacing w:val="-3"/>
              </w:rPr>
              <w:t>Psychiatry</w:t>
            </w:r>
          </w:p>
        </w:tc>
        <w:tc>
          <w:tcPr>
            <w:tcW w:w="2880" w:type="dxa"/>
          </w:tcPr>
          <w:p w14:paraId="38656EB5" w14:textId="77777777" w:rsidR="00214D0E" w:rsidRPr="00542886" w:rsidRDefault="00214D0E" w:rsidP="00065CA6">
            <w:pPr>
              <w:pStyle w:val="NormalWeb"/>
              <w:keepLines/>
              <w:spacing w:before="20" w:beforeAutospacing="0" w:after="120" w:afterAutospacing="0"/>
              <w:rPr>
                <w:spacing w:val="-3"/>
              </w:rPr>
            </w:pPr>
            <w:r w:rsidRPr="00542886">
              <w:rPr>
                <w:spacing w:val="-3"/>
              </w:rPr>
              <w:t>Massachusetts General Hospital</w:t>
            </w:r>
          </w:p>
        </w:tc>
      </w:tr>
      <w:tr w:rsidR="00214D0E" w:rsidRPr="00542886" w14:paraId="5FBF3989" w14:textId="77777777">
        <w:tc>
          <w:tcPr>
            <w:tcW w:w="1428" w:type="dxa"/>
          </w:tcPr>
          <w:p w14:paraId="2192A1C0" w14:textId="77777777" w:rsidR="00214D0E" w:rsidRPr="00542886" w:rsidRDefault="00214D0E" w:rsidP="00065CA6">
            <w:pPr>
              <w:pStyle w:val="NormalWeb"/>
              <w:spacing w:before="0" w:beforeAutospacing="0" w:after="120" w:afterAutospacing="0"/>
              <w:outlineLvl w:val="0"/>
              <w:rPr>
                <w:bCs/>
                <w:color w:val="000000"/>
              </w:rPr>
            </w:pPr>
            <w:r w:rsidRPr="00542886">
              <w:rPr>
                <w:bCs/>
                <w:color w:val="000000"/>
              </w:rPr>
              <w:t>2008</w:t>
            </w:r>
            <w:r w:rsidR="00EE3201" w:rsidRPr="00542886">
              <w:rPr>
                <w:spacing w:val="-3"/>
              </w:rPr>
              <w:t>–</w:t>
            </w:r>
          </w:p>
        </w:tc>
        <w:tc>
          <w:tcPr>
            <w:tcW w:w="2520" w:type="dxa"/>
          </w:tcPr>
          <w:p w14:paraId="1153FBB3" w14:textId="77777777" w:rsidR="00214D0E" w:rsidRPr="00542886" w:rsidRDefault="00214D0E" w:rsidP="00065CA6">
            <w:pPr>
              <w:pStyle w:val="NormalWeb"/>
              <w:spacing w:before="0" w:beforeAutospacing="0" w:after="120" w:afterAutospacing="0"/>
              <w:outlineLvl w:val="0"/>
              <w:rPr>
                <w:bCs/>
                <w:color w:val="000000"/>
              </w:rPr>
            </w:pPr>
            <w:r w:rsidRPr="00542886">
              <w:rPr>
                <w:bCs/>
                <w:color w:val="000000"/>
              </w:rPr>
              <w:t>Psychiatrist</w:t>
            </w:r>
          </w:p>
        </w:tc>
        <w:tc>
          <w:tcPr>
            <w:tcW w:w="3600" w:type="dxa"/>
          </w:tcPr>
          <w:p w14:paraId="5DEBB74D" w14:textId="77777777" w:rsidR="00214D0E" w:rsidRPr="00542886" w:rsidRDefault="00214D0E" w:rsidP="00065CA6">
            <w:pPr>
              <w:pStyle w:val="NormalWeb"/>
              <w:spacing w:before="0" w:beforeAutospacing="0" w:after="120" w:afterAutospacing="0"/>
              <w:outlineLvl w:val="0"/>
              <w:rPr>
                <w:bCs/>
                <w:color w:val="000000"/>
              </w:rPr>
            </w:pPr>
            <w:r w:rsidRPr="00542886">
              <w:rPr>
                <w:bCs/>
                <w:color w:val="000000"/>
              </w:rPr>
              <w:t>Psychiatry</w:t>
            </w:r>
          </w:p>
        </w:tc>
        <w:tc>
          <w:tcPr>
            <w:tcW w:w="2880" w:type="dxa"/>
          </w:tcPr>
          <w:p w14:paraId="36E3E46F" w14:textId="77777777" w:rsidR="00214D0E" w:rsidRPr="00542886" w:rsidRDefault="00214D0E" w:rsidP="00065CA6">
            <w:pPr>
              <w:pStyle w:val="NormalWeb"/>
              <w:spacing w:before="0" w:beforeAutospacing="0" w:after="120" w:afterAutospacing="0"/>
              <w:outlineLvl w:val="0"/>
              <w:rPr>
                <w:bCs/>
                <w:color w:val="000000"/>
              </w:rPr>
            </w:pPr>
            <w:r w:rsidRPr="00542886">
              <w:rPr>
                <w:bCs/>
                <w:color w:val="000000"/>
              </w:rPr>
              <w:t xml:space="preserve">Massachusetts General Hospital </w:t>
            </w:r>
          </w:p>
        </w:tc>
      </w:tr>
    </w:tbl>
    <w:p w14:paraId="460F13FC" w14:textId="50515599" w:rsidR="006742DB" w:rsidRPr="00542886" w:rsidRDefault="006742DB">
      <w:pPr>
        <w:pStyle w:val="NormalWeb"/>
        <w:keepLines/>
        <w:spacing w:before="0" w:beforeAutospacing="0" w:after="0" w:afterAutospacing="0"/>
        <w:outlineLvl w:val="0"/>
        <w:rPr>
          <w:b/>
        </w:rPr>
      </w:pPr>
    </w:p>
    <w:p w14:paraId="5B4D9E4E" w14:textId="77777777" w:rsidR="006742DB" w:rsidRPr="00542886" w:rsidRDefault="006742DB">
      <w:pPr>
        <w:spacing w:after="0"/>
        <w:rPr>
          <w:b/>
        </w:rPr>
      </w:pPr>
      <w:r w:rsidRPr="00542886">
        <w:rPr>
          <w:b/>
        </w:rPr>
        <w:br w:type="page"/>
      </w:r>
    </w:p>
    <w:p w14:paraId="4B7E94DF" w14:textId="77777777" w:rsidR="00214D0E" w:rsidRPr="00542886" w:rsidRDefault="00214D0E" w:rsidP="00214D0E">
      <w:pPr>
        <w:pStyle w:val="H2"/>
        <w:rPr>
          <w:bCs/>
        </w:rPr>
      </w:pPr>
      <w:r w:rsidRPr="00542886">
        <w:rPr>
          <w:bCs/>
        </w:rPr>
        <w:lastRenderedPageBreak/>
        <w:t>Other Professional Positions</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214D0E" w:rsidRPr="00542886" w14:paraId="61FB4DB3" w14:textId="77777777">
        <w:trPr>
          <w:hidden/>
        </w:trPr>
        <w:tc>
          <w:tcPr>
            <w:tcW w:w="1440" w:type="dxa"/>
            <w:shd w:val="clear" w:color="auto" w:fill="CCCCCC"/>
          </w:tcPr>
          <w:p w14:paraId="5221FF2F" w14:textId="77777777" w:rsidR="00214D0E" w:rsidRPr="00542886" w:rsidRDefault="00214D0E" w:rsidP="00214D0E">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Year(s)</w:t>
            </w:r>
          </w:p>
        </w:tc>
        <w:tc>
          <w:tcPr>
            <w:tcW w:w="4506" w:type="dxa"/>
            <w:shd w:val="clear" w:color="auto" w:fill="CCCCCC"/>
          </w:tcPr>
          <w:p w14:paraId="7D47958C" w14:textId="77777777" w:rsidR="00214D0E" w:rsidRPr="00542886" w:rsidRDefault="00214D0E" w:rsidP="00214D0E">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Position Title</w:t>
            </w:r>
          </w:p>
        </w:tc>
        <w:tc>
          <w:tcPr>
            <w:tcW w:w="4506" w:type="dxa"/>
            <w:shd w:val="clear" w:color="auto" w:fill="CCCCCC"/>
          </w:tcPr>
          <w:p w14:paraId="3E411625" w14:textId="77777777" w:rsidR="00214D0E" w:rsidRPr="00542886" w:rsidRDefault="00214D0E" w:rsidP="00214D0E">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Institution</w:t>
            </w:r>
          </w:p>
        </w:tc>
      </w:tr>
    </w:tbl>
    <w:p w14:paraId="00E0B814" w14:textId="77777777" w:rsidR="00214D0E" w:rsidRPr="00542886" w:rsidRDefault="00214D0E" w:rsidP="00214D0E">
      <w:pPr>
        <w:pStyle w:val="NormalWeb"/>
        <w:spacing w:before="0" w:beforeAutospacing="0" w:after="0" w:afterAutospacing="0"/>
        <w:outlineLvl w:val="0"/>
        <w:rPr>
          <w:bCs/>
          <w:sz w:val="12"/>
        </w:rPr>
      </w:pPr>
    </w:p>
    <w:tbl>
      <w:tblPr>
        <w:tblW w:w="10452" w:type="dxa"/>
        <w:tblLayout w:type="fixed"/>
        <w:tblLook w:val="01E0" w:firstRow="1" w:lastRow="1" w:firstColumn="1" w:lastColumn="1" w:noHBand="0" w:noVBand="0"/>
      </w:tblPr>
      <w:tblGrid>
        <w:gridCol w:w="1440"/>
        <w:gridCol w:w="4506"/>
        <w:gridCol w:w="4506"/>
      </w:tblGrid>
      <w:tr w:rsidR="00B82432" w:rsidRPr="00542886" w14:paraId="019C45D3" w14:textId="77777777">
        <w:tc>
          <w:tcPr>
            <w:tcW w:w="1440" w:type="dxa"/>
          </w:tcPr>
          <w:p w14:paraId="480287E5" w14:textId="77777777" w:rsidR="00B82432" w:rsidRPr="00542886" w:rsidRDefault="00B82432" w:rsidP="00065CA6">
            <w:pPr>
              <w:pStyle w:val="NormalWeb"/>
              <w:keepLines/>
              <w:spacing w:before="0" w:beforeAutospacing="0" w:after="120" w:afterAutospacing="0"/>
              <w:rPr>
                <w:spacing w:val="-3"/>
              </w:rPr>
            </w:pPr>
            <w:r w:rsidRPr="00542886">
              <w:rPr>
                <w:spacing w:val="-3"/>
              </w:rPr>
              <w:t>2007–</w:t>
            </w:r>
            <w:r w:rsidR="008B0998" w:rsidRPr="00542886">
              <w:rPr>
                <w:spacing w:val="-3"/>
              </w:rPr>
              <w:t>2014</w:t>
            </w:r>
          </w:p>
        </w:tc>
        <w:tc>
          <w:tcPr>
            <w:tcW w:w="4506" w:type="dxa"/>
          </w:tcPr>
          <w:p w14:paraId="2424319D" w14:textId="77777777" w:rsidR="00B82432" w:rsidRPr="00542886" w:rsidRDefault="00B82432" w:rsidP="00065CA6">
            <w:pPr>
              <w:pStyle w:val="NormalWeb"/>
              <w:keepLines/>
              <w:spacing w:before="0" w:beforeAutospacing="0" w:after="120" w:afterAutospacing="0"/>
              <w:rPr>
                <w:spacing w:val="-3"/>
              </w:rPr>
            </w:pPr>
            <w:r w:rsidRPr="00542886">
              <w:rPr>
                <w:spacing w:val="-3"/>
              </w:rPr>
              <w:t>Adjunct Associate Professor</w:t>
            </w:r>
          </w:p>
        </w:tc>
        <w:tc>
          <w:tcPr>
            <w:tcW w:w="4506" w:type="dxa"/>
          </w:tcPr>
          <w:p w14:paraId="1B9015AD" w14:textId="77777777" w:rsidR="00B82432" w:rsidRPr="00542886" w:rsidRDefault="00B82432" w:rsidP="00065CA6">
            <w:pPr>
              <w:pStyle w:val="NormalWeb"/>
              <w:keepLines/>
              <w:spacing w:before="0" w:beforeAutospacing="0" w:after="120" w:afterAutospacing="0"/>
              <w:rPr>
                <w:spacing w:val="-3"/>
              </w:rPr>
            </w:pPr>
            <w:r w:rsidRPr="00542886">
              <w:rPr>
                <w:spacing w:val="-3"/>
              </w:rPr>
              <w:t>Department of Child &amp; Youth Care University of Victoria, Vancouver, Canada</w:t>
            </w:r>
          </w:p>
        </w:tc>
      </w:tr>
      <w:tr w:rsidR="004801FC" w:rsidRPr="00542886" w14:paraId="7A784ECF" w14:textId="77777777">
        <w:tc>
          <w:tcPr>
            <w:tcW w:w="1440" w:type="dxa"/>
          </w:tcPr>
          <w:p w14:paraId="632F5710" w14:textId="77777777" w:rsidR="004801FC" w:rsidRPr="00542886" w:rsidRDefault="004801FC" w:rsidP="00065CA6">
            <w:pPr>
              <w:pStyle w:val="NormalWeb"/>
              <w:keepLines/>
              <w:spacing w:before="0" w:beforeAutospacing="0" w:after="120" w:afterAutospacing="0"/>
              <w:rPr>
                <w:spacing w:val="-3"/>
              </w:rPr>
            </w:pPr>
            <w:r w:rsidRPr="00542886">
              <w:rPr>
                <w:spacing w:val="-3"/>
              </w:rPr>
              <w:t>2014-</w:t>
            </w:r>
          </w:p>
        </w:tc>
        <w:tc>
          <w:tcPr>
            <w:tcW w:w="4506" w:type="dxa"/>
          </w:tcPr>
          <w:p w14:paraId="2A2BEF7C" w14:textId="1B98FCA7" w:rsidR="004801FC" w:rsidRPr="00542886" w:rsidRDefault="004801FC" w:rsidP="00065CA6">
            <w:pPr>
              <w:pStyle w:val="NormalWeb"/>
              <w:keepLines/>
              <w:spacing w:before="0" w:beforeAutospacing="0" w:after="120" w:afterAutospacing="0"/>
              <w:rPr>
                <w:spacing w:val="-3"/>
              </w:rPr>
            </w:pPr>
            <w:r w:rsidRPr="00542886">
              <w:rPr>
                <w:spacing w:val="-3"/>
              </w:rPr>
              <w:t>Affiliated Faculty</w:t>
            </w:r>
            <w:r w:rsidR="00366620" w:rsidRPr="00542886">
              <w:rPr>
                <w:spacing w:val="-3"/>
              </w:rPr>
              <w:t xml:space="preserve">  </w:t>
            </w:r>
          </w:p>
        </w:tc>
        <w:tc>
          <w:tcPr>
            <w:tcW w:w="4506" w:type="dxa"/>
          </w:tcPr>
          <w:p w14:paraId="728F31D9" w14:textId="77777777" w:rsidR="004801FC" w:rsidRPr="00542886" w:rsidRDefault="004801FC" w:rsidP="00065CA6">
            <w:pPr>
              <w:pStyle w:val="NormalWeb"/>
              <w:keepLines/>
              <w:spacing w:before="0" w:beforeAutospacing="0" w:after="120" w:afterAutospacing="0"/>
              <w:rPr>
                <w:spacing w:val="-3"/>
              </w:rPr>
            </w:pPr>
            <w:r w:rsidRPr="00542886">
              <w:rPr>
                <w:spacing w:val="-3"/>
              </w:rPr>
              <w:t>The Petrie-</w:t>
            </w:r>
            <w:proofErr w:type="spellStart"/>
            <w:r w:rsidRPr="00542886">
              <w:rPr>
                <w:spacing w:val="-3"/>
              </w:rPr>
              <w:t>Flom</w:t>
            </w:r>
            <w:proofErr w:type="spellEnd"/>
            <w:r w:rsidRPr="00542886">
              <w:rPr>
                <w:spacing w:val="-3"/>
              </w:rPr>
              <w:t xml:space="preserve"> Center for Health Law Policy, Biotechnology, and Bioethics at Harvard Law School</w:t>
            </w:r>
          </w:p>
        </w:tc>
      </w:tr>
      <w:tr w:rsidR="00ED7961" w:rsidRPr="00542886" w14:paraId="747603F0" w14:textId="77777777" w:rsidTr="00440B83">
        <w:trPr>
          <w:trHeight w:val="423"/>
        </w:trPr>
        <w:tc>
          <w:tcPr>
            <w:tcW w:w="1440" w:type="dxa"/>
          </w:tcPr>
          <w:p w14:paraId="74745A80" w14:textId="77777777" w:rsidR="00ED7961" w:rsidRPr="00542886" w:rsidRDefault="00ED7961" w:rsidP="00065CA6">
            <w:pPr>
              <w:pStyle w:val="NormalWeb"/>
              <w:keepLines/>
              <w:spacing w:before="0" w:beforeAutospacing="0" w:after="120" w:afterAutospacing="0"/>
              <w:rPr>
                <w:spacing w:val="-3"/>
              </w:rPr>
            </w:pPr>
            <w:r w:rsidRPr="00542886">
              <w:rPr>
                <w:spacing w:val="-3"/>
              </w:rPr>
              <w:t>2019-2022</w:t>
            </w:r>
          </w:p>
        </w:tc>
        <w:tc>
          <w:tcPr>
            <w:tcW w:w="4506" w:type="dxa"/>
          </w:tcPr>
          <w:p w14:paraId="2EC0D1B8" w14:textId="1E5B6BE1" w:rsidR="00ED7961" w:rsidRPr="00542886" w:rsidRDefault="00ED7961" w:rsidP="00065CA6">
            <w:pPr>
              <w:pStyle w:val="NormalWeb"/>
              <w:keepLines/>
              <w:spacing w:before="0" w:beforeAutospacing="0" w:after="120" w:afterAutospacing="0"/>
              <w:rPr>
                <w:spacing w:val="-3"/>
              </w:rPr>
            </w:pPr>
            <w:r w:rsidRPr="00542886">
              <w:rPr>
                <w:spacing w:val="-3"/>
              </w:rPr>
              <w:t>Visiting Professor of Shanghai Mental Health Center</w:t>
            </w:r>
            <w:r w:rsidR="00366620" w:rsidRPr="00542886">
              <w:rPr>
                <w:spacing w:val="-3"/>
              </w:rPr>
              <w:t xml:space="preserve"> (</w:t>
            </w:r>
            <w:r w:rsidR="00DB28F2" w:rsidRPr="00542886">
              <w:rPr>
                <w:spacing w:val="-3"/>
              </w:rPr>
              <w:t>approx. 1</w:t>
            </w:r>
            <w:r w:rsidR="005F2980" w:rsidRPr="00542886">
              <w:rPr>
                <w:spacing w:val="-3"/>
              </w:rPr>
              <w:t>-</w:t>
            </w:r>
            <w:r w:rsidR="00366620" w:rsidRPr="00542886">
              <w:rPr>
                <w:spacing w:val="-3"/>
              </w:rPr>
              <w:t>3 days/year)</w:t>
            </w:r>
          </w:p>
        </w:tc>
        <w:tc>
          <w:tcPr>
            <w:tcW w:w="4506" w:type="dxa"/>
          </w:tcPr>
          <w:p w14:paraId="363A4501" w14:textId="77777777" w:rsidR="00ED7961" w:rsidRPr="00542886" w:rsidRDefault="00ED7961" w:rsidP="00065CA6">
            <w:pPr>
              <w:pStyle w:val="NormalWeb"/>
              <w:keepLines/>
              <w:spacing w:before="0" w:beforeAutospacing="0" w:after="120" w:afterAutospacing="0"/>
              <w:rPr>
                <w:spacing w:val="-3"/>
              </w:rPr>
            </w:pPr>
            <w:r w:rsidRPr="00542886">
              <w:rPr>
                <w:spacing w:val="-3"/>
              </w:rPr>
              <w:t>Shanghai Jiao Tong University School of Medicine</w:t>
            </w:r>
          </w:p>
        </w:tc>
      </w:tr>
    </w:tbl>
    <w:p w14:paraId="6E820073" w14:textId="1928F5A2" w:rsidR="007F78B2" w:rsidRPr="00542886" w:rsidRDefault="00C771D8" w:rsidP="007F78B2">
      <w:pPr>
        <w:pStyle w:val="H2"/>
        <w:rPr>
          <w:bCs/>
        </w:rPr>
      </w:pPr>
      <w:r w:rsidRPr="00542886">
        <w:rPr>
          <w:bCs/>
        </w:rPr>
        <w:br/>
      </w:r>
      <w:r w:rsidR="007F78B2" w:rsidRPr="00542886">
        <w:rPr>
          <w:bCs/>
        </w:rPr>
        <w:t xml:space="preserve">Major Administrative Leadership Positions </w:t>
      </w:r>
    </w:p>
    <w:p w14:paraId="0C583C22" w14:textId="77777777" w:rsidR="007F78B2" w:rsidRPr="00542886" w:rsidRDefault="007F78B2" w:rsidP="007F78B2">
      <w:pPr>
        <w:pStyle w:val="H2"/>
        <w:rPr>
          <w:bCs/>
          <w:sz w:val="20"/>
        </w:rPr>
      </w:pPr>
      <w:r w:rsidRPr="00542886">
        <w:rPr>
          <w:bCs/>
          <w:sz w:val="20"/>
        </w:rPr>
        <w:t>Local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7F78B2" w:rsidRPr="00542886" w14:paraId="49ED428E" w14:textId="77777777">
        <w:trPr>
          <w:hidden/>
        </w:trPr>
        <w:tc>
          <w:tcPr>
            <w:tcW w:w="1440" w:type="dxa"/>
            <w:shd w:val="clear" w:color="auto" w:fill="CCCCCC"/>
          </w:tcPr>
          <w:p w14:paraId="30079DAC"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Year(s)</w:t>
            </w:r>
          </w:p>
        </w:tc>
        <w:tc>
          <w:tcPr>
            <w:tcW w:w="4506" w:type="dxa"/>
            <w:shd w:val="clear" w:color="auto" w:fill="CCCCCC"/>
          </w:tcPr>
          <w:p w14:paraId="2F38A79A"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Position Title</w:t>
            </w:r>
          </w:p>
        </w:tc>
        <w:tc>
          <w:tcPr>
            <w:tcW w:w="4506" w:type="dxa"/>
            <w:shd w:val="clear" w:color="auto" w:fill="CCCCCC"/>
          </w:tcPr>
          <w:p w14:paraId="2B8289CD"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Institution (note if specific department)</w:t>
            </w:r>
          </w:p>
        </w:tc>
      </w:tr>
    </w:tbl>
    <w:p w14:paraId="2E1F2D8F" w14:textId="77777777" w:rsidR="007F78B2" w:rsidRPr="00542886" w:rsidRDefault="007F78B2" w:rsidP="007F78B2">
      <w:pPr>
        <w:pStyle w:val="NormalWeb"/>
        <w:spacing w:before="0" w:beforeAutospacing="0" w:after="0" w:afterAutospacing="0"/>
        <w:rPr>
          <w:rFonts w:ascii="Times New Roman Italic" w:hAnsi="Times New Roman Italic"/>
          <w:vanish/>
          <w:color w:val="000080"/>
          <w:sz w:val="12"/>
        </w:rPr>
      </w:pPr>
    </w:p>
    <w:tbl>
      <w:tblPr>
        <w:tblW w:w="10452" w:type="dxa"/>
        <w:tblLayout w:type="fixed"/>
        <w:tblLook w:val="01E0" w:firstRow="1" w:lastRow="1" w:firstColumn="1" w:lastColumn="1" w:noHBand="0" w:noVBand="0"/>
      </w:tblPr>
      <w:tblGrid>
        <w:gridCol w:w="1440"/>
        <w:gridCol w:w="4506"/>
        <w:gridCol w:w="4506"/>
      </w:tblGrid>
      <w:tr w:rsidR="008210B3" w:rsidRPr="00542886" w14:paraId="6BF104DA" w14:textId="77777777">
        <w:tc>
          <w:tcPr>
            <w:tcW w:w="1440" w:type="dxa"/>
          </w:tcPr>
          <w:p w14:paraId="7D2396F8" w14:textId="77777777" w:rsidR="008210B3" w:rsidRPr="00542886" w:rsidRDefault="008210B3" w:rsidP="00065CA6">
            <w:pPr>
              <w:pStyle w:val="NormalWeb"/>
              <w:keepLines/>
              <w:spacing w:before="80" w:beforeAutospacing="0" w:after="120" w:afterAutospacing="0"/>
              <w:rPr>
                <w:spacing w:val="-3"/>
              </w:rPr>
            </w:pPr>
            <w:r w:rsidRPr="00542886">
              <w:rPr>
                <w:spacing w:val="-3"/>
              </w:rPr>
              <w:t>1995-2001</w:t>
            </w:r>
          </w:p>
        </w:tc>
        <w:tc>
          <w:tcPr>
            <w:tcW w:w="4506" w:type="dxa"/>
          </w:tcPr>
          <w:p w14:paraId="5963A7FF" w14:textId="77777777" w:rsidR="008210B3" w:rsidRPr="00542886" w:rsidRDefault="008210B3" w:rsidP="00065CA6">
            <w:pPr>
              <w:pStyle w:val="NormalWeb"/>
              <w:keepLines/>
              <w:spacing w:before="80" w:beforeAutospacing="0" w:after="120" w:afterAutospacing="0"/>
              <w:rPr>
                <w:spacing w:val="-3"/>
              </w:rPr>
            </w:pPr>
            <w:r w:rsidRPr="00542886">
              <w:rPr>
                <w:spacing w:val="-3"/>
              </w:rPr>
              <w:t>Director of Research and Training</w:t>
            </w:r>
          </w:p>
        </w:tc>
        <w:tc>
          <w:tcPr>
            <w:tcW w:w="4506" w:type="dxa"/>
          </w:tcPr>
          <w:p w14:paraId="5F30BDDF" w14:textId="77777777" w:rsidR="008210B3" w:rsidRPr="00542886" w:rsidRDefault="008210B3" w:rsidP="00065CA6">
            <w:pPr>
              <w:pStyle w:val="NormalWeb"/>
              <w:keepLines/>
              <w:spacing w:before="80" w:beforeAutospacing="0" w:after="120" w:afterAutospacing="0"/>
              <w:rPr>
                <w:spacing w:val="-3"/>
              </w:rPr>
            </w:pPr>
            <w:r w:rsidRPr="00542886">
              <w:rPr>
                <w:spacing w:val="-3"/>
              </w:rPr>
              <w:t>Harvard Eating Disorders Center</w:t>
            </w:r>
            <w:r w:rsidR="00987D07" w:rsidRPr="00542886">
              <w:rPr>
                <w:spacing w:val="-3"/>
              </w:rPr>
              <w:t>, Harvard Medical School</w:t>
            </w:r>
          </w:p>
        </w:tc>
      </w:tr>
      <w:tr w:rsidR="008210B3" w:rsidRPr="00542886" w14:paraId="2921E3D9" w14:textId="77777777">
        <w:tc>
          <w:tcPr>
            <w:tcW w:w="1440" w:type="dxa"/>
          </w:tcPr>
          <w:p w14:paraId="18540E2B" w14:textId="77777777" w:rsidR="008210B3" w:rsidRPr="00542886" w:rsidRDefault="008210B3" w:rsidP="00065CA6">
            <w:pPr>
              <w:pStyle w:val="NormalWeb"/>
              <w:keepLines/>
              <w:spacing w:before="80" w:beforeAutospacing="0" w:after="120" w:afterAutospacing="0"/>
              <w:rPr>
                <w:spacing w:val="-3"/>
              </w:rPr>
            </w:pPr>
            <w:r w:rsidRPr="00542886">
              <w:rPr>
                <w:spacing w:val="-3"/>
              </w:rPr>
              <w:t>1996-1999</w:t>
            </w:r>
          </w:p>
        </w:tc>
        <w:tc>
          <w:tcPr>
            <w:tcW w:w="4506" w:type="dxa"/>
          </w:tcPr>
          <w:p w14:paraId="6BB03B8B" w14:textId="77777777" w:rsidR="008210B3" w:rsidRPr="00542886" w:rsidRDefault="008210B3" w:rsidP="00065CA6">
            <w:pPr>
              <w:pStyle w:val="NormalWeb"/>
              <w:keepLines/>
              <w:spacing w:before="80" w:beforeAutospacing="0" w:after="120" w:afterAutospacing="0"/>
              <w:rPr>
                <w:spacing w:val="-3"/>
              </w:rPr>
            </w:pPr>
            <w:r w:rsidRPr="00542886">
              <w:rPr>
                <w:spacing w:val="-3"/>
              </w:rPr>
              <w:t>Academic Director</w:t>
            </w:r>
          </w:p>
        </w:tc>
        <w:tc>
          <w:tcPr>
            <w:tcW w:w="4506" w:type="dxa"/>
          </w:tcPr>
          <w:p w14:paraId="62E93EFA" w14:textId="77777777" w:rsidR="008210B3" w:rsidRPr="00542886" w:rsidRDefault="008210B3" w:rsidP="00065CA6">
            <w:pPr>
              <w:pStyle w:val="NormalWeb"/>
              <w:keepLines/>
              <w:spacing w:before="80" w:beforeAutospacing="0" w:after="120" w:afterAutospacing="0"/>
              <w:rPr>
                <w:spacing w:val="-3"/>
              </w:rPr>
            </w:pPr>
            <w:r w:rsidRPr="00542886">
              <w:rPr>
                <w:spacing w:val="-3"/>
              </w:rPr>
              <w:t>Freeman Foundation Chinese and Southeast Asian Exchange and Fellowship Program, Harvard Medical School</w:t>
            </w:r>
          </w:p>
        </w:tc>
      </w:tr>
      <w:tr w:rsidR="008210B3" w:rsidRPr="00542886" w14:paraId="7E9B69EE" w14:textId="77777777">
        <w:tc>
          <w:tcPr>
            <w:tcW w:w="1440" w:type="dxa"/>
          </w:tcPr>
          <w:p w14:paraId="142ECC4F" w14:textId="77777777" w:rsidR="008210B3" w:rsidRPr="00542886" w:rsidRDefault="008210B3" w:rsidP="00065CA6">
            <w:pPr>
              <w:pStyle w:val="NormalWeb"/>
              <w:keepLines/>
              <w:spacing w:before="80" w:beforeAutospacing="0" w:after="120" w:afterAutospacing="0"/>
              <w:rPr>
                <w:spacing w:val="-3"/>
              </w:rPr>
            </w:pPr>
            <w:r w:rsidRPr="00542886">
              <w:rPr>
                <w:spacing w:val="-3"/>
              </w:rPr>
              <w:t>1997-1999</w:t>
            </w:r>
          </w:p>
          <w:p w14:paraId="6260A952" w14:textId="77777777" w:rsidR="008210B3" w:rsidRPr="00542886" w:rsidRDefault="008210B3" w:rsidP="00065CA6">
            <w:pPr>
              <w:pStyle w:val="NormalWeb"/>
              <w:keepLines/>
              <w:spacing w:before="80" w:beforeAutospacing="0" w:after="120" w:afterAutospacing="0"/>
              <w:rPr>
                <w:spacing w:val="-3"/>
              </w:rPr>
            </w:pPr>
          </w:p>
        </w:tc>
        <w:tc>
          <w:tcPr>
            <w:tcW w:w="4506" w:type="dxa"/>
          </w:tcPr>
          <w:p w14:paraId="314C9897" w14:textId="77777777" w:rsidR="008210B3" w:rsidRPr="00542886" w:rsidRDefault="008210B3" w:rsidP="00065CA6">
            <w:pPr>
              <w:pStyle w:val="NormalWeb"/>
              <w:keepLines/>
              <w:spacing w:before="80" w:beforeAutospacing="0" w:after="120" w:afterAutospacing="0"/>
              <w:rPr>
                <w:spacing w:val="-3"/>
              </w:rPr>
            </w:pPr>
            <w:r w:rsidRPr="00542886">
              <w:rPr>
                <w:spacing w:val="-3"/>
              </w:rPr>
              <w:t>Conference Co-organizer</w:t>
            </w:r>
          </w:p>
          <w:p w14:paraId="62869E9D" w14:textId="77777777" w:rsidR="008210B3" w:rsidRPr="00542886" w:rsidRDefault="008210B3" w:rsidP="00065CA6">
            <w:pPr>
              <w:pStyle w:val="NormalWeb"/>
              <w:keepLines/>
              <w:spacing w:before="80" w:beforeAutospacing="0" w:after="120" w:afterAutospacing="0"/>
              <w:rPr>
                <w:spacing w:val="-3"/>
              </w:rPr>
            </w:pPr>
          </w:p>
        </w:tc>
        <w:tc>
          <w:tcPr>
            <w:tcW w:w="4506" w:type="dxa"/>
          </w:tcPr>
          <w:p w14:paraId="617FCAFE" w14:textId="77777777" w:rsidR="008210B3" w:rsidRPr="00542886" w:rsidRDefault="008210B3" w:rsidP="00065CA6">
            <w:pPr>
              <w:pStyle w:val="NormalWeb"/>
              <w:keepLines/>
              <w:spacing w:before="80" w:beforeAutospacing="0" w:after="120" w:afterAutospacing="0"/>
              <w:rPr>
                <w:spacing w:val="-3"/>
              </w:rPr>
            </w:pPr>
            <w:r w:rsidRPr="00542886">
              <w:rPr>
                <w:spacing w:val="-3"/>
              </w:rPr>
              <w:t xml:space="preserve">Annual Conferences on </w:t>
            </w:r>
            <w:r w:rsidRPr="00542886">
              <w:rPr>
                <w:bCs/>
              </w:rPr>
              <w:t>Health and Social Change in Africa and Asia, Harvard Medical School</w:t>
            </w:r>
          </w:p>
        </w:tc>
      </w:tr>
      <w:tr w:rsidR="008210B3" w:rsidRPr="00542886" w14:paraId="3828C48D" w14:textId="77777777">
        <w:tc>
          <w:tcPr>
            <w:tcW w:w="1440" w:type="dxa"/>
          </w:tcPr>
          <w:p w14:paraId="2B3BD2BD" w14:textId="77777777" w:rsidR="008210B3" w:rsidRPr="00542886" w:rsidRDefault="008210B3" w:rsidP="00065CA6">
            <w:pPr>
              <w:pStyle w:val="NormalWeb"/>
              <w:keepLines/>
              <w:spacing w:before="80" w:beforeAutospacing="0" w:after="120" w:afterAutospacing="0"/>
              <w:rPr>
                <w:spacing w:val="-3"/>
              </w:rPr>
            </w:pPr>
            <w:r w:rsidRPr="00542886">
              <w:rPr>
                <w:spacing w:val="-3"/>
              </w:rPr>
              <w:t>1998</w:t>
            </w:r>
          </w:p>
          <w:p w14:paraId="31105921" w14:textId="77777777" w:rsidR="008210B3" w:rsidRPr="00542886" w:rsidRDefault="008210B3" w:rsidP="00065CA6">
            <w:pPr>
              <w:pStyle w:val="NormalWeb"/>
              <w:keepLines/>
              <w:spacing w:before="80" w:beforeAutospacing="0" w:after="120" w:afterAutospacing="0"/>
              <w:rPr>
                <w:spacing w:val="-3"/>
              </w:rPr>
            </w:pPr>
          </w:p>
        </w:tc>
        <w:tc>
          <w:tcPr>
            <w:tcW w:w="4506" w:type="dxa"/>
          </w:tcPr>
          <w:p w14:paraId="5B3810DE" w14:textId="77777777" w:rsidR="008210B3" w:rsidRPr="00542886" w:rsidRDefault="008210B3" w:rsidP="00065CA6">
            <w:pPr>
              <w:pStyle w:val="NormalWeb"/>
              <w:keepLines/>
              <w:spacing w:before="80" w:beforeAutospacing="0" w:after="120" w:afterAutospacing="0"/>
              <w:rPr>
                <w:spacing w:val="-3"/>
              </w:rPr>
            </w:pPr>
            <w:r w:rsidRPr="00542886">
              <w:rPr>
                <w:spacing w:val="-3"/>
              </w:rPr>
              <w:t>Symposium Co-organizer</w:t>
            </w:r>
          </w:p>
          <w:p w14:paraId="10EBF23D" w14:textId="77777777" w:rsidR="008210B3" w:rsidRPr="00542886" w:rsidRDefault="008210B3" w:rsidP="00065CA6">
            <w:pPr>
              <w:pStyle w:val="NormalWeb"/>
              <w:keepLines/>
              <w:spacing w:before="80" w:beforeAutospacing="0" w:after="120" w:afterAutospacing="0"/>
              <w:rPr>
                <w:spacing w:val="-3"/>
              </w:rPr>
            </w:pPr>
          </w:p>
        </w:tc>
        <w:tc>
          <w:tcPr>
            <w:tcW w:w="4506" w:type="dxa"/>
          </w:tcPr>
          <w:p w14:paraId="46B8BC9E" w14:textId="77777777" w:rsidR="008210B3" w:rsidRPr="00542886" w:rsidRDefault="008210B3" w:rsidP="00065CA6">
            <w:pPr>
              <w:pStyle w:val="NormalWeb"/>
              <w:keepLines/>
              <w:spacing w:before="80" w:beforeAutospacing="0" w:after="120" w:afterAutospacing="0"/>
              <w:rPr>
                <w:spacing w:val="-3"/>
              </w:rPr>
            </w:pPr>
            <w:r w:rsidRPr="00542886">
              <w:rPr>
                <w:bCs/>
              </w:rPr>
              <w:t>Practicing Medicine in Asia: Ethical Challenges, Harvard Medical School</w:t>
            </w:r>
          </w:p>
        </w:tc>
      </w:tr>
      <w:tr w:rsidR="008210B3" w:rsidRPr="00542886" w14:paraId="11A16A2E" w14:textId="77777777">
        <w:tc>
          <w:tcPr>
            <w:tcW w:w="1440" w:type="dxa"/>
          </w:tcPr>
          <w:p w14:paraId="0F09362F" w14:textId="77777777" w:rsidR="008210B3" w:rsidRPr="00542886" w:rsidRDefault="008210B3" w:rsidP="00065CA6">
            <w:pPr>
              <w:pStyle w:val="NormalWeb"/>
              <w:keepLines/>
              <w:spacing w:before="80" w:beforeAutospacing="0" w:after="120" w:afterAutospacing="0"/>
              <w:rPr>
                <w:spacing w:val="-3"/>
              </w:rPr>
            </w:pPr>
            <w:r w:rsidRPr="00542886">
              <w:rPr>
                <w:spacing w:val="-3"/>
              </w:rPr>
              <w:t>1999-2003</w:t>
            </w:r>
          </w:p>
        </w:tc>
        <w:tc>
          <w:tcPr>
            <w:tcW w:w="4506" w:type="dxa"/>
          </w:tcPr>
          <w:p w14:paraId="6F705E32" w14:textId="77777777" w:rsidR="008210B3" w:rsidRPr="00542886" w:rsidRDefault="008210B3" w:rsidP="00065CA6">
            <w:pPr>
              <w:pStyle w:val="NormalWeb"/>
              <w:keepLines/>
              <w:spacing w:before="80" w:beforeAutospacing="0" w:after="120" w:afterAutospacing="0"/>
              <w:rPr>
                <w:spacing w:val="-3"/>
              </w:rPr>
            </w:pPr>
            <w:r w:rsidRPr="00542886">
              <w:rPr>
                <w:spacing w:val="-3"/>
              </w:rPr>
              <w:t>Co-Director</w:t>
            </w:r>
          </w:p>
        </w:tc>
        <w:tc>
          <w:tcPr>
            <w:tcW w:w="4506" w:type="dxa"/>
          </w:tcPr>
          <w:p w14:paraId="44DA9C0D" w14:textId="77777777" w:rsidR="008210B3" w:rsidRPr="00542886" w:rsidRDefault="008210B3" w:rsidP="00065CA6">
            <w:pPr>
              <w:pStyle w:val="NormalWeb"/>
              <w:keepLines/>
              <w:spacing w:before="80" w:beforeAutospacing="0" w:after="120" w:afterAutospacing="0"/>
              <w:rPr>
                <w:spacing w:val="-3"/>
              </w:rPr>
            </w:pPr>
            <w:r w:rsidRPr="00542886">
              <w:rPr>
                <w:spacing w:val="-3"/>
              </w:rPr>
              <w:t>Freeman Foundation Chinese and Southeast Asian Exchange and Fellowship Program, Harvard Medical School</w:t>
            </w:r>
          </w:p>
        </w:tc>
      </w:tr>
      <w:tr w:rsidR="008210B3" w:rsidRPr="00542886" w14:paraId="5E0B055B" w14:textId="77777777">
        <w:tc>
          <w:tcPr>
            <w:tcW w:w="1440" w:type="dxa"/>
          </w:tcPr>
          <w:p w14:paraId="787316D0" w14:textId="77777777" w:rsidR="008210B3" w:rsidRPr="00542886" w:rsidRDefault="008210B3" w:rsidP="00065CA6">
            <w:pPr>
              <w:pStyle w:val="NormalWeb"/>
              <w:keepLines/>
              <w:spacing w:before="80" w:beforeAutospacing="0" w:after="120" w:afterAutospacing="0"/>
              <w:rPr>
                <w:spacing w:val="-3"/>
              </w:rPr>
            </w:pPr>
            <w:r w:rsidRPr="00542886">
              <w:rPr>
                <w:spacing w:val="-3"/>
              </w:rPr>
              <w:t>1999</w:t>
            </w:r>
          </w:p>
        </w:tc>
        <w:tc>
          <w:tcPr>
            <w:tcW w:w="4506" w:type="dxa"/>
          </w:tcPr>
          <w:p w14:paraId="723F1AED" w14:textId="77777777" w:rsidR="008210B3" w:rsidRPr="00542886" w:rsidRDefault="008210B3" w:rsidP="00065CA6">
            <w:pPr>
              <w:pStyle w:val="NormalWeb"/>
              <w:keepLines/>
              <w:spacing w:before="80" w:beforeAutospacing="0" w:after="120" w:afterAutospacing="0"/>
              <w:rPr>
                <w:spacing w:val="-3"/>
              </w:rPr>
            </w:pPr>
            <w:r w:rsidRPr="00542886">
              <w:rPr>
                <w:spacing w:val="-3"/>
              </w:rPr>
              <w:t>Conference Co-organizer</w:t>
            </w:r>
          </w:p>
        </w:tc>
        <w:tc>
          <w:tcPr>
            <w:tcW w:w="4506" w:type="dxa"/>
          </w:tcPr>
          <w:p w14:paraId="79F8EF8E" w14:textId="77777777" w:rsidR="008210B3" w:rsidRPr="00542886" w:rsidRDefault="008210B3" w:rsidP="00065CA6">
            <w:pPr>
              <w:pStyle w:val="NormalWeb"/>
              <w:keepLines/>
              <w:spacing w:before="80" w:beforeAutospacing="0" w:after="120" w:afterAutospacing="0"/>
              <w:rPr>
                <w:spacing w:val="-3"/>
              </w:rPr>
            </w:pPr>
            <w:r w:rsidRPr="00542886">
              <w:rPr>
                <w:bCs/>
              </w:rPr>
              <w:t>Fourth Annual Conference on Health and Social Change in Asia: “Mental Health Services and Training in Asia</w:t>
            </w:r>
            <w:r w:rsidR="00C23850" w:rsidRPr="00542886">
              <w:rPr>
                <w:bCs/>
              </w:rPr>
              <w:t xml:space="preserve">," Harvard Medical School </w:t>
            </w:r>
          </w:p>
        </w:tc>
      </w:tr>
      <w:tr w:rsidR="008210B3" w:rsidRPr="00542886" w14:paraId="38FE3224" w14:textId="77777777">
        <w:tc>
          <w:tcPr>
            <w:tcW w:w="1440" w:type="dxa"/>
          </w:tcPr>
          <w:p w14:paraId="67D96E1D" w14:textId="77777777" w:rsidR="008210B3" w:rsidRPr="00542886" w:rsidRDefault="00D676E0" w:rsidP="00065CA6">
            <w:pPr>
              <w:pStyle w:val="NormalWeb"/>
              <w:keepLines/>
              <w:spacing w:before="80" w:beforeAutospacing="0" w:after="120" w:afterAutospacing="0"/>
              <w:rPr>
                <w:spacing w:val="-3"/>
              </w:rPr>
            </w:pPr>
            <w:r w:rsidRPr="00542886">
              <w:rPr>
                <w:spacing w:val="-3"/>
              </w:rPr>
              <w:t>2001-2013</w:t>
            </w:r>
            <w:r w:rsidR="008210B3" w:rsidRPr="00542886">
              <w:rPr>
                <w:spacing w:val="-3"/>
              </w:rPr>
              <w:tab/>
            </w:r>
          </w:p>
          <w:p w14:paraId="1B624A9E" w14:textId="77777777" w:rsidR="008210B3" w:rsidRPr="00542886" w:rsidRDefault="008210B3" w:rsidP="00065CA6">
            <w:pPr>
              <w:pStyle w:val="NormalWeb"/>
              <w:keepLines/>
              <w:spacing w:before="80" w:beforeAutospacing="0" w:after="120" w:afterAutospacing="0"/>
              <w:rPr>
                <w:spacing w:val="-3"/>
              </w:rPr>
            </w:pPr>
          </w:p>
        </w:tc>
        <w:tc>
          <w:tcPr>
            <w:tcW w:w="4506" w:type="dxa"/>
          </w:tcPr>
          <w:p w14:paraId="24D56172" w14:textId="77777777" w:rsidR="008210B3" w:rsidRPr="00542886" w:rsidRDefault="00DB310C" w:rsidP="00065CA6">
            <w:pPr>
              <w:pStyle w:val="NormalWeb"/>
              <w:keepLines/>
              <w:spacing w:before="80" w:beforeAutospacing="0" w:after="120" w:afterAutospacing="0"/>
              <w:rPr>
                <w:spacing w:val="-3"/>
              </w:rPr>
            </w:pPr>
            <w:r w:rsidRPr="00542886">
              <w:rPr>
                <w:spacing w:val="-3"/>
              </w:rPr>
              <w:t xml:space="preserve">(Founding) </w:t>
            </w:r>
            <w:r w:rsidR="008210B3" w:rsidRPr="00542886">
              <w:rPr>
                <w:spacing w:val="-3"/>
              </w:rPr>
              <w:t>Director</w:t>
            </w:r>
          </w:p>
        </w:tc>
        <w:tc>
          <w:tcPr>
            <w:tcW w:w="4506" w:type="dxa"/>
          </w:tcPr>
          <w:p w14:paraId="29082849" w14:textId="77777777" w:rsidR="008210B3" w:rsidRPr="00542886" w:rsidRDefault="008210B3" w:rsidP="00065CA6">
            <w:pPr>
              <w:pStyle w:val="NormalWeb"/>
              <w:keepLines/>
              <w:spacing w:before="80" w:beforeAutospacing="0" w:after="120" w:afterAutospacing="0"/>
              <w:rPr>
                <w:bCs/>
              </w:rPr>
            </w:pPr>
            <w:r w:rsidRPr="00542886">
              <w:rPr>
                <w:spacing w:val="-3"/>
              </w:rPr>
              <w:t>Eating Disorders Clinical and Research Program, Massachusetts General Hospital</w:t>
            </w:r>
          </w:p>
        </w:tc>
      </w:tr>
      <w:tr w:rsidR="008210B3" w:rsidRPr="00542886" w14:paraId="200D6269" w14:textId="77777777">
        <w:tc>
          <w:tcPr>
            <w:tcW w:w="1440" w:type="dxa"/>
          </w:tcPr>
          <w:p w14:paraId="0AD65CB5" w14:textId="77777777" w:rsidR="008210B3" w:rsidRPr="00542886" w:rsidRDefault="008210B3" w:rsidP="00065CA6">
            <w:pPr>
              <w:pStyle w:val="NormalWeb"/>
              <w:keepLines/>
              <w:spacing w:before="80" w:beforeAutospacing="0" w:after="120" w:afterAutospacing="0"/>
              <w:rPr>
                <w:spacing w:val="-3"/>
              </w:rPr>
            </w:pPr>
            <w:r w:rsidRPr="00542886">
              <w:rPr>
                <w:spacing w:val="-3"/>
              </w:rPr>
              <w:t>2002</w:t>
            </w:r>
          </w:p>
        </w:tc>
        <w:tc>
          <w:tcPr>
            <w:tcW w:w="4506" w:type="dxa"/>
          </w:tcPr>
          <w:p w14:paraId="5CAF461F" w14:textId="77777777" w:rsidR="008210B3" w:rsidRPr="00542886" w:rsidRDefault="008210B3" w:rsidP="00065CA6">
            <w:pPr>
              <w:pStyle w:val="NormalWeb"/>
              <w:keepLines/>
              <w:spacing w:before="80" w:beforeAutospacing="0" w:after="120" w:afterAutospacing="0"/>
              <w:rPr>
                <w:spacing w:val="-3"/>
              </w:rPr>
            </w:pPr>
            <w:r w:rsidRPr="00542886">
              <w:rPr>
                <w:spacing w:val="-3"/>
              </w:rPr>
              <w:t>Conference Co-organizer</w:t>
            </w:r>
          </w:p>
          <w:p w14:paraId="4B220035" w14:textId="77777777" w:rsidR="008210B3" w:rsidRPr="00542886" w:rsidRDefault="008210B3" w:rsidP="00065CA6">
            <w:pPr>
              <w:pStyle w:val="NormalWeb"/>
              <w:keepLines/>
              <w:spacing w:before="80" w:beforeAutospacing="0" w:after="120" w:afterAutospacing="0"/>
              <w:rPr>
                <w:spacing w:val="-3"/>
              </w:rPr>
            </w:pPr>
          </w:p>
        </w:tc>
        <w:tc>
          <w:tcPr>
            <w:tcW w:w="4506" w:type="dxa"/>
          </w:tcPr>
          <w:p w14:paraId="726ECF23" w14:textId="77777777" w:rsidR="008210B3" w:rsidRPr="00542886" w:rsidRDefault="008210B3" w:rsidP="00065CA6">
            <w:pPr>
              <w:pStyle w:val="NormalWeb"/>
              <w:keepLines/>
              <w:spacing w:before="80" w:beforeAutospacing="0" w:after="120" w:afterAutospacing="0"/>
              <w:rPr>
                <w:bCs/>
              </w:rPr>
            </w:pPr>
            <w:r w:rsidRPr="00542886">
              <w:rPr>
                <w:bCs/>
              </w:rPr>
              <w:t>Fifth Annual Conference on Health and Social Change in Asia: “Health Policy and Planning in Asia,</w:t>
            </w:r>
            <w:r w:rsidR="00C23850" w:rsidRPr="00542886">
              <w:rPr>
                <w:bCs/>
              </w:rPr>
              <w:t>"</w:t>
            </w:r>
            <w:r w:rsidRPr="00542886">
              <w:rPr>
                <w:bCs/>
              </w:rPr>
              <w:t xml:space="preserve"> Harvard Medical School</w:t>
            </w:r>
          </w:p>
        </w:tc>
      </w:tr>
      <w:tr w:rsidR="008210B3" w:rsidRPr="00542886" w14:paraId="12F5B72D" w14:textId="77777777">
        <w:tc>
          <w:tcPr>
            <w:tcW w:w="1440" w:type="dxa"/>
          </w:tcPr>
          <w:p w14:paraId="3C8510D0" w14:textId="77777777" w:rsidR="008210B3" w:rsidRPr="00542886" w:rsidRDefault="008210B3" w:rsidP="00065CA6">
            <w:pPr>
              <w:pStyle w:val="NormalWeb"/>
              <w:keepLines/>
              <w:spacing w:before="80" w:beforeAutospacing="0" w:after="120" w:afterAutospacing="0"/>
              <w:rPr>
                <w:spacing w:val="-3"/>
              </w:rPr>
            </w:pPr>
            <w:r w:rsidRPr="00542886">
              <w:rPr>
                <w:spacing w:val="-3"/>
              </w:rPr>
              <w:lastRenderedPageBreak/>
              <w:t>2003</w:t>
            </w:r>
          </w:p>
        </w:tc>
        <w:tc>
          <w:tcPr>
            <w:tcW w:w="4506" w:type="dxa"/>
          </w:tcPr>
          <w:p w14:paraId="57E2DE04" w14:textId="77777777" w:rsidR="008210B3" w:rsidRPr="00542886" w:rsidRDefault="008210B3" w:rsidP="00065CA6">
            <w:pPr>
              <w:pStyle w:val="NormalWeb"/>
              <w:keepLines/>
              <w:spacing w:before="80" w:beforeAutospacing="0" w:after="120" w:afterAutospacing="0"/>
              <w:rPr>
                <w:spacing w:val="-3"/>
              </w:rPr>
            </w:pPr>
            <w:r w:rsidRPr="00542886">
              <w:rPr>
                <w:spacing w:val="-3"/>
              </w:rPr>
              <w:t>Conference Co-organizer</w:t>
            </w:r>
          </w:p>
        </w:tc>
        <w:tc>
          <w:tcPr>
            <w:tcW w:w="4506" w:type="dxa"/>
          </w:tcPr>
          <w:p w14:paraId="356C3338" w14:textId="77777777" w:rsidR="008210B3" w:rsidRPr="00542886" w:rsidRDefault="008210B3" w:rsidP="00C23850">
            <w:pPr>
              <w:pStyle w:val="NormalWeb"/>
              <w:keepLines/>
              <w:spacing w:before="80" w:beforeAutospacing="0" w:after="120" w:afterAutospacing="0"/>
              <w:rPr>
                <w:bCs/>
              </w:rPr>
            </w:pPr>
            <w:r w:rsidRPr="00542886">
              <w:rPr>
                <w:bCs/>
              </w:rPr>
              <w:t xml:space="preserve">Sixth Annual Conference on Health and Social Change in Asia: </w:t>
            </w:r>
            <w:r w:rsidR="00C23850" w:rsidRPr="00542886">
              <w:rPr>
                <w:bCs/>
              </w:rPr>
              <w:t>"</w:t>
            </w:r>
            <w:r w:rsidRPr="00542886">
              <w:rPr>
                <w:bCs/>
              </w:rPr>
              <w:t>Global Psychiatry: Innovative Services, Research, and Policy</w:t>
            </w:r>
            <w:r w:rsidR="00C23850" w:rsidRPr="00542886">
              <w:rPr>
                <w:bCs/>
              </w:rPr>
              <w:t>,"</w:t>
            </w:r>
            <w:r w:rsidRPr="00542886">
              <w:rPr>
                <w:bCs/>
              </w:rPr>
              <w:t xml:space="preserve"> Harvard Medical School</w:t>
            </w:r>
          </w:p>
        </w:tc>
      </w:tr>
      <w:tr w:rsidR="008210B3" w:rsidRPr="00542886" w14:paraId="4B38A0CF" w14:textId="77777777">
        <w:tc>
          <w:tcPr>
            <w:tcW w:w="1440" w:type="dxa"/>
          </w:tcPr>
          <w:p w14:paraId="7780E5ED" w14:textId="77777777" w:rsidR="008210B3" w:rsidRPr="00542886" w:rsidRDefault="00EE3201" w:rsidP="00065CA6">
            <w:pPr>
              <w:pStyle w:val="NormalWeb"/>
              <w:keepLines/>
              <w:spacing w:before="80" w:beforeAutospacing="0" w:after="120" w:afterAutospacing="0"/>
              <w:rPr>
                <w:spacing w:val="-3"/>
              </w:rPr>
            </w:pPr>
            <w:r w:rsidRPr="00542886">
              <w:rPr>
                <w:spacing w:val="-3"/>
              </w:rPr>
              <w:t>2</w:t>
            </w:r>
            <w:r w:rsidR="00B62BBA" w:rsidRPr="00542886">
              <w:rPr>
                <w:spacing w:val="-3"/>
              </w:rPr>
              <w:t>004</w:t>
            </w:r>
            <w:r w:rsidRPr="00542886">
              <w:rPr>
                <w:spacing w:val="-3"/>
              </w:rPr>
              <w:t>-</w:t>
            </w:r>
            <w:r w:rsidR="008F7FAB" w:rsidRPr="00542886">
              <w:rPr>
                <w:spacing w:val="-3"/>
              </w:rPr>
              <w:t>2008</w:t>
            </w:r>
          </w:p>
        </w:tc>
        <w:tc>
          <w:tcPr>
            <w:tcW w:w="4506" w:type="dxa"/>
          </w:tcPr>
          <w:p w14:paraId="2701B839" w14:textId="77777777" w:rsidR="008210B3" w:rsidRPr="00542886" w:rsidRDefault="00EA2D7C" w:rsidP="00065CA6">
            <w:pPr>
              <w:pStyle w:val="NormalWeb"/>
              <w:keepLines/>
              <w:spacing w:before="80" w:beforeAutospacing="0" w:after="120" w:afterAutospacing="0"/>
              <w:rPr>
                <w:spacing w:val="-3"/>
              </w:rPr>
            </w:pPr>
            <w:r w:rsidRPr="00542886">
              <w:rPr>
                <w:spacing w:val="-3"/>
              </w:rPr>
              <w:t>Chair</w:t>
            </w:r>
          </w:p>
        </w:tc>
        <w:tc>
          <w:tcPr>
            <w:tcW w:w="4506" w:type="dxa"/>
          </w:tcPr>
          <w:p w14:paraId="080537C1" w14:textId="77777777" w:rsidR="008210B3" w:rsidRPr="00542886" w:rsidRDefault="008F7FAB" w:rsidP="00065CA6">
            <w:pPr>
              <w:pStyle w:val="NormalWeb"/>
              <w:keepLines/>
              <w:spacing w:before="80" w:beforeAutospacing="0" w:after="120" w:afterAutospacing="0"/>
              <w:rPr>
                <w:spacing w:val="-3"/>
              </w:rPr>
            </w:pPr>
            <w:r w:rsidRPr="00542886">
              <w:rPr>
                <w:spacing w:val="-3"/>
              </w:rPr>
              <w:t xml:space="preserve">Data Safety Monitoring Board, The Effects of Testosterone and Actonel on Bone Density in Anorexia Nervosa, </w:t>
            </w:r>
            <w:r w:rsidR="00CA6845" w:rsidRPr="00542886">
              <w:rPr>
                <w:spacing w:val="-3"/>
              </w:rPr>
              <w:t>Massachusetts General Hospital</w:t>
            </w:r>
          </w:p>
        </w:tc>
      </w:tr>
      <w:tr w:rsidR="008F7FAB" w:rsidRPr="00542886" w14:paraId="3C43189A" w14:textId="77777777">
        <w:tc>
          <w:tcPr>
            <w:tcW w:w="1440" w:type="dxa"/>
          </w:tcPr>
          <w:p w14:paraId="567DF9CB" w14:textId="77777777" w:rsidR="008F7FAB" w:rsidRPr="00542886" w:rsidRDefault="008F7FAB" w:rsidP="00253DFD">
            <w:pPr>
              <w:pStyle w:val="NormalWeb"/>
              <w:keepLines/>
              <w:spacing w:before="80" w:beforeAutospacing="0" w:after="120" w:afterAutospacing="0"/>
              <w:rPr>
                <w:spacing w:val="-3"/>
              </w:rPr>
            </w:pPr>
            <w:r w:rsidRPr="00542886">
              <w:rPr>
                <w:spacing w:val="-3"/>
              </w:rPr>
              <w:t>2008</w:t>
            </w:r>
            <w:r w:rsidR="00253DFD" w:rsidRPr="00542886">
              <w:rPr>
                <w:spacing w:val="-3"/>
              </w:rPr>
              <w:t>-2013</w:t>
            </w:r>
          </w:p>
        </w:tc>
        <w:tc>
          <w:tcPr>
            <w:tcW w:w="4506" w:type="dxa"/>
          </w:tcPr>
          <w:p w14:paraId="39E4BD5C" w14:textId="77777777" w:rsidR="008F7FAB" w:rsidRPr="00542886" w:rsidRDefault="008F7FAB" w:rsidP="00065CA6">
            <w:pPr>
              <w:pStyle w:val="NormalWeb"/>
              <w:keepLines/>
              <w:spacing w:before="80" w:beforeAutospacing="0" w:after="120" w:afterAutospacing="0"/>
              <w:rPr>
                <w:spacing w:val="-3"/>
              </w:rPr>
            </w:pPr>
            <w:r w:rsidRPr="00542886">
              <w:rPr>
                <w:spacing w:val="-3"/>
              </w:rPr>
              <w:t>Director</w:t>
            </w:r>
          </w:p>
        </w:tc>
        <w:tc>
          <w:tcPr>
            <w:tcW w:w="4506" w:type="dxa"/>
          </w:tcPr>
          <w:p w14:paraId="17413962" w14:textId="77777777" w:rsidR="008F7FAB" w:rsidRPr="00542886" w:rsidRDefault="008F7FAB" w:rsidP="00065CA6">
            <w:pPr>
              <w:pStyle w:val="NormalWeb"/>
              <w:keepLines/>
              <w:spacing w:before="80" w:beforeAutospacing="0" w:after="120" w:afterAutospacing="0"/>
              <w:rPr>
                <w:spacing w:val="-3"/>
              </w:rPr>
            </w:pPr>
            <w:r w:rsidRPr="00542886">
              <w:rPr>
                <w:spacing w:val="-3"/>
              </w:rPr>
              <w:t>Social Sciences MD-PhD Program, Harvard Medical School</w:t>
            </w:r>
          </w:p>
        </w:tc>
      </w:tr>
      <w:tr w:rsidR="008F7FAB" w:rsidRPr="00542886" w14:paraId="6CB0E69B" w14:textId="77777777">
        <w:tc>
          <w:tcPr>
            <w:tcW w:w="1440" w:type="dxa"/>
          </w:tcPr>
          <w:p w14:paraId="7513A807" w14:textId="77777777" w:rsidR="008F7FAB" w:rsidRPr="00542886" w:rsidRDefault="008F7FAB" w:rsidP="00065CA6">
            <w:pPr>
              <w:pStyle w:val="NormalWeb"/>
              <w:keepLines/>
              <w:spacing w:before="80" w:beforeAutospacing="0" w:after="120" w:afterAutospacing="0"/>
              <w:rPr>
                <w:spacing w:val="-3"/>
              </w:rPr>
            </w:pPr>
            <w:r w:rsidRPr="00542886">
              <w:rPr>
                <w:spacing w:val="-3"/>
              </w:rPr>
              <w:t>2009</w:t>
            </w:r>
            <w:r w:rsidR="00A12E66" w:rsidRPr="00542886">
              <w:rPr>
                <w:spacing w:val="-3"/>
              </w:rPr>
              <w:t>-2016</w:t>
            </w:r>
          </w:p>
        </w:tc>
        <w:tc>
          <w:tcPr>
            <w:tcW w:w="4506" w:type="dxa"/>
          </w:tcPr>
          <w:p w14:paraId="0E221DD1" w14:textId="77777777" w:rsidR="008F7FAB" w:rsidRPr="00542886" w:rsidRDefault="008F7FAB" w:rsidP="00065CA6">
            <w:pPr>
              <w:pStyle w:val="NormalWeb"/>
              <w:keepLines/>
              <w:spacing w:before="80" w:beforeAutospacing="0" w:after="120" w:afterAutospacing="0"/>
              <w:rPr>
                <w:spacing w:val="-3"/>
              </w:rPr>
            </w:pPr>
            <w:r w:rsidRPr="00542886">
              <w:rPr>
                <w:spacing w:val="-3"/>
              </w:rPr>
              <w:t>Vice Chair</w:t>
            </w:r>
          </w:p>
        </w:tc>
        <w:tc>
          <w:tcPr>
            <w:tcW w:w="4506" w:type="dxa"/>
          </w:tcPr>
          <w:p w14:paraId="4DDE8569" w14:textId="77777777" w:rsidR="008F7FAB" w:rsidRPr="00542886" w:rsidRDefault="008F7FAB" w:rsidP="00065CA6">
            <w:pPr>
              <w:pStyle w:val="NormalWeb"/>
              <w:keepLines/>
              <w:spacing w:before="80" w:beforeAutospacing="0" w:after="120" w:afterAutospacing="0"/>
              <w:rPr>
                <w:spacing w:val="-3"/>
              </w:rPr>
            </w:pPr>
            <w:r w:rsidRPr="00542886">
              <w:rPr>
                <w:spacing w:val="-3"/>
              </w:rPr>
              <w:t>Department of Global Health and Social Medicine, Harvard Medical School</w:t>
            </w:r>
          </w:p>
        </w:tc>
      </w:tr>
      <w:tr w:rsidR="0001286F" w:rsidRPr="00542886" w14:paraId="54527B7A" w14:textId="77777777">
        <w:tc>
          <w:tcPr>
            <w:tcW w:w="1440" w:type="dxa"/>
          </w:tcPr>
          <w:p w14:paraId="598BC3DD" w14:textId="77777777" w:rsidR="0001286F" w:rsidRPr="00542886" w:rsidRDefault="0001286F" w:rsidP="00065CA6">
            <w:pPr>
              <w:pStyle w:val="NormalWeb"/>
              <w:keepLines/>
              <w:spacing w:before="80" w:beforeAutospacing="0" w:after="120" w:afterAutospacing="0"/>
              <w:rPr>
                <w:spacing w:val="-3"/>
              </w:rPr>
            </w:pPr>
            <w:r w:rsidRPr="00542886">
              <w:rPr>
                <w:spacing w:val="-3"/>
              </w:rPr>
              <w:t>2012</w:t>
            </w:r>
          </w:p>
        </w:tc>
        <w:tc>
          <w:tcPr>
            <w:tcW w:w="4506" w:type="dxa"/>
          </w:tcPr>
          <w:p w14:paraId="61E5E35A" w14:textId="77777777" w:rsidR="0001286F" w:rsidRPr="00542886" w:rsidRDefault="004879D9" w:rsidP="000C4650">
            <w:pPr>
              <w:pStyle w:val="NormalWeb"/>
              <w:keepLines/>
              <w:spacing w:before="80" w:beforeAutospacing="0" w:after="120" w:afterAutospacing="0"/>
              <w:rPr>
                <w:spacing w:val="-3"/>
              </w:rPr>
            </w:pPr>
            <w:r w:rsidRPr="00542886">
              <w:rPr>
                <w:spacing w:val="-3"/>
              </w:rPr>
              <w:t xml:space="preserve">Research Retreat </w:t>
            </w:r>
            <w:r w:rsidR="0001286F" w:rsidRPr="00542886">
              <w:rPr>
                <w:spacing w:val="-3"/>
              </w:rPr>
              <w:t>Co-</w:t>
            </w:r>
            <w:r w:rsidR="000C4650" w:rsidRPr="00542886">
              <w:rPr>
                <w:spacing w:val="-3"/>
              </w:rPr>
              <w:t>Organizer</w:t>
            </w:r>
            <w:r w:rsidR="0001286F" w:rsidRPr="00542886">
              <w:rPr>
                <w:spacing w:val="-3"/>
              </w:rPr>
              <w:t xml:space="preserve"> </w:t>
            </w:r>
          </w:p>
        </w:tc>
        <w:tc>
          <w:tcPr>
            <w:tcW w:w="4506" w:type="dxa"/>
          </w:tcPr>
          <w:p w14:paraId="4B4FED61" w14:textId="77777777" w:rsidR="0001286F" w:rsidRPr="00542886" w:rsidRDefault="0001286F" w:rsidP="0001286F">
            <w:pPr>
              <w:pStyle w:val="NormalWeb"/>
              <w:keepLines/>
              <w:spacing w:before="80" w:beforeAutospacing="0" w:after="120" w:afterAutospacing="0"/>
              <w:rPr>
                <w:spacing w:val="-3"/>
              </w:rPr>
            </w:pPr>
            <w:r w:rsidRPr="00542886">
              <w:rPr>
                <w:i/>
              </w:rPr>
              <w:t xml:space="preserve">La science de </w:t>
            </w:r>
            <w:proofErr w:type="spellStart"/>
            <w:r w:rsidRPr="00542886">
              <w:rPr>
                <w:i/>
              </w:rPr>
              <w:t>l’implémentation</w:t>
            </w:r>
            <w:proofErr w:type="spellEnd"/>
            <w:r w:rsidRPr="00542886">
              <w:rPr>
                <w:i/>
              </w:rPr>
              <w:t xml:space="preserve"> dans la santé </w:t>
            </w:r>
            <w:proofErr w:type="spellStart"/>
            <w:r w:rsidRPr="00542886">
              <w:rPr>
                <w:i/>
              </w:rPr>
              <w:t>mentale</w:t>
            </w:r>
            <w:proofErr w:type="spellEnd"/>
            <w:r w:rsidRPr="00542886">
              <w:rPr>
                <w:i/>
              </w:rPr>
              <w:t xml:space="preserve">: </w:t>
            </w:r>
            <w:proofErr w:type="spellStart"/>
            <w:r w:rsidRPr="00542886">
              <w:rPr>
                <w:i/>
              </w:rPr>
              <w:t>Séminaire</w:t>
            </w:r>
            <w:proofErr w:type="spellEnd"/>
            <w:r w:rsidRPr="00542886">
              <w:rPr>
                <w:i/>
              </w:rPr>
              <w:t xml:space="preserve"> de Recherche/ </w:t>
            </w:r>
            <w:r w:rsidRPr="00542886">
              <w:t xml:space="preserve">Implementation Science in Mental Health Research Retreat; January 17-19, 2012; </w:t>
            </w:r>
            <w:proofErr w:type="spellStart"/>
            <w:r w:rsidRPr="00542886">
              <w:t>Cange</w:t>
            </w:r>
            <w:proofErr w:type="spellEnd"/>
            <w:r w:rsidRPr="00542886">
              <w:t xml:space="preserve">, Haiti; </w:t>
            </w:r>
            <w:proofErr w:type="spellStart"/>
            <w:r w:rsidRPr="00542886">
              <w:rPr>
                <w:i/>
              </w:rPr>
              <w:t>Zanmi</w:t>
            </w:r>
            <w:proofErr w:type="spellEnd"/>
            <w:r w:rsidRPr="00542886">
              <w:rPr>
                <w:i/>
              </w:rPr>
              <w:t xml:space="preserve"> </w:t>
            </w:r>
            <w:proofErr w:type="spellStart"/>
            <w:r w:rsidRPr="00542886">
              <w:rPr>
                <w:i/>
              </w:rPr>
              <w:t>Lasante</w:t>
            </w:r>
            <w:proofErr w:type="spellEnd"/>
            <w:r w:rsidRPr="00542886">
              <w:t xml:space="preserve"> and Department of Global Health and Social Medicine, HMS</w:t>
            </w:r>
            <w:r w:rsidR="004879D9" w:rsidRPr="00542886">
              <w:t xml:space="preserve">; 33 </w:t>
            </w:r>
            <w:r w:rsidR="0057150C" w:rsidRPr="00542886">
              <w:t xml:space="preserve">Haitian health and education professional </w:t>
            </w:r>
            <w:r w:rsidR="004879D9" w:rsidRPr="00542886">
              <w:t>registrants</w:t>
            </w:r>
          </w:p>
        </w:tc>
      </w:tr>
      <w:tr w:rsidR="00625DDD" w:rsidRPr="00542886" w14:paraId="5F13CC05" w14:textId="77777777">
        <w:tc>
          <w:tcPr>
            <w:tcW w:w="1440" w:type="dxa"/>
          </w:tcPr>
          <w:p w14:paraId="7B57DDF8" w14:textId="77777777" w:rsidR="00625DDD" w:rsidRPr="00542886" w:rsidRDefault="00625DDD" w:rsidP="0016711E">
            <w:r w:rsidRPr="00542886">
              <w:t>2013-2014</w:t>
            </w:r>
          </w:p>
        </w:tc>
        <w:tc>
          <w:tcPr>
            <w:tcW w:w="4506" w:type="dxa"/>
          </w:tcPr>
          <w:p w14:paraId="74EB6D73" w14:textId="77777777" w:rsidR="00625DDD" w:rsidRPr="00542886" w:rsidRDefault="00625DDD" w:rsidP="0016711E">
            <w:r w:rsidRPr="00542886">
              <w:t>Senior Associate Director</w:t>
            </w:r>
          </w:p>
        </w:tc>
        <w:tc>
          <w:tcPr>
            <w:tcW w:w="4506" w:type="dxa"/>
          </w:tcPr>
          <w:p w14:paraId="06D2C673" w14:textId="77777777" w:rsidR="00625DDD" w:rsidRPr="00542886" w:rsidRDefault="00625DDD" w:rsidP="0016711E">
            <w:r w:rsidRPr="00542886">
              <w:t>Harvard/MIT MD-PhD Program, Harvard Medical School</w:t>
            </w:r>
          </w:p>
        </w:tc>
      </w:tr>
      <w:tr w:rsidR="00077F4E" w:rsidRPr="00542886" w14:paraId="29AF990C" w14:textId="77777777">
        <w:tc>
          <w:tcPr>
            <w:tcW w:w="1440" w:type="dxa"/>
          </w:tcPr>
          <w:p w14:paraId="1586B608" w14:textId="625FC078" w:rsidR="00077F4E" w:rsidRPr="00542886" w:rsidRDefault="00077F4E" w:rsidP="0016711E">
            <w:r w:rsidRPr="00542886">
              <w:t>2014-</w:t>
            </w:r>
            <w:r w:rsidR="00A81222">
              <w:t>2020</w:t>
            </w:r>
          </w:p>
        </w:tc>
        <w:tc>
          <w:tcPr>
            <w:tcW w:w="4506" w:type="dxa"/>
          </w:tcPr>
          <w:p w14:paraId="6C021F0E" w14:textId="77777777" w:rsidR="00077F4E" w:rsidRPr="00542886" w:rsidRDefault="00077F4E" w:rsidP="0016711E">
            <w:r w:rsidRPr="00542886">
              <w:t>Leadership Council</w:t>
            </w:r>
          </w:p>
        </w:tc>
        <w:tc>
          <w:tcPr>
            <w:tcW w:w="4506" w:type="dxa"/>
          </w:tcPr>
          <w:p w14:paraId="286E473C" w14:textId="77777777" w:rsidR="00077F4E" w:rsidRPr="00542886" w:rsidRDefault="00077F4E" w:rsidP="0016711E">
            <w:r w:rsidRPr="00542886">
              <w:t>Harvard/MIT MD-PhD Program, Harvard Medical School</w:t>
            </w:r>
          </w:p>
        </w:tc>
      </w:tr>
      <w:tr w:rsidR="00781304" w:rsidRPr="00542886" w14:paraId="4C7E8298" w14:textId="77777777">
        <w:tc>
          <w:tcPr>
            <w:tcW w:w="1440" w:type="dxa"/>
          </w:tcPr>
          <w:p w14:paraId="2B0DC5E2" w14:textId="77777777" w:rsidR="00781304" w:rsidRPr="00542886" w:rsidRDefault="00781304" w:rsidP="0016711E">
            <w:r w:rsidRPr="00542886">
              <w:t>2019-</w:t>
            </w:r>
          </w:p>
        </w:tc>
        <w:tc>
          <w:tcPr>
            <w:tcW w:w="4506" w:type="dxa"/>
          </w:tcPr>
          <w:p w14:paraId="4A6D468B" w14:textId="77777777" w:rsidR="00781304" w:rsidRPr="00542886" w:rsidRDefault="00781304" w:rsidP="0016711E">
            <w:r w:rsidRPr="00542886">
              <w:t>Treasurer</w:t>
            </w:r>
          </w:p>
        </w:tc>
        <w:tc>
          <w:tcPr>
            <w:tcW w:w="4506" w:type="dxa"/>
          </w:tcPr>
          <w:p w14:paraId="5D381B5C" w14:textId="77777777" w:rsidR="00781304" w:rsidRPr="00542886" w:rsidRDefault="00781304" w:rsidP="0016711E">
            <w:r w:rsidRPr="00542886">
              <w:t>The RICBAC Foundation</w:t>
            </w:r>
          </w:p>
        </w:tc>
      </w:tr>
      <w:tr w:rsidR="00BD3086" w:rsidRPr="00542886" w14:paraId="6C504B9F" w14:textId="77777777">
        <w:tc>
          <w:tcPr>
            <w:tcW w:w="1440" w:type="dxa"/>
          </w:tcPr>
          <w:p w14:paraId="68BEF851" w14:textId="2523D351" w:rsidR="00BD3086" w:rsidRPr="00542886" w:rsidRDefault="00BD3086" w:rsidP="0016711E">
            <w:r w:rsidRPr="00542886">
              <w:t>2020-</w:t>
            </w:r>
          </w:p>
        </w:tc>
        <w:tc>
          <w:tcPr>
            <w:tcW w:w="4506" w:type="dxa"/>
          </w:tcPr>
          <w:p w14:paraId="01492DB2" w14:textId="6C910DDE" w:rsidR="00BD3086" w:rsidRPr="00542886" w:rsidRDefault="00BD3086" w:rsidP="0016711E">
            <w:r w:rsidRPr="00542886">
              <w:t>Dean for Clinical and Academic Affairs</w:t>
            </w:r>
          </w:p>
        </w:tc>
        <w:tc>
          <w:tcPr>
            <w:tcW w:w="4506" w:type="dxa"/>
          </w:tcPr>
          <w:p w14:paraId="6F6AB936" w14:textId="2EF150A8" w:rsidR="00BD3086" w:rsidRPr="00542886" w:rsidRDefault="00BD3086" w:rsidP="0016711E">
            <w:r w:rsidRPr="00542886">
              <w:t xml:space="preserve">Harvard Medical School </w:t>
            </w:r>
          </w:p>
        </w:tc>
      </w:tr>
    </w:tbl>
    <w:p w14:paraId="2C64E9D2" w14:textId="77777777" w:rsidR="007F78B2" w:rsidRPr="00542886" w:rsidRDefault="007F78B2" w:rsidP="00065CA6">
      <w:pPr>
        <w:pStyle w:val="NormalWeb"/>
        <w:spacing w:before="0" w:beforeAutospacing="0" w:after="120" w:afterAutospacing="0"/>
        <w:outlineLvl w:val="0"/>
        <w:rPr>
          <w:b/>
          <w:bCs/>
        </w:rPr>
      </w:pPr>
    </w:p>
    <w:p w14:paraId="366AE6A5" w14:textId="77777777" w:rsidR="007F78B2" w:rsidRPr="00542886" w:rsidRDefault="007F78B2" w:rsidP="00065CA6">
      <w:pPr>
        <w:pStyle w:val="H2"/>
        <w:spacing w:after="120"/>
        <w:rPr>
          <w:bCs/>
          <w:sz w:val="20"/>
        </w:rPr>
      </w:pPr>
      <w:r w:rsidRPr="00542886">
        <w:rPr>
          <w:bCs/>
          <w:sz w:val="20"/>
        </w:rPr>
        <w:t>National and International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7F78B2" w:rsidRPr="00542886" w14:paraId="717D4275" w14:textId="77777777">
        <w:trPr>
          <w:hidden/>
        </w:trPr>
        <w:tc>
          <w:tcPr>
            <w:tcW w:w="1440" w:type="dxa"/>
            <w:shd w:val="clear" w:color="auto" w:fill="CCCCCC"/>
          </w:tcPr>
          <w:p w14:paraId="3E1F1B1D" w14:textId="77777777" w:rsidR="007F78B2" w:rsidRPr="00542886" w:rsidRDefault="007F78B2" w:rsidP="00065CA6">
            <w:pPr>
              <w:pStyle w:val="NormalWeb"/>
              <w:spacing w:before="0" w:beforeAutospacing="0" w:after="120" w:afterAutospacing="0"/>
              <w:outlineLvl w:val="0"/>
              <w:rPr>
                <w:bCs/>
                <w:vanish/>
                <w:color w:val="000080"/>
                <w:sz w:val="18"/>
              </w:rPr>
            </w:pPr>
            <w:r w:rsidRPr="00542886">
              <w:rPr>
                <w:rFonts w:ascii="Times New Roman Italic" w:hAnsi="Times New Roman Italic"/>
                <w:bCs/>
                <w:vanish/>
                <w:color w:val="000080"/>
                <w:sz w:val="18"/>
              </w:rPr>
              <w:t>Year(s)</w:t>
            </w:r>
          </w:p>
        </w:tc>
        <w:tc>
          <w:tcPr>
            <w:tcW w:w="4506" w:type="dxa"/>
            <w:shd w:val="clear" w:color="auto" w:fill="CCCCCC"/>
          </w:tcPr>
          <w:p w14:paraId="4A5FF2D6" w14:textId="77777777" w:rsidR="007F78B2" w:rsidRPr="00542886" w:rsidRDefault="007F78B2" w:rsidP="00065CA6">
            <w:pPr>
              <w:pStyle w:val="NormalWeb"/>
              <w:spacing w:before="0" w:beforeAutospacing="0" w:after="120" w:afterAutospacing="0"/>
              <w:outlineLvl w:val="0"/>
              <w:rPr>
                <w:bCs/>
                <w:vanish/>
                <w:color w:val="000080"/>
                <w:sz w:val="18"/>
              </w:rPr>
            </w:pPr>
            <w:r w:rsidRPr="00542886">
              <w:rPr>
                <w:rFonts w:ascii="Times New Roman Italic" w:hAnsi="Times New Roman Italic"/>
                <w:bCs/>
                <w:vanish/>
                <w:color w:val="000080"/>
                <w:sz w:val="18"/>
              </w:rPr>
              <w:t>Position Title</w:t>
            </w:r>
          </w:p>
        </w:tc>
        <w:tc>
          <w:tcPr>
            <w:tcW w:w="4506" w:type="dxa"/>
            <w:shd w:val="clear" w:color="auto" w:fill="CCCCCC"/>
          </w:tcPr>
          <w:p w14:paraId="5DF3EAA2" w14:textId="77777777" w:rsidR="007F78B2" w:rsidRPr="00542886" w:rsidRDefault="007F78B2" w:rsidP="00065CA6">
            <w:pPr>
              <w:pStyle w:val="NormalWeb"/>
              <w:spacing w:before="0" w:beforeAutospacing="0" w:after="120" w:afterAutospacing="0"/>
              <w:outlineLvl w:val="0"/>
              <w:rPr>
                <w:bCs/>
                <w:vanish/>
                <w:color w:val="000080"/>
                <w:sz w:val="18"/>
              </w:rPr>
            </w:pPr>
            <w:r w:rsidRPr="00542886">
              <w:rPr>
                <w:rFonts w:ascii="Times New Roman Italic" w:hAnsi="Times New Roman Italic"/>
                <w:bCs/>
                <w:vanish/>
                <w:color w:val="000080"/>
                <w:sz w:val="18"/>
              </w:rPr>
              <w:t>Institution (note if specific department)</w:t>
            </w:r>
          </w:p>
        </w:tc>
      </w:tr>
    </w:tbl>
    <w:p w14:paraId="6D6B7B23" w14:textId="77777777" w:rsidR="007F78B2" w:rsidRPr="00542886" w:rsidRDefault="007F78B2" w:rsidP="00065CA6">
      <w:pPr>
        <w:pStyle w:val="NormalWeb"/>
        <w:spacing w:before="0" w:beforeAutospacing="0" w:after="120" w:afterAutospacing="0"/>
        <w:rPr>
          <w:rFonts w:ascii="Times New Roman Italic" w:hAnsi="Times New Roman Italic"/>
          <w:vanish/>
          <w:color w:val="000080"/>
          <w:sz w:val="12"/>
        </w:rPr>
      </w:pPr>
    </w:p>
    <w:tbl>
      <w:tblPr>
        <w:tblW w:w="10452" w:type="dxa"/>
        <w:tblLayout w:type="fixed"/>
        <w:tblLook w:val="01E0" w:firstRow="1" w:lastRow="1" w:firstColumn="1" w:lastColumn="1" w:noHBand="0" w:noVBand="0"/>
      </w:tblPr>
      <w:tblGrid>
        <w:gridCol w:w="1440"/>
        <w:gridCol w:w="4506"/>
        <w:gridCol w:w="4506"/>
      </w:tblGrid>
      <w:tr w:rsidR="00D50449" w:rsidRPr="00542886" w14:paraId="373AE97F" w14:textId="77777777">
        <w:tc>
          <w:tcPr>
            <w:tcW w:w="1440" w:type="dxa"/>
          </w:tcPr>
          <w:p w14:paraId="4F5FD8A3" w14:textId="77777777" w:rsidR="00D50449" w:rsidRPr="00542886" w:rsidRDefault="00D50449" w:rsidP="00065CA6">
            <w:pPr>
              <w:pStyle w:val="NormalWeb"/>
              <w:keepLines/>
              <w:spacing w:before="80" w:beforeAutospacing="0" w:after="120" w:afterAutospacing="0"/>
              <w:rPr>
                <w:spacing w:val="-3"/>
              </w:rPr>
            </w:pPr>
            <w:r w:rsidRPr="00542886">
              <w:rPr>
                <w:spacing w:val="-3"/>
              </w:rPr>
              <w:t>1995-1996</w:t>
            </w:r>
          </w:p>
        </w:tc>
        <w:tc>
          <w:tcPr>
            <w:tcW w:w="4506" w:type="dxa"/>
          </w:tcPr>
          <w:p w14:paraId="2B06C6D9" w14:textId="77777777" w:rsidR="00D50449" w:rsidRPr="00542886" w:rsidRDefault="00D50449" w:rsidP="00065CA6">
            <w:pPr>
              <w:pStyle w:val="NormalWeb"/>
              <w:keepLines/>
              <w:spacing w:before="80" w:beforeAutospacing="0" w:after="120" w:afterAutospacing="0"/>
              <w:rPr>
                <w:spacing w:val="-3"/>
              </w:rPr>
            </w:pPr>
            <w:r w:rsidRPr="00542886">
              <w:rPr>
                <w:spacing w:val="-3"/>
              </w:rPr>
              <w:t>Associate Scientific Director</w:t>
            </w:r>
          </w:p>
        </w:tc>
        <w:tc>
          <w:tcPr>
            <w:tcW w:w="4506" w:type="dxa"/>
          </w:tcPr>
          <w:p w14:paraId="3E07404F" w14:textId="77777777" w:rsidR="00D50449" w:rsidRPr="00542886" w:rsidRDefault="00D50449" w:rsidP="00065CA6">
            <w:pPr>
              <w:pStyle w:val="NormalWeb"/>
              <w:keepLines/>
              <w:spacing w:before="80" w:beforeAutospacing="0" w:after="120" w:afterAutospacing="0"/>
              <w:rPr>
                <w:spacing w:val="-3"/>
              </w:rPr>
            </w:pPr>
            <w:r w:rsidRPr="00542886">
              <w:rPr>
                <w:spacing w:val="-3"/>
              </w:rPr>
              <w:t>National Eating Disorders Screening Program, National Mental Illness Screening Project</w:t>
            </w:r>
          </w:p>
        </w:tc>
      </w:tr>
      <w:tr w:rsidR="00D50449" w:rsidRPr="00542886" w14:paraId="456B20AD" w14:textId="77777777">
        <w:tc>
          <w:tcPr>
            <w:tcW w:w="1440" w:type="dxa"/>
          </w:tcPr>
          <w:p w14:paraId="6A1C7BF6" w14:textId="77777777" w:rsidR="00D50449" w:rsidRPr="00542886" w:rsidRDefault="00D50449" w:rsidP="00065CA6">
            <w:pPr>
              <w:pStyle w:val="NormalWeb"/>
              <w:keepLines/>
              <w:spacing w:before="80" w:beforeAutospacing="0" w:after="120" w:afterAutospacing="0"/>
              <w:rPr>
                <w:spacing w:val="-3"/>
              </w:rPr>
            </w:pPr>
            <w:r w:rsidRPr="00542886">
              <w:rPr>
                <w:spacing w:val="-3"/>
              </w:rPr>
              <w:t>2005-2007</w:t>
            </w:r>
          </w:p>
        </w:tc>
        <w:tc>
          <w:tcPr>
            <w:tcW w:w="4506" w:type="dxa"/>
          </w:tcPr>
          <w:p w14:paraId="61CC6980" w14:textId="77777777" w:rsidR="00D50449" w:rsidRPr="00542886" w:rsidRDefault="00D50449" w:rsidP="00065CA6">
            <w:pPr>
              <w:pStyle w:val="NormalWeb"/>
              <w:keepLines/>
              <w:spacing w:before="80" w:beforeAutospacing="0" w:after="120" w:afterAutospacing="0"/>
              <w:rPr>
                <w:spacing w:val="-3"/>
              </w:rPr>
            </w:pPr>
            <w:r w:rsidRPr="00542886">
              <w:rPr>
                <w:spacing w:val="-3"/>
              </w:rPr>
              <w:t xml:space="preserve">Co-Chair, Scientific Program </w:t>
            </w:r>
          </w:p>
        </w:tc>
        <w:tc>
          <w:tcPr>
            <w:tcW w:w="4506" w:type="dxa"/>
          </w:tcPr>
          <w:p w14:paraId="79F84B3B" w14:textId="77777777" w:rsidR="00D50449" w:rsidRPr="00542886" w:rsidRDefault="00D50449" w:rsidP="00065CA6">
            <w:pPr>
              <w:pStyle w:val="NormalWeb"/>
              <w:keepLines/>
              <w:spacing w:before="80" w:beforeAutospacing="0" w:after="120" w:afterAutospacing="0"/>
              <w:rPr>
                <w:spacing w:val="-3"/>
              </w:rPr>
            </w:pPr>
            <w:r w:rsidRPr="00542886">
              <w:rPr>
                <w:spacing w:val="-3"/>
              </w:rPr>
              <w:t>2007 International Conference on Eating Disorders, Baltimore</w:t>
            </w:r>
          </w:p>
        </w:tc>
      </w:tr>
    </w:tbl>
    <w:p w14:paraId="39D16BA2" w14:textId="77777777" w:rsidR="007F78B2" w:rsidRPr="00542886" w:rsidRDefault="007F78B2" w:rsidP="007F78B2">
      <w:pPr>
        <w:rPr>
          <w:bCs/>
        </w:rPr>
      </w:pPr>
    </w:p>
    <w:p w14:paraId="321AF713" w14:textId="77777777" w:rsidR="007F78B2" w:rsidRPr="00542886" w:rsidRDefault="007F78B2" w:rsidP="007F78B2">
      <w:pPr>
        <w:pStyle w:val="H2"/>
        <w:rPr>
          <w:bCs/>
        </w:rPr>
      </w:pPr>
      <w:r w:rsidRPr="00542886">
        <w:rPr>
          <w:bCs/>
        </w:rPr>
        <w:t xml:space="preserve">Committee Service </w:t>
      </w:r>
    </w:p>
    <w:p w14:paraId="4F8569D8" w14:textId="77777777" w:rsidR="007F78B2" w:rsidRPr="00542886" w:rsidRDefault="007F78B2" w:rsidP="007F78B2">
      <w:pPr>
        <w:pStyle w:val="H2"/>
        <w:rPr>
          <w:i/>
          <w:sz w:val="20"/>
        </w:rPr>
      </w:pPr>
      <w:r w:rsidRPr="00542886">
        <w:rPr>
          <w:bCs/>
          <w:sz w:val="20"/>
        </w:rPr>
        <w:t>Local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7F78B2" w:rsidRPr="00542886" w14:paraId="18D87EC5" w14:textId="77777777">
        <w:trPr>
          <w:trHeight w:val="144"/>
          <w:hidden/>
        </w:trPr>
        <w:tc>
          <w:tcPr>
            <w:tcW w:w="1430" w:type="dxa"/>
            <w:tcBorders>
              <w:top w:val="single" w:sz="4" w:space="0" w:color="auto"/>
              <w:bottom w:val="single" w:sz="4" w:space="0" w:color="auto"/>
            </w:tcBorders>
            <w:shd w:val="clear" w:color="auto" w:fill="CCCCCC"/>
          </w:tcPr>
          <w:p w14:paraId="4C3A6A6B" w14:textId="77777777" w:rsidR="007F78B2" w:rsidRPr="00542886" w:rsidRDefault="007F78B2" w:rsidP="00B82432">
            <w:pPr>
              <w:rPr>
                <w:rFonts w:ascii="Times New Roman Italic" w:hAnsi="Times New Roman Italic"/>
                <w:vanish/>
                <w:color w:val="000080"/>
                <w:sz w:val="18"/>
              </w:rPr>
            </w:pPr>
            <w:r w:rsidRPr="00542886">
              <w:rPr>
                <w:rFonts w:ascii="Times New Roman Italic" w:hAnsi="Times New Roman Italic"/>
                <w:vanish/>
                <w:color w:val="000080"/>
                <w:sz w:val="18"/>
              </w:rPr>
              <w:t xml:space="preserve">Year(s) of </w:t>
            </w:r>
          </w:p>
          <w:p w14:paraId="78117ABC" w14:textId="77777777" w:rsidR="007F78B2" w:rsidRPr="00542886" w:rsidRDefault="007F78B2" w:rsidP="00B82432">
            <w:pPr>
              <w:rPr>
                <w:vanish/>
                <w:color w:val="000080"/>
                <w:sz w:val="18"/>
              </w:rPr>
            </w:pPr>
            <w:r w:rsidRPr="00542886">
              <w:rPr>
                <w:rFonts w:ascii="Times New Roman Italic" w:hAnsi="Times New Roman Italic"/>
                <w:vanish/>
                <w:color w:val="000080"/>
                <w:sz w:val="18"/>
              </w:rPr>
              <w:t>Membership</w:t>
            </w:r>
          </w:p>
        </w:tc>
        <w:tc>
          <w:tcPr>
            <w:tcW w:w="4469" w:type="dxa"/>
            <w:shd w:val="clear" w:color="auto" w:fill="CCCCCC"/>
            <w:tcMar>
              <w:left w:w="576" w:type="dxa"/>
              <w:right w:w="115" w:type="dxa"/>
            </w:tcMar>
          </w:tcPr>
          <w:p w14:paraId="519E85C4" w14:textId="77777777" w:rsidR="007F78B2" w:rsidRPr="00542886" w:rsidRDefault="007F78B2" w:rsidP="007F78B2">
            <w:pPr>
              <w:ind w:left="-397"/>
              <w:rPr>
                <w:vanish/>
                <w:color w:val="000080"/>
                <w:sz w:val="18"/>
              </w:rPr>
            </w:pPr>
            <w:r w:rsidRPr="00542886">
              <w:rPr>
                <w:rFonts w:ascii="Times New Roman Italic" w:hAnsi="Times New Roman Italic"/>
                <w:vanish/>
                <w:color w:val="000080"/>
                <w:sz w:val="18"/>
              </w:rPr>
              <w:t>Name of Committee</w:t>
            </w:r>
          </w:p>
        </w:tc>
        <w:tc>
          <w:tcPr>
            <w:tcW w:w="4469" w:type="dxa"/>
            <w:shd w:val="clear" w:color="auto" w:fill="CCCCCC"/>
          </w:tcPr>
          <w:p w14:paraId="497E99A1" w14:textId="77777777" w:rsidR="007F78B2" w:rsidRPr="00542886" w:rsidRDefault="007F78B2" w:rsidP="007F78B2">
            <w:pPr>
              <w:ind w:left="64"/>
              <w:rPr>
                <w:vanish/>
                <w:color w:val="000080"/>
                <w:sz w:val="18"/>
              </w:rPr>
            </w:pPr>
            <w:r w:rsidRPr="00542886">
              <w:rPr>
                <w:rFonts w:ascii="Times New Roman Italic" w:hAnsi="Times New Roman Italic"/>
                <w:vanish/>
                <w:color w:val="000080"/>
                <w:sz w:val="18"/>
              </w:rPr>
              <w:t>Institution/Organization</w:t>
            </w:r>
          </w:p>
        </w:tc>
      </w:tr>
      <w:tr w:rsidR="007F78B2" w:rsidRPr="00542886" w14:paraId="3BBC6B6E" w14:textId="77777777">
        <w:trPr>
          <w:gridBefore w:val="1"/>
          <w:trHeight w:val="144"/>
          <w:hidden/>
        </w:trPr>
        <w:tc>
          <w:tcPr>
            <w:tcW w:w="4469" w:type="dxa"/>
            <w:shd w:val="clear" w:color="auto" w:fill="CCCCCC"/>
          </w:tcPr>
          <w:p w14:paraId="448417C5" w14:textId="77777777" w:rsidR="007F78B2" w:rsidRPr="00542886" w:rsidRDefault="007F78B2" w:rsidP="007F78B2">
            <w:pPr>
              <w:ind w:left="130"/>
              <w:rPr>
                <w:rFonts w:ascii="Times New Roman Italic" w:hAnsi="Times New Roman Italic"/>
                <w:vanish/>
                <w:color w:val="000080"/>
                <w:sz w:val="18"/>
              </w:rPr>
            </w:pPr>
            <w:r w:rsidRPr="00542886">
              <w:rPr>
                <w:rFonts w:ascii="Times New Roman Italic" w:hAnsi="Times New Roman Italic"/>
                <w:vanish/>
                <w:color w:val="000080"/>
                <w:sz w:val="18"/>
              </w:rPr>
              <w:t>Dates of Role(s)</w:t>
            </w:r>
          </w:p>
        </w:tc>
        <w:tc>
          <w:tcPr>
            <w:tcW w:w="4469" w:type="dxa"/>
            <w:shd w:val="clear" w:color="auto" w:fill="CCCCCC"/>
          </w:tcPr>
          <w:p w14:paraId="1A90AFFE" w14:textId="77777777" w:rsidR="007F78B2" w:rsidRPr="00542886" w:rsidRDefault="007F78B2" w:rsidP="007F78B2">
            <w:pPr>
              <w:ind w:left="64"/>
              <w:rPr>
                <w:rFonts w:ascii="Times New Roman Italic" w:hAnsi="Times New Roman Italic"/>
                <w:vanish/>
                <w:color w:val="000080"/>
                <w:sz w:val="18"/>
              </w:rPr>
            </w:pPr>
            <w:r w:rsidRPr="00542886">
              <w:rPr>
                <w:rFonts w:ascii="Times New Roman Italic" w:hAnsi="Times New Roman Italic"/>
                <w:vanish/>
                <w:color w:val="000080"/>
                <w:sz w:val="18"/>
              </w:rPr>
              <w:t>Title of Role(s)</w:t>
            </w:r>
          </w:p>
        </w:tc>
      </w:tr>
    </w:tbl>
    <w:p w14:paraId="467231BA" w14:textId="77777777" w:rsidR="007F78B2" w:rsidRPr="00542886" w:rsidRDefault="007F78B2" w:rsidP="007F78B2">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206C9A" w:rsidRPr="00542886" w14:paraId="3F2D66EF" w14:textId="77777777">
        <w:tc>
          <w:tcPr>
            <w:tcW w:w="1440" w:type="dxa"/>
          </w:tcPr>
          <w:p w14:paraId="25EA9373" w14:textId="77777777" w:rsidR="00206C9A" w:rsidRPr="00542886" w:rsidRDefault="00206C9A" w:rsidP="00065CA6">
            <w:pPr>
              <w:pStyle w:val="NormalWeb"/>
              <w:keepLines/>
              <w:spacing w:before="80" w:beforeAutospacing="0" w:after="120" w:afterAutospacing="0"/>
              <w:rPr>
                <w:spacing w:val="-3"/>
              </w:rPr>
            </w:pPr>
            <w:r w:rsidRPr="00542886">
              <w:rPr>
                <w:spacing w:val="-3"/>
              </w:rPr>
              <w:t>1997-1998</w:t>
            </w:r>
          </w:p>
        </w:tc>
        <w:tc>
          <w:tcPr>
            <w:tcW w:w="4494" w:type="dxa"/>
          </w:tcPr>
          <w:p w14:paraId="33276551" w14:textId="77777777" w:rsidR="00206C9A" w:rsidRPr="00542886" w:rsidRDefault="00206C9A" w:rsidP="00065CA6">
            <w:pPr>
              <w:pStyle w:val="NormalWeb"/>
              <w:keepLines/>
              <w:spacing w:before="80" w:beforeAutospacing="0" w:after="120" w:afterAutospacing="0"/>
              <w:rPr>
                <w:spacing w:val="-3"/>
              </w:rPr>
            </w:pPr>
            <w:r w:rsidRPr="00542886">
              <w:rPr>
                <w:spacing w:val="-3"/>
              </w:rPr>
              <w:t xml:space="preserve">Admissions Committee </w:t>
            </w:r>
          </w:p>
        </w:tc>
        <w:tc>
          <w:tcPr>
            <w:tcW w:w="4494" w:type="dxa"/>
          </w:tcPr>
          <w:p w14:paraId="0966934B" w14:textId="77777777" w:rsidR="00206C9A" w:rsidRPr="00542886" w:rsidRDefault="00206C9A" w:rsidP="00065CA6">
            <w:pPr>
              <w:pStyle w:val="NormalWeb"/>
              <w:keepLines/>
              <w:spacing w:before="80" w:beforeAutospacing="0" w:after="120" w:afterAutospacing="0"/>
              <w:rPr>
                <w:spacing w:val="-3"/>
              </w:rPr>
            </w:pPr>
            <w:r w:rsidRPr="00542886">
              <w:rPr>
                <w:spacing w:val="-3"/>
              </w:rPr>
              <w:t>Harvard Medical School</w:t>
            </w:r>
          </w:p>
        </w:tc>
      </w:tr>
      <w:tr w:rsidR="00206C9A" w:rsidRPr="00542886" w14:paraId="5FCF23B6" w14:textId="77777777">
        <w:tc>
          <w:tcPr>
            <w:tcW w:w="1440" w:type="dxa"/>
          </w:tcPr>
          <w:p w14:paraId="4BD2ABA0" w14:textId="77777777" w:rsidR="00206C9A" w:rsidRPr="00542886" w:rsidRDefault="00206C9A" w:rsidP="00065CA6">
            <w:pPr>
              <w:pStyle w:val="NormalWeb"/>
              <w:keepLines/>
              <w:spacing w:before="80" w:beforeAutospacing="0" w:after="120" w:afterAutospacing="0"/>
              <w:rPr>
                <w:spacing w:val="-3"/>
              </w:rPr>
            </w:pPr>
            <w:r w:rsidRPr="00542886">
              <w:rPr>
                <w:spacing w:val="-3"/>
              </w:rPr>
              <w:lastRenderedPageBreak/>
              <w:t>1997-2002</w:t>
            </w:r>
          </w:p>
        </w:tc>
        <w:tc>
          <w:tcPr>
            <w:tcW w:w="4494" w:type="dxa"/>
          </w:tcPr>
          <w:p w14:paraId="6C0EF9EE" w14:textId="77777777" w:rsidR="00206C9A" w:rsidRPr="00542886" w:rsidRDefault="00206C9A" w:rsidP="00065CA6">
            <w:pPr>
              <w:pStyle w:val="NormalWeb"/>
              <w:keepLines/>
              <w:spacing w:before="80" w:beforeAutospacing="0" w:after="120" w:afterAutospacing="0"/>
              <w:rPr>
                <w:spacing w:val="-3"/>
              </w:rPr>
            </w:pPr>
            <w:r w:rsidRPr="00542886">
              <w:rPr>
                <w:spacing w:val="-3"/>
              </w:rPr>
              <w:t xml:space="preserve">Grand Rounds Committee </w:t>
            </w:r>
          </w:p>
        </w:tc>
        <w:tc>
          <w:tcPr>
            <w:tcW w:w="4494" w:type="dxa"/>
          </w:tcPr>
          <w:p w14:paraId="15971361" w14:textId="77777777" w:rsidR="00206C9A" w:rsidRPr="00542886" w:rsidRDefault="00206C9A" w:rsidP="00065CA6">
            <w:pPr>
              <w:pStyle w:val="NormalWeb"/>
              <w:keepLines/>
              <w:spacing w:before="80" w:beforeAutospacing="0" w:after="120" w:afterAutospacing="0"/>
              <w:rPr>
                <w:spacing w:val="-3"/>
              </w:rPr>
            </w:pPr>
            <w:r w:rsidRPr="00542886">
              <w:rPr>
                <w:spacing w:val="-3"/>
              </w:rPr>
              <w:t xml:space="preserve">Department of Psychiatry, Massachusetts General Hospital </w:t>
            </w:r>
          </w:p>
        </w:tc>
      </w:tr>
      <w:tr w:rsidR="00206C9A" w:rsidRPr="00542886" w14:paraId="4C73947E" w14:textId="77777777">
        <w:tc>
          <w:tcPr>
            <w:tcW w:w="1440" w:type="dxa"/>
          </w:tcPr>
          <w:p w14:paraId="2899F527" w14:textId="77777777" w:rsidR="00206C9A" w:rsidRPr="00542886" w:rsidRDefault="00206C9A" w:rsidP="00065CA6">
            <w:pPr>
              <w:pStyle w:val="NormalWeb"/>
              <w:keepLines/>
              <w:spacing w:before="80" w:beforeAutospacing="0" w:after="120" w:afterAutospacing="0"/>
              <w:rPr>
                <w:spacing w:val="-3"/>
              </w:rPr>
            </w:pPr>
            <w:r w:rsidRPr="00542886">
              <w:rPr>
                <w:spacing w:val="-3"/>
              </w:rPr>
              <w:t>1999-</w:t>
            </w:r>
            <w:r w:rsidR="00115A1E" w:rsidRPr="00542886">
              <w:rPr>
                <w:spacing w:val="-3"/>
              </w:rPr>
              <w:t>2002</w:t>
            </w:r>
          </w:p>
          <w:p w14:paraId="355EB28F" w14:textId="77777777" w:rsidR="00115A1E" w:rsidRPr="00542886" w:rsidRDefault="00115A1E" w:rsidP="00065CA6">
            <w:pPr>
              <w:pStyle w:val="NormalWeb"/>
              <w:keepLines/>
              <w:spacing w:before="80" w:beforeAutospacing="0" w:after="120" w:afterAutospacing="0"/>
              <w:rPr>
                <w:spacing w:val="-3"/>
              </w:rPr>
            </w:pPr>
            <w:r w:rsidRPr="00542886">
              <w:rPr>
                <w:spacing w:val="-3"/>
              </w:rPr>
              <w:t>2002-2005</w:t>
            </w:r>
          </w:p>
          <w:p w14:paraId="0CF4E62E" w14:textId="77777777" w:rsidR="004A7A6E" w:rsidRPr="00542886" w:rsidRDefault="004A7A6E" w:rsidP="00065CA6">
            <w:pPr>
              <w:pStyle w:val="NormalWeb"/>
              <w:keepLines/>
              <w:spacing w:before="80" w:beforeAutospacing="0" w:after="120" w:afterAutospacing="0"/>
              <w:rPr>
                <w:spacing w:val="-3"/>
              </w:rPr>
            </w:pPr>
            <w:r w:rsidRPr="00542886">
              <w:rPr>
                <w:spacing w:val="-3"/>
              </w:rPr>
              <w:t>2012-</w:t>
            </w:r>
            <w:r w:rsidR="00115A1E" w:rsidRPr="00542886">
              <w:rPr>
                <w:spacing w:val="-3"/>
              </w:rPr>
              <w:t>2015</w:t>
            </w:r>
          </w:p>
          <w:p w14:paraId="2A2F181A" w14:textId="77777777" w:rsidR="00115A1E" w:rsidRPr="00542886" w:rsidRDefault="00115A1E" w:rsidP="00065CA6">
            <w:pPr>
              <w:pStyle w:val="NormalWeb"/>
              <w:keepLines/>
              <w:spacing w:before="80" w:beforeAutospacing="0" w:after="120" w:afterAutospacing="0"/>
              <w:rPr>
                <w:spacing w:val="-3"/>
              </w:rPr>
            </w:pPr>
            <w:r w:rsidRPr="00542886">
              <w:rPr>
                <w:spacing w:val="-3"/>
              </w:rPr>
              <w:t>2015-</w:t>
            </w:r>
            <w:r w:rsidR="006A327A" w:rsidRPr="00542886">
              <w:rPr>
                <w:spacing w:val="-3"/>
              </w:rPr>
              <w:t>2018</w:t>
            </w:r>
          </w:p>
        </w:tc>
        <w:tc>
          <w:tcPr>
            <w:tcW w:w="4494" w:type="dxa"/>
          </w:tcPr>
          <w:p w14:paraId="6BBC696C" w14:textId="3583D3BE" w:rsidR="00206C9A" w:rsidRPr="00542886" w:rsidRDefault="00206C9A" w:rsidP="00065CA6">
            <w:pPr>
              <w:pStyle w:val="NormalWeb"/>
              <w:keepLines/>
              <w:tabs>
                <w:tab w:val="left" w:pos="417"/>
              </w:tabs>
              <w:spacing w:before="80" w:beforeAutospacing="0" w:after="120" w:afterAutospacing="0"/>
              <w:rPr>
                <w:spacing w:val="-3"/>
              </w:rPr>
            </w:pPr>
            <w:r w:rsidRPr="00542886">
              <w:rPr>
                <w:spacing w:val="-3"/>
              </w:rPr>
              <w:t>Faculty Council</w:t>
            </w:r>
            <w:r w:rsidR="00115A1E" w:rsidRPr="00542886">
              <w:rPr>
                <w:spacing w:val="-3"/>
              </w:rPr>
              <w:t>, elected member</w:t>
            </w:r>
            <w:r w:rsidRPr="00542886">
              <w:rPr>
                <w:spacing w:val="-3"/>
              </w:rPr>
              <w:t xml:space="preserve"> </w:t>
            </w:r>
          </w:p>
        </w:tc>
        <w:tc>
          <w:tcPr>
            <w:tcW w:w="4494" w:type="dxa"/>
          </w:tcPr>
          <w:p w14:paraId="3625351E" w14:textId="77777777" w:rsidR="00206C9A" w:rsidRPr="00542886" w:rsidRDefault="00206C9A" w:rsidP="00065CA6">
            <w:pPr>
              <w:pStyle w:val="NormalWeb"/>
              <w:keepLines/>
              <w:spacing w:before="80" w:beforeAutospacing="0" w:after="120" w:afterAutospacing="0"/>
              <w:rPr>
                <w:spacing w:val="-3"/>
              </w:rPr>
            </w:pPr>
            <w:r w:rsidRPr="00542886">
              <w:rPr>
                <w:spacing w:val="-3"/>
              </w:rPr>
              <w:t>Harvard Medical School</w:t>
            </w:r>
          </w:p>
        </w:tc>
      </w:tr>
      <w:tr w:rsidR="00206C9A" w:rsidRPr="00542886" w14:paraId="0BB4F953" w14:textId="77777777">
        <w:tc>
          <w:tcPr>
            <w:tcW w:w="1440" w:type="dxa"/>
          </w:tcPr>
          <w:p w14:paraId="09148263" w14:textId="77777777" w:rsidR="00206C9A" w:rsidRPr="00542886" w:rsidRDefault="00206C9A" w:rsidP="00065CA6">
            <w:pPr>
              <w:pStyle w:val="NormalWeb"/>
              <w:spacing w:before="0" w:beforeAutospacing="0" w:after="120" w:afterAutospacing="0"/>
              <w:outlineLvl w:val="0"/>
              <w:rPr>
                <w:bCs/>
              </w:rPr>
            </w:pPr>
          </w:p>
        </w:tc>
        <w:tc>
          <w:tcPr>
            <w:tcW w:w="4494" w:type="dxa"/>
          </w:tcPr>
          <w:p w14:paraId="72DAD6EB" w14:textId="77777777" w:rsidR="00206C9A" w:rsidRPr="00542886" w:rsidRDefault="00206C9A" w:rsidP="00EE3201">
            <w:pPr>
              <w:pStyle w:val="NormalWeb"/>
              <w:keepLines/>
              <w:spacing w:before="80" w:beforeAutospacing="0" w:after="120" w:afterAutospacing="0"/>
              <w:rPr>
                <w:spacing w:val="-3"/>
              </w:rPr>
            </w:pPr>
            <w:r w:rsidRPr="00542886">
              <w:rPr>
                <w:spacing w:val="-3"/>
              </w:rPr>
              <w:t>2002-2003</w:t>
            </w:r>
            <w:r w:rsidR="00AF1182" w:rsidRPr="00542886">
              <w:rPr>
                <w:spacing w:val="-3"/>
              </w:rPr>
              <w:t>; 2012-2014</w:t>
            </w:r>
          </w:p>
        </w:tc>
        <w:tc>
          <w:tcPr>
            <w:tcW w:w="4494" w:type="dxa"/>
          </w:tcPr>
          <w:p w14:paraId="5073F619" w14:textId="77777777" w:rsidR="00206C9A" w:rsidRPr="00542886" w:rsidRDefault="00206C9A" w:rsidP="00EE3201">
            <w:pPr>
              <w:pStyle w:val="NormalWeb"/>
              <w:keepLines/>
              <w:spacing w:before="80" w:beforeAutospacing="0" w:after="120" w:afterAutospacing="0"/>
              <w:rPr>
                <w:spacing w:val="-3"/>
              </w:rPr>
            </w:pPr>
            <w:r w:rsidRPr="00542886">
              <w:rPr>
                <w:spacing w:val="-3"/>
              </w:rPr>
              <w:t>Docket Committee Member</w:t>
            </w:r>
          </w:p>
        </w:tc>
      </w:tr>
      <w:tr w:rsidR="00206C9A" w:rsidRPr="00542886" w14:paraId="4605C52D" w14:textId="77777777">
        <w:tc>
          <w:tcPr>
            <w:tcW w:w="1440" w:type="dxa"/>
          </w:tcPr>
          <w:p w14:paraId="38CD8945" w14:textId="77777777" w:rsidR="00206C9A" w:rsidRPr="00542886" w:rsidRDefault="00206C9A" w:rsidP="00065CA6">
            <w:pPr>
              <w:pStyle w:val="NormalWeb"/>
              <w:spacing w:before="0" w:beforeAutospacing="0" w:after="120" w:afterAutospacing="0"/>
              <w:outlineLvl w:val="0"/>
              <w:rPr>
                <w:bCs/>
              </w:rPr>
            </w:pPr>
          </w:p>
        </w:tc>
        <w:tc>
          <w:tcPr>
            <w:tcW w:w="4494" w:type="dxa"/>
          </w:tcPr>
          <w:p w14:paraId="4017E4AC" w14:textId="77777777" w:rsidR="00206C9A" w:rsidRPr="00542886" w:rsidRDefault="00206C9A" w:rsidP="00065CA6">
            <w:pPr>
              <w:pStyle w:val="NormalWeb"/>
              <w:keepLines/>
              <w:spacing w:before="80" w:beforeAutospacing="0" w:after="120" w:afterAutospacing="0"/>
              <w:rPr>
                <w:spacing w:val="-3"/>
              </w:rPr>
            </w:pPr>
            <w:r w:rsidRPr="00542886">
              <w:rPr>
                <w:spacing w:val="-3"/>
              </w:rPr>
              <w:t>2003-2004</w:t>
            </w:r>
          </w:p>
        </w:tc>
        <w:tc>
          <w:tcPr>
            <w:tcW w:w="4494" w:type="dxa"/>
          </w:tcPr>
          <w:p w14:paraId="6FAC74B2" w14:textId="77777777" w:rsidR="00206C9A" w:rsidRPr="00542886" w:rsidRDefault="00206C9A" w:rsidP="00065CA6">
            <w:pPr>
              <w:pStyle w:val="NormalWeb"/>
              <w:keepLines/>
              <w:spacing w:before="80" w:beforeAutospacing="0" w:after="120" w:afterAutospacing="0"/>
              <w:rPr>
                <w:spacing w:val="-3"/>
              </w:rPr>
            </w:pPr>
            <w:r w:rsidRPr="00542886">
              <w:rPr>
                <w:spacing w:val="-3"/>
              </w:rPr>
              <w:t>Screening Committee Member</w:t>
            </w:r>
          </w:p>
        </w:tc>
      </w:tr>
      <w:tr w:rsidR="009D51CD" w:rsidRPr="00542886" w14:paraId="76EFB437" w14:textId="77777777">
        <w:tc>
          <w:tcPr>
            <w:tcW w:w="1440" w:type="dxa"/>
          </w:tcPr>
          <w:p w14:paraId="6D4F1A0D" w14:textId="14D5696D" w:rsidR="009D51CD" w:rsidRPr="00542886" w:rsidRDefault="009D51CD" w:rsidP="00065CA6">
            <w:pPr>
              <w:pStyle w:val="NormalWeb"/>
              <w:spacing w:before="0" w:beforeAutospacing="0" w:after="120" w:afterAutospacing="0"/>
              <w:outlineLvl w:val="0"/>
              <w:rPr>
                <w:bCs/>
              </w:rPr>
            </w:pPr>
            <w:r w:rsidRPr="00542886">
              <w:rPr>
                <w:bCs/>
              </w:rPr>
              <w:t>2020-</w:t>
            </w:r>
          </w:p>
        </w:tc>
        <w:tc>
          <w:tcPr>
            <w:tcW w:w="4494" w:type="dxa"/>
          </w:tcPr>
          <w:p w14:paraId="0EA74682" w14:textId="1ED755C7" w:rsidR="009D51CD" w:rsidRPr="00542886" w:rsidRDefault="009D51CD" w:rsidP="00065CA6">
            <w:pPr>
              <w:pStyle w:val="NormalWeb"/>
              <w:keepLines/>
              <w:spacing w:before="80" w:beforeAutospacing="0" w:after="120" w:afterAutospacing="0"/>
              <w:rPr>
                <w:spacing w:val="-3"/>
              </w:rPr>
            </w:pPr>
          </w:p>
        </w:tc>
        <w:tc>
          <w:tcPr>
            <w:tcW w:w="4494" w:type="dxa"/>
          </w:tcPr>
          <w:p w14:paraId="42489E5A" w14:textId="596721D6" w:rsidR="009D51CD" w:rsidRPr="00542886" w:rsidRDefault="001A54DD" w:rsidP="00065CA6">
            <w:pPr>
              <w:pStyle w:val="NormalWeb"/>
              <w:keepLines/>
              <w:spacing w:before="80" w:beforeAutospacing="0" w:after="120" w:afterAutospacing="0"/>
              <w:rPr>
                <w:spacing w:val="-3"/>
              </w:rPr>
            </w:pPr>
            <w:r w:rsidRPr="00542886">
              <w:rPr>
                <w:spacing w:val="-3"/>
              </w:rPr>
              <w:t>Ex</w:t>
            </w:r>
            <w:r w:rsidR="007115B2" w:rsidRPr="00542886">
              <w:rPr>
                <w:spacing w:val="-3"/>
              </w:rPr>
              <w:t xml:space="preserve"> </w:t>
            </w:r>
            <w:r w:rsidRPr="00542886">
              <w:rPr>
                <w:spacing w:val="-3"/>
              </w:rPr>
              <w:t>officio member</w:t>
            </w:r>
          </w:p>
        </w:tc>
      </w:tr>
      <w:tr w:rsidR="00206C9A" w:rsidRPr="00542886" w14:paraId="76263894" w14:textId="77777777">
        <w:tc>
          <w:tcPr>
            <w:tcW w:w="1440" w:type="dxa"/>
          </w:tcPr>
          <w:p w14:paraId="666A3A91" w14:textId="77777777" w:rsidR="00206C9A" w:rsidRPr="00542886" w:rsidRDefault="00206C9A" w:rsidP="00230DBA">
            <w:pPr>
              <w:pStyle w:val="NormalWeb"/>
              <w:keepLines/>
              <w:spacing w:before="80" w:beforeAutospacing="0" w:after="120" w:afterAutospacing="0"/>
              <w:rPr>
                <w:spacing w:val="-3"/>
              </w:rPr>
            </w:pPr>
            <w:r w:rsidRPr="00542886">
              <w:rPr>
                <w:spacing w:val="-3"/>
              </w:rPr>
              <w:t>200</w:t>
            </w:r>
            <w:r w:rsidR="00230DBA" w:rsidRPr="00542886">
              <w:rPr>
                <w:spacing w:val="-3"/>
              </w:rPr>
              <w:t>3-2015</w:t>
            </w:r>
            <w:r w:rsidRPr="00542886">
              <w:rPr>
                <w:spacing w:val="-3"/>
              </w:rPr>
              <w:tab/>
            </w:r>
          </w:p>
        </w:tc>
        <w:tc>
          <w:tcPr>
            <w:tcW w:w="4494" w:type="dxa"/>
          </w:tcPr>
          <w:p w14:paraId="1455CA1C" w14:textId="77777777" w:rsidR="00206C9A" w:rsidRPr="00542886" w:rsidRDefault="00206C9A" w:rsidP="00065CA6">
            <w:pPr>
              <w:pStyle w:val="NormalWeb"/>
              <w:keepLines/>
              <w:spacing w:before="80" w:beforeAutospacing="0" w:after="120" w:afterAutospacing="0"/>
              <w:rPr>
                <w:spacing w:val="-3"/>
              </w:rPr>
            </w:pPr>
            <w:r w:rsidRPr="00542886">
              <w:rPr>
                <w:spacing w:val="-3"/>
              </w:rPr>
              <w:t xml:space="preserve">Promotions Committee </w:t>
            </w:r>
          </w:p>
        </w:tc>
        <w:tc>
          <w:tcPr>
            <w:tcW w:w="4494" w:type="dxa"/>
          </w:tcPr>
          <w:p w14:paraId="3A374A32" w14:textId="77777777" w:rsidR="00206C9A" w:rsidRPr="00542886" w:rsidRDefault="00206C9A" w:rsidP="00065CA6">
            <w:pPr>
              <w:pStyle w:val="NormalWeb"/>
              <w:keepLines/>
              <w:spacing w:before="80" w:beforeAutospacing="0" w:after="120" w:afterAutospacing="0"/>
              <w:rPr>
                <w:spacing w:val="-3"/>
              </w:rPr>
            </w:pPr>
            <w:r w:rsidRPr="00542886">
              <w:rPr>
                <w:spacing w:val="-3"/>
              </w:rPr>
              <w:t xml:space="preserve">Department of Psychiatry, </w:t>
            </w:r>
            <w:r w:rsidRPr="00542886">
              <w:rPr>
                <w:spacing w:val="-3"/>
              </w:rPr>
              <w:br/>
              <w:t>Massachusetts General Hospital</w:t>
            </w:r>
          </w:p>
        </w:tc>
      </w:tr>
      <w:tr w:rsidR="009D0AC4" w:rsidRPr="00542886" w14:paraId="3FD67E8B" w14:textId="77777777">
        <w:tc>
          <w:tcPr>
            <w:tcW w:w="1440" w:type="dxa"/>
          </w:tcPr>
          <w:p w14:paraId="33556C7E" w14:textId="77777777" w:rsidR="009D0AC4" w:rsidRPr="00542886" w:rsidRDefault="00EE3201" w:rsidP="00065CA6">
            <w:pPr>
              <w:pStyle w:val="NormalWeb"/>
              <w:keepLines/>
              <w:spacing w:before="80" w:beforeAutospacing="0" w:after="120" w:afterAutospacing="0"/>
              <w:rPr>
                <w:spacing w:val="-3"/>
              </w:rPr>
            </w:pPr>
            <w:r w:rsidRPr="00542886">
              <w:rPr>
                <w:spacing w:val="-3"/>
              </w:rPr>
              <w:t>2003-</w:t>
            </w:r>
            <w:r w:rsidR="009D0AC4" w:rsidRPr="00542886">
              <w:rPr>
                <w:spacing w:val="-3"/>
              </w:rPr>
              <w:t>2004</w:t>
            </w:r>
          </w:p>
        </w:tc>
        <w:tc>
          <w:tcPr>
            <w:tcW w:w="4494" w:type="dxa"/>
          </w:tcPr>
          <w:p w14:paraId="6F2FF8CF" w14:textId="77777777" w:rsidR="009D0AC4" w:rsidRPr="00542886" w:rsidRDefault="009D0AC4" w:rsidP="00065CA6">
            <w:pPr>
              <w:pStyle w:val="NormalWeb"/>
              <w:keepLines/>
              <w:spacing w:before="80" w:beforeAutospacing="0" w:after="120" w:afterAutospacing="0"/>
              <w:rPr>
                <w:spacing w:val="-3"/>
              </w:rPr>
            </w:pPr>
            <w:r w:rsidRPr="00542886">
              <w:rPr>
                <w:spacing w:val="-3"/>
              </w:rPr>
              <w:t>Planning Committee Member</w:t>
            </w:r>
          </w:p>
        </w:tc>
        <w:tc>
          <w:tcPr>
            <w:tcW w:w="4494" w:type="dxa"/>
          </w:tcPr>
          <w:p w14:paraId="1E6911A4" w14:textId="77777777" w:rsidR="009D0AC4" w:rsidRPr="00542886" w:rsidRDefault="009D0AC4" w:rsidP="00065CA6">
            <w:pPr>
              <w:pStyle w:val="NormalWeb"/>
              <w:keepLines/>
              <w:spacing w:before="80" w:beforeAutospacing="0" w:after="120" w:afterAutospacing="0"/>
              <w:rPr>
                <w:spacing w:val="-3"/>
              </w:rPr>
            </w:pPr>
            <w:r w:rsidRPr="00542886">
              <w:rPr>
                <w:spacing w:val="-3"/>
              </w:rPr>
              <w:t>Division of International Psychiatry Massachusetts General Hospital</w:t>
            </w:r>
          </w:p>
        </w:tc>
      </w:tr>
      <w:tr w:rsidR="009D0AC4" w:rsidRPr="00542886" w14:paraId="7FD077C9" w14:textId="77777777">
        <w:tc>
          <w:tcPr>
            <w:tcW w:w="1440" w:type="dxa"/>
          </w:tcPr>
          <w:p w14:paraId="22C17CA7" w14:textId="77777777" w:rsidR="009D0AC4" w:rsidRPr="00542886" w:rsidRDefault="00EE3201" w:rsidP="00065CA6">
            <w:pPr>
              <w:pStyle w:val="NormalWeb"/>
              <w:keepLines/>
              <w:spacing w:before="80" w:beforeAutospacing="0" w:after="120" w:afterAutospacing="0"/>
              <w:rPr>
                <w:spacing w:val="-3"/>
              </w:rPr>
            </w:pPr>
            <w:r w:rsidRPr="00542886">
              <w:rPr>
                <w:spacing w:val="-3"/>
              </w:rPr>
              <w:t>2004-</w:t>
            </w:r>
            <w:r w:rsidR="009D0AC4" w:rsidRPr="00542886">
              <w:rPr>
                <w:spacing w:val="-3"/>
              </w:rPr>
              <w:t>2007</w:t>
            </w:r>
          </w:p>
        </w:tc>
        <w:tc>
          <w:tcPr>
            <w:tcW w:w="4494" w:type="dxa"/>
          </w:tcPr>
          <w:p w14:paraId="73D7EA8E" w14:textId="77777777" w:rsidR="009D0AC4" w:rsidRPr="00542886" w:rsidRDefault="009D0AC4" w:rsidP="00065CA6">
            <w:pPr>
              <w:pStyle w:val="NormalWeb"/>
              <w:keepLines/>
              <w:spacing w:before="80" w:beforeAutospacing="0" w:after="120" w:afterAutospacing="0"/>
              <w:rPr>
                <w:spacing w:val="-3"/>
              </w:rPr>
            </w:pPr>
            <w:r w:rsidRPr="00542886">
              <w:rPr>
                <w:spacing w:val="-3"/>
              </w:rPr>
              <w:t>Advisory Board</w:t>
            </w:r>
          </w:p>
        </w:tc>
        <w:tc>
          <w:tcPr>
            <w:tcW w:w="4494" w:type="dxa"/>
          </w:tcPr>
          <w:p w14:paraId="3D4E4C43" w14:textId="77777777" w:rsidR="009D0AC4" w:rsidRPr="00542886" w:rsidRDefault="009D0AC4" w:rsidP="00065CA6">
            <w:pPr>
              <w:pStyle w:val="NormalWeb"/>
              <w:keepLines/>
              <w:spacing w:before="80" w:beforeAutospacing="0" w:after="120" w:afterAutospacing="0"/>
              <w:rPr>
                <w:spacing w:val="-3"/>
              </w:rPr>
            </w:pPr>
            <w:r w:rsidRPr="00542886">
              <w:rPr>
                <w:spacing w:val="-3"/>
              </w:rPr>
              <w:t xml:space="preserve">Psychiatry Academy, Massachusetts General Hospital </w:t>
            </w:r>
          </w:p>
        </w:tc>
      </w:tr>
      <w:tr w:rsidR="009D0AC4" w:rsidRPr="00542886" w14:paraId="4010F094" w14:textId="77777777">
        <w:tc>
          <w:tcPr>
            <w:tcW w:w="1440" w:type="dxa"/>
          </w:tcPr>
          <w:p w14:paraId="7B9044DD" w14:textId="77777777" w:rsidR="009D0AC4" w:rsidRPr="00542886" w:rsidRDefault="009D0AC4" w:rsidP="00065CA6">
            <w:pPr>
              <w:pStyle w:val="NormalWeb"/>
              <w:keepLines/>
              <w:spacing w:before="80" w:beforeAutospacing="0" w:after="120" w:afterAutospacing="0"/>
              <w:rPr>
                <w:spacing w:val="-3"/>
              </w:rPr>
            </w:pPr>
            <w:r w:rsidRPr="00542886">
              <w:rPr>
                <w:spacing w:val="-3"/>
              </w:rPr>
              <w:t>2007-2008</w:t>
            </w:r>
          </w:p>
        </w:tc>
        <w:tc>
          <w:tcPr>
            <w:tcW w:w="4494" w:type="dxa"/>
          </w:tcPr>
          <w:p w14:paraId="68AED362" w14:textId="77777777" w:rsidR="009D0AC4" w:rsidRPr="00542886" w:rsidRDefault="009D0AC4" w:rsidP="00065CA6">
            <w:pPr>
              <w:pStyle w:val="NormalWeb"/>
              <w:keepLines/>
              <w:spacing w:before="80" w:beforeAutospacing="0" w:after="120" w:afterAutospacing="0"/>
              <w:rPr>
                <w:spacing w:val="-3"/>
              </w:rPr>
            </w:pPr>
            <w:r w:rsidRPr="00542886">
              <w:rPr>
                <w:spacing w:val="-3"/>
              </w:rPr>
              <w:t>Steering Committee of Psychiatric Research</w:t>
            </w:r>
          </w:p>
        </w:tc>
        <w:tc>
          <w:tcPr>
            <w:tcW w:w="4494" w:type="dxa"/>
          </w:tcPr>
          <w:p w14:paraId="15F0559C" w14:textId="77777777" w:rsidR="009D0AC4" w:rsidRPr="00542886" w:rsidRDefault="009D0AC4" w:rsidP="00065CA6">
            <w:pPr>
              <w:pStyle w:val="NormalWeb"/>
              <w:keepLines/>
              <w:spacing w:before="80" w:beforeAutospacing="0" w:after="120" w:afterAutospacing="0"/>
              <w:rPr>
                <w:spacing w:val="-3"/>
              </w:rPr>
            </w:pPr>
            <w:r w:rsidRPr="00542886">
              <w:rPr>
                <w:spacing w:val="-3"/>
              </w:rPr>
              <w:t>Department of Psychiatry, Massachusetts General Hospital</w:t>
            </w:r>
          </w:p>
        </w:tc>
      </w:tr>
      <w:tr w:rsidR="009D0AC4" w:rsidRPr="00542886" w14:paraId="743B6B36" w14:textId="77777777">
        <w:tc>
          <w:tcPr>
            <w:tcW w:w="1440" w:type="dxa"/>
          </w:tcPr>
          <w:p w14:paraId="64EA2C5D" w14:textId="77777777" w:rsidR="009D0AC4" w:rsidRPr="00542886" w:rsidRDefault="009D0AC4" w:rsidP="00065CA6">
            <w:pPr>
              <w:pStyle w:val="NormalWeb"/>
              <w:keepLines/>
              <w:spacing w:before="80" w:beforeAutospacing="0" w:after="120" w:afterAutospacing="0"/>
              <w:rPr>
                <w:spacing w:val="-3"/>
              </w:rPr>
            </w:pPr>
            <w:r w:rsidRPr="00542886">
              <w:rPr>
                <w:spacing w:val="-3"/>
              </w:rPr>
              <w:t>2007-2008</w:t>
            </w:r>
          </w:p>
        </w:tc>
        <w:tc>
          <w:tcPr>
            <w:tcW w:w="4494" w:type="dxa"/>
          </w:tcPr>
          <w:p w14:paraId="06B4DA62" w14:textId="77777777" w:rsidR="009D0AC4" w:rsidRPr="00542886" w:rsidRDefault="009D0AC4" w:rsidP="00065CA6">
            <w:pPr>
              <w:pStyle w:val="NormalWeb"/>
              <w:keepLines/>
              <w:spacing w:before="80" w:beforeAutospacing="0" w:after="120" w:afterAutospacing="0"/>
              <w:rPr>
                <w:spacing w:val="-3"/>
              </w:rPr>
            </w:pPr>
            <w:r w:rsidRPr="00542886">
              <w:rPr>
                <w:spacing w:val="-3"/>
              </w:rPr>
              <w:t xml:space="preserve">Social Science and Global Health Advisory Group </w:t>
            </w:r>
          </w:p>
        </w:tc>
        <w:tc>
          <w:tcPr>
            <w:tcW w:w="4494" w:type="dxa"/>
          </w:tcPr>
          <w:p w14:paraId="632A98F9" w14:textId="77777777" w:rsidR="009D0AC4" w:rsidRPr="00542886" w:rsidRDefault="009D0AC4" w:rsidP="00065CA6">
            <w:pPr>
              <w:pStyle w:val="NormalWeb"/>
              <w:keepLines/>
              <w:spacing w:before="80" w:beforeAutospacing="0" w:after="120" w:afterAutospacing="0"/>
              <w:rPr>
                <w:spacing w:val="-3"/>
              </w:rPr>
            </w:pPr>
            <w:r w:rsidRPr="00542886">
              <w:rPr>
                <w:spacing w:val="-3"/>
              </w:rPr>
              <w:t xml:space="preserve">Harvard Medical School </w:t>
            </w:r>
          </w:p>
        </w:tc>
      </w:tr>
      <w:tr w:rsidR="00AD7A3E" w:rsidRPr="00542886" w14:paraId="243F8B92" w14:textId="77777777">
        <w:tc>
          <w:tcPr>
            <w:tcW w:w="1440" w:type="dxa"/>
          </w:tcPr>
          <w:p w14:paraId="268CDFE5" w14:textId="77777777" w:rsidR="00AD7A3E" w:rsidRPr="00542886" w:rsidRDefault="00B62BBA" w:rsidP="00EE3201">
            <w:pPr>
              <w:pStyle w:val="NormalWeb"/>
              <w:keepLines/>
              <w:spacing w:before="80" w:beforeAutospacing="0" w:after="120" w:afterAutospacing="0"/>
              <w:rPr>
                <w:spacing w:val="-3"/>
              </w:rPr>
            </w:pPr>
            <w:r w:rsidRPr="00542886">
              <w:rPr>
                <w:spacing w:val="-3"/>
              </w:rPr>
              <w:t>2008–</w:t>
            </w:r>
            <w:r w:rsidR="00BE60B3" w:rsidRPr="00542886">
              <w:rPr>
                <w:spacing w:val="-3"/>
              </w:rPr>
              <w:t>2013</w:t>
            </w:r>
          </w:p>
          <w:p w14:paraId="05760F9D" w14:textId="3E26BA4A" w:rsidR="00BE60B3" w:rsidRPr="00542886" w:rsidRDefault="00BE60B3" w:rsidP="00EE3201">
            <w:pPr>
              <w:pStyle w:val="NormalWeb"/>
              <w:keepLines/>
              <w:spacing w:before="80" w:beforeAutospacing="0" w:after="120" w:afterAutospacing="0"/>
              <w:rPr>
                <w:spacing w:val="-3"/>
              </w:rPr>
            </w:pPr>
          </w:p>
        </w:tc>
        <w:tc>
          <w:tcPr>
            <w:tcW w:w="4494" w:type="dxa"/>
          </w:tcPr>
          <w:p w14:paraId="7BE6A98B" w14:textId="273B0727" w:rsidR="00BE60B3" w:rsidRPr="00542886" w:rsidRDefault="00AD7A3E" w:rsidP="003A76DF">
            <w:pPr>
              <w:pStyle w:val="NormalWeb"/>
              <w:keepLines/>
              <w:spacing w:before="80" w:beforeAutospacing="0" w:after="120" w:afterAutospacing="0"/>
              <w:rPr>
                <w:spacing w:val="-3"/>
              </w:rPr>
            </w:pPr>
            <w:r w:rsidRPr="00542886">
              <w:rPr>
                <w:spacing w:val="-3"/>
              </w:rPr>
              <w:t>Social Sciences MD-PhD Program Committee</w:t>
            </w:r>
            <w:r w:rsidR="00771E9B" w:rsidRPr="00542886">
              <w:rPr>
                <w:spacing w:val="-3"/>
              </w:rPr>
              <w:t xml:space="preserve"> (Chair)</w:t>
            </w:r>
          </w:p>
        </w:tc>
        <w:tc>
          <w:tcPr>
            <w:tcW w:w="4494" w:type="dxa"/>
          </w:tcPr>
          <w:p w14:paraId="5B032F6F" w14:textId="77777777" w:rsidR="00AD7A3E" w:rsidRPr="00542886" w:rsidRDefault="00AD7A3E" w:rsidP="00EE3201">
            <w:pPr>
              <w:pStyle w:val="NormalWeb"/>
              <w:keepLines/>
              <w:spacing w:before="80" w:beforeAutospacing="0" w:after="120" w:afterAutospacing="0"/>
              <w:rPr>
                <w:spacing w:val="-3"/>
              </w:rPr>
            </w:pPr>
            <w:r w:rsidRPr="00542886">
              <w:rPr>
                <w:spacing w:val="-3"/>
              </w:rPr>
              <w:t>Harvard Medical School</w:t>
            </w:r>
          </w:p>
        </w:tc>
      </w:tr>
      <w:tr w:rsidR="003A76DF" w:rsidRPr="00542886" w14:paraId="35AA06F0" w14:textId="77777777">
        <w:tc>
          <w:tcPr>
            <w:tcW w:w="1440" w:type="dxa"/>
          </w:tcPr>
          <w:p w14:paraId="24B6D287" w14:textId="0F0B436F" w:rsidR="003A76DF" w:rsidRPr="00542886" w:rsidRDefault="003A76DF" w:rsidP="00EE3201">
            <w:pPr>
              <w:pStyle w:val="NormalWeb"/>
              <w:keepLines/>
              <w:spacing w:before="80" w:beforeAutospacing="0" w:after="120" w:afterAutospacing="0"/>
              <w:rPr>
                <w:spacing w:val="-3"/>
              </w:rPr>
            </w:pPr>
            <w:r>
              <w:rPr>
                <w:spacing w:val="-3"/>
              </w:rPr>
              <w:t>2014-</w:t>
            </w:r>
          </w:p>
        </w:tc>
        <w:tc>
          <w:tcPr>
            <w:tcW w:w="4494" w:type="dxa"/>
          </w:tcPr>
          <w:p w14:paraId="14B7537F" w14:textId="52C65947" w:rsidR="003A76DF" w:rsidRPr="00542886" w:rsidRDefault="003A76DF" w:rsidP="00EE3201">
            <w:pPr>
              <w:pStyle w:val="NormalWeb"/>
              <w:keepLines/>
              <w:spacing w:before="80" w:beforeAutospacing="0" w:after="120" w:afterAutospacing="0"/>
              <w:rPr>
                <w:spacing w:val="-3"/>
              </w:rPr>
            </w:pPr>
            <w:r>
              <w:rPr>
                <w:spacing w:val="-3"/>
              </w:rPr>
              <w:t>MD-PhD Subcommittee on Social Sciences</w:t>
            </w:r>
          </w:p>
        </w:tc>
        <w:tc>
          <w:tcPr>
            <w:tcW w:w="4494" w:type="dxa"/>
          </w:tcPr>
          <w:p w14:paraId="580AE96E" w14:textId="6AAB2AAD" w:rsidR="003A76DF" w:rsidRPr="00542886" w:rsidRDefault="003A76DF" w:rsidP="00EE3201">
            <w:pPr>
              <w:pStyle w:val="NormalWeb"/>
              <w:keepLines/>
              <w:spacing w:before="80" w:beforeAutospacing="0" w:after="120" w:afterAutospacing="0"/>
              <w:rPr>
                <w:spacing w:val="-3"/>
              </w:rPr>
            </w:pPr>
            <w:r>
              <w:rPr>
                <w:spacing w:val="-3"/>
              </w:rPr>
              <w:t xml:space="preserve">Harvard Medical School </w:t>
            </w:r>
          </w:p>
        </w:tc>
      </w:tr>
      <w:tr w:rsidR="003A76DF" w:rsidRPr="00542886" w14:paraId="6B41A968" w14:textId="77777777">
        <w:tc>
          <w:tcPr>
            <w:tcW w:w="1440" w:type="dxa"/>
          </w:tcPr>
          <w:p w14:paraId="60C5E586" w14:textId="77777777" w:rsidR="003A76DF" w:rsidRDefault="003A76DF" w:rsidP="00EE3201">
            <w:pPr>
              <w:pStyle w:val="NormalWeb"/>
              <w:keepLines/>
              <w:spacing w:before="80" w:beforeAutospacing="0" w:after="120" w:afterAutospacing="0"/>
              <w:rPr>
                <w:spacing w:val="-3"/>
              </w:rPr>
            </w:pPr>
          </w:p>
        </w:tc>
        <w:tc>
          <w:tcPr>
            <w:tcW w:w="4494" w:type="dxa"/>
          </w:tcPr>
          <w:p w14:paraId="23034057" w14:textId="6B960ABF" w:rsidR="003A76DF" w:rsidRDefault="003A76DF" w:rsidP="00EE3201">
            <w:pPr>
              <w:pStyle w:val="NormalWeb"/>
              <w:keepLines/>
              <w:spacing w:before="80" w:beforeAutospacing="0" w:after="120" w:afterAutospacing="0"/>
              <w:rPr>
                <w:spacing w:val="-3"/>
              </w:rPr>
            </w:pPr>
            <w:r>
              <w:rPr>
                <w:spacing w:val="-3"/>
              </w:rPr>
              <w:t>Chair 2014-2020; Member 2020-</w:t>
            </w:r>
          </w:p>
        </w:tc>
        <w:tc>
          <w:tcPr>
            <w:tcW w:w="4494" w:type="dxa"/>
          </w:tcPr>
          <w:p w14:paraId="4EC80A58" w14:textId="77777777" w:rsidR="003A76DF" w:rsidRDefault="003A76DF" w:rsidP="00EE3201">
            <w:pPr>
              <w:pStyle w:val="NormalWeb"/>
              <w:keepLines/>
              <w:spacing w:before="80" w:beforeAutospacing="0" w:after="120" w:afterAutospacing="0"/>
              <w:rPr>
                <w:spacing w:val="-3"/>
              </w:rPr>
            </w:pPr>
          </w:p>
        </w:tc>
      </w:tr>
      <w:tr w:rsidR="009D0AC4" w:rsidRPr="00542886" w14:paraId="76E9B446" w14:textId="77777777">
        <w:tc>
          <w:tcPr>
            <w:tcW w:w="1440" w:type="dxa"/>
          </w:tcPr>
          <w:p w14:paraId="34DA1623" w14:textId="77777777" w:rsidR="009D0AC4" w:rsidRPr="00542886" w:rsidRDefault="00901A83" w:rsidP="00EE3201">
            <w:pPr>
              <w:pStyle w:val="NormalWeb"/>
              <w:keepLines/>
              <w:spacing w:before="80" w:beforeAutospacing="0" w:after="120" w:afterAutospacing="0"/>
              <w:rPr>
                <w:spacing w:val="-3"/>
              </w:rPr>
            </w:pPr>
            <w:r w:rsidRPr="00542886">
              <w:rPr>
                <w:spacing w:val="-3"/>
              </w:rPr>
              <w:t>2008-2013</w:t>
            </w:r>
          </w:p>
        </w:tc>
        <w:tc>
          <w:tcPr>
            <w:tcW w:w="4494" w:type="dxa"/>
          </w:tcPr>
          <w:p w14:paraId="2D901C1A" w14:textId="77777777" w:rsidR="009D0AC4" w:rsidRPr="00542886" w:rsidRDefault="009D0AC4" w:rsidP="00EE3201">
            <w:pPr>
              <w:pStyle w:val="NormalWeb"/>
              <w:keepLines/>
              <w:spacing w:before="80" w:beforeAutospacing="0" w:after="120" w:afterAutospacing="0"/>
              <w:rPr>
                <w:spacing w:val="-3"/>
              </w:rPr>
            </w:pPr>
            <w:r w:rsidRPr="00542886">
              <w:rPr>
                <w:spacing w:val="-3"/>
              </w:rPr>
              <w:t>MD-PhD Committee of Advisors</w:t>
            </w:r>
          </w:p>
        </w:tc>
        <w:tc>
          <w:tcPr>
            <w:tcW w:w="4494" w:type="dxa"/>
          </w:tcPr>
          <w:p w14:paraId="0C92CDB1" w14:textId="77777777" w:rsidR="009D0AC4" w:rsidRPr="00542886" w:rsidRDefault="009D0AC4" w:rsidP="00EE3201">
            <w:pPr>
              <w:pStyle w:val="NormalWeb"/>
              <w:keepLines/>
              <w:spacing w:before="80" w:beforeAutospacing="0" w:after="120" w:afterAutospacing="0"/>
              <w:rPr>
                <w:spacing w:val="-3"/>
              </w:rPr>
            </w:pPr>
            <w:r w:rsidRPr="00542886">
              <w:rPr>
                <w:spacing w:val="-3"/>
              </w:rPr>
              <w:t>Harvard Medical School</w:t>
            </w:r>
          </w:p>
        </w:tc>
      </w:tr>
      <w:tr w:rsidR="00AD7A3E" w:rsidRPr="00542886" w14:paraId="018DDB33" w14:textId="77777777">
        <w:tc>
          <w:tcPr>
            <w:tcW w:w="1440" w:type="dxa"/>
          </w:tcPr>
          <w:p w14:paraId="7EB5CB60" w14:textId="77777777" w:rsidR="00AD7A3E" w:rsidRPr="00542886" w:rsidRDefault="00901A83" w:rsidP="00EE3201">
            <w:pPr>
              <w:pStyle w:val="NormalWeb"/>
              <w:keepLines/>
              <w:spacing w:before="80" w:beforeAutospacing="0" w:after="120" w:afterAutospacing="0"/>
              <w:rPr>
                <w:spacing w:val="-3"/>
              </w:rPr>
            </w:pPr>
            <w:r w:rsidRPr="00542886">
              <w:rPr>
                <w:spacing w:val="-3"/>
              </w:rPr>
              <w:t>2010-2013</w:t>
            </w:r>
          </w:p>
        </w:tc>
        <w:tc>
          <w:tcPr>
            <w:tcW w:w="4494" w:type="dxa"/>
          </w:tcPr>
          <w:p w14:paraId="1F481C16" w14:textId="77777777" w:rsidR="00AD7A3E" w:rsidRPr="00542886" w:rsidRDefault="00AD7A3E" w:rsidP="00AD7A3E">
            <w:pPr>
              <w:pStyle w:val="NormalWeb"/>
              <w:keepLines/>
              <w:spacing w:before="80" w:beforeAutospacing="0" w:after="120" w:afterAutospacing="0"/>
              <w:rPr>
                <w:spacing w:val="-3"/>
              </w:rPr>
            </w:pPr>
            <w:r w:rsidRPr="00542886">
              <w:t>MD-PhD Program Standing Committee</w:t>
            </w:r>
            <w:r w:rsidRPr="00542886">
              <w:br/>
            </w:r>
          </w:p>
        </w:tc>
        <w:tc>
          <w:tcPr>
            <w:tcW w:w="4494" w:type="dxa"/>
          </w:tcPr>
          <w:p w14:paraId="2C6A355C" w14:textId="77777777" w:rsidR="00AD7A3E" w:rsidRPr="00542886" w:rsidRDefault="00AD7A3E" w:rsidP="00EE3201">
            <w:pPr>
              <w:pStyle w:val="NormalWeb"/>
              <w:keepLines/>
              <w:spacing w:before="80" w:beforeAutospacing="0" w:after="120" w:afterAutospacing="0"/>
              <w:rPr>
                <w:spacing w:val="-3"/>
              </w:rPr>
            </w:pPr>
            <w:r w:rsidRPr="00542886">
              <w:rPr>
                <w:spacing w:val="-3"/>
              </w:rPr>
              <w:t>Harvard Medical School</w:t>
            </w:r>
          </w:p>
        </w:tc>
      </w:tr>
      <w:tr w:rsidR="00206C9A" w:rsidRPr="00542886" w14:paraId="4D949EF6" w14:textId="77777777" w:rsidTr="00F75738">
        <w:trPr>
          <w:trHeight w:val="801"/>
        </w:trPr>
        <w:tc>
          <w:tcPr>
            <w:tcW w:w="1440" w:type="dxa"/>
          </w:tcPr>
          <w:p w14:paraId="3A1EDFA9" w14:textId="77777777" w:rsidR="00206C9A" w:rsidRPr="00542886" w:rsidRDefault="009D0AC4" w:rsidP="00EE3201">
            <w:pPr>
              <w:pStyle w:val="NormalWeb"/>
              <w:spacing w:before="80" w:beforeAutospacing="0" w:after="120" w:afterAutospacing="0"/>
              <w:outlineLvl w:val="0"/>
              <w:rPr>
                <w:bCs/>
              </w:rPr>
            </w:pPr>
            <w:r w:rsidRPr="00542886">
              <w:rPr>
                <w:spacing w:val="-3"/>
              </w:rPr>
              <w:t>2010</w:t>
            </w:r>
            <w:r w:rsidR="005B46C3" w:rsidRPr="00542886">
              <w:rPr>
                <w:spacing w:val="-3"/>
              </w:rPr>
              <w:t>-2011</w:t>
            </w:r>
          </w:p>
        </w:tc>
        <w:tc>
          <w:tcPr>
            <w:tcW w:w="4494" w:type="dxa"/>
          </w:tcPr>
          <w:p w14:paraId="4D772FB6" w14:textId="77777777" w:rsidR="00206C9A" w:rsidRPr="00542886" w:rsidRDefault="009D0AC4" w:rsidP="00EE3201">
            <w:pPr>
              <w:pStyle w:val="NormalWeb"/>
              <w:spacing w:before="80" w:beforeAutospacing="0" w:after="120" w:afterAutospacing="0"/>
              <w:outlineLvl w:val="0"/>
              <w:rPr>
                <w:bCs/>
              </w:rPr>
            </w:pPr>
            <w:r w:rsidRPr="00542886">
              <w:rPr>
                <w:spacing w:val="-3"/>
              </w:rPr>
              <w:t>LCME Sub-committee on Research and Academic Environment</w:t>
            </w:r>
          </w:p>
        </w:tc>
        <w:tc>
          <w:tcPr>
            <w:tcW w:w="4494" w:type="dxa"/>
          </w:tcPr>
          <w:p w14:paraId="706E2BD6" w14:textId="77777777" w:rsidR="00206C9A" w:rsidRPr="00542886" w:rsidRDefault="009D0AC4" w:rsidP="00EE3201">
            <w:pPr>
              <w:pStyle w:val="NormalWeb"/>
              <w:keepLines/>
              <w:spacing w:before="80" w:beforeAutospacing="0" w:after="120" w:afterAutospacing="0"/>
              <w:rPr>
                <w:spacing w:val="-3"/>
              </w:rPr>
            </w:pPr>
            <w:r w:rsidRPr="00542886">
              <w:rPr>
                <w:spacing w:val="-3"/>
              </w:rPr>
              <w:t>Harvard Medical School</w:t>
            </w:r>
          </w:p>
        </w:tc>
      </w:tr>
      <w:tr w:rsidR="00B70E78" w:rsidRPr="00542886" w14:paraId="5DAC89E9" w14:textId="77777777">
        <w:tc>
          <w:tcPr>
            <w:tcW w:w="1440" w:type="dxa"/>
          </w:tcPr>
          <w:p w14:paraId="59A324B3" w14:textId="77777777" w:rsidR="00B70E78" w:rsidRPr="00542886" w:rsidRDefault="00B70E78" w:rsidP="00EE3201">
            <w:pPr>
              <w:pStyle w:val="NormalWeb"/>
              <w:spacing w:before="80" w:beforeAutospacing="0" w:after="120" w:afterAutospacing="0"/>
              <w:outlineLvl w:val="0"/>
              <w:rPr>
                <w:spacing w:val="-3"/>
              </w:rPr>
            </w:pPr>
            <w:r w:rsidRPr="00542886">
              <w:rPr>
                <w:spacing w:val="-3"/>
              </w:rPr>
              <w:t>2010</w:t>
            </w:r>
          </w:p>
        </w:tc>
        <w:tc>
          <w:tcPr>
            <w:tcW w:w="4494" w:type="dxa"/>
          </w:tcPr>
          <w:p w14:paraId="62C3BEFE" w14:textId="77777777" w:rsidR="00B70E78" w:rsidRPr="00542886" w:rsidRDefault="00B70E78" w:rsidP="00EE3201">
            <w:pPr>
              <w:pStyle w:val="NormalWeb"/>
              <w:spacing w:before="80" w:beforeAutospacing="0" w:after="120" w:afterAutospacing="0"/>
              <w:outlineLvl w:val="0"/>
              <w:rPr>
                <w:spacing w:val="-3"/>
              </w:rPr>
            </w:pPr>
            <w:r w:rsidRPr="00542886">
              <w:rPr>
                <w:spacing w:val="-3"/>
              </w:rPr>
              <w:t xml:space="preserve">Reviewer for the Rose </w:t>
            </w:r>
            <w:proofErr w:type="spellStart"/>
            <w:r w:rsidRPr="00542886">
              <w:rPr>
                <w:spacing w:val="-3"/>
              </w:rPr>
              <w:t>Seegal</w:t>
            </w:r>
            <w:proofErr w:type="spellEnd"/>
            <w:r w:rsidRPr="00542886">
              <w:rPr>
                <w:spacing w:val="-3"/>
              </w:rPr>
              <w:t xml:space="preserve"> Prize</w:t>
            </w:r>
          </w:p>
        </w:tc>
        <w:tc>
          <w:tcPr>
            <w:tcW w:w="4494" w:type="dxa"/>
          </w:tcPr>
          <w:p w14:paraId="0A82F98F" w14:textId="77777777" w:rsidR="00B70E78" w:rsidRPr="00542886" w:rsidRDefault="00B70E78" w:rsidP="00EE3201">
            <w:pPr>
              <w:pStyle w:val="NormalWeb"/>
              <w:keepLines/>
              <w:spacing w:before="80" w:beforeAutospacing="0" w:after="120" w:afterAutospacing="0"/>
              <w:rPr>
                <w:spacing w:val="-3"/>
              </w:rPr>
            </w:pPr>
            <w:r w:rsidRPr="00542886">
              <w:rPr>
                <w:spacing w:val="-3"/>
              </w:rPr>
              <w:t>Harvard Medical School</w:t>
            </w:r>
          </w:p>
        </w:tc>
      </w:tr>
      <w:tr w:rsidR="006842CE" w:rsidRPr="00542886" w14:paraId="73F47A10" w14:textId="77777777">
        <w:tc>
          <w:tcPr>
            <w:tcW w:w="1440" w:type="dxa"/>
          </w:tcPr>
          <w:p w14:paraId="3F339ADE" w14:textId="77777777" w:rsidR="006842CE" w:rsidRPr="00542886" w:rsidRDefault="006842CE" w:rsidP="00EE3201">
            <w:pPr>
              <w:pStyle w:val="NormalWeb"/>
              <w:spacing w:before="80" w:beforeAutospacing="0" w:after="120" w:afterAutospacing="0"/>
              <w:outlineLvl w:val="0"/>
              <w:rPr>
                <w:spacing w:val="-3"/>
              </w:rPr>
            </w:pPr>
            <w:r w:rsidRPr="00542886">
              <w:rPr>
                <w:spacing w:val="-3"/>
              </w:rPr>
              <w:t>2010</w:t>
            </w:r>
          </w:p>
        </w:tc>
        <w:tc>
          <w:tcPr>
            <w:tcW w:w="4494" w:type="dxa"/>
          </w:tcPr>
          <w:p w14:paraId="39C90DB7" w14:textId="77777777" w:rsidR="006842CE" w:rsidRPr="00542886" w:rsidRDefault="006842CE" w:rsidP="006842CE">
            <w:pPr>
              <w:pStyle w:val="NormalWeb"/>
              <w:spacing w:before="80" w:beforeAutospacing="0" w:after="120" w:afterAutospacing="0"/>
              <w:outlineLvl w:val="0"/>
              <w:rPr>
                <w:spacing w:val="-3"/>
              </w:rPr>
            </w:pPr>
            <w:r w:rsidRPr="00542886">
              <w:rPr>
                <w:spacing w:val="-3"/>
              </w:rPr>
              <w:t>Faculty Advisory Board, Harvard Global Medical Brigades</w:t>
            </w:r>
          </w:p>
        </w:tc>
        <w:tc>
          <w:tcPr>
            <w:tcW w:w="4494" w:type="dxa"/>
          </w:tcPr>
          <w:p w14:paraId="712001DD" w14:textId="77777777" w:rsidR="006842CE" w:rsidRPr="00542886" w:rsidRDefault="006842CE" w:rsidP="00EE3201">
            <w:pPr>
              <w:pStyle w:val="NormalWeb"/>
              <w:keepLines/>
              <w:spacing w:before="80" w:beforeAutospacing="0" w:after="120" w:afterAutospacing="0"/>
              <w:rPr>
                <w:spacing w:val="-3"/>
              </w:rPr>
            </w:pPr>
            <w:r w:rsidRPr="00542886">
              <w:rPr>
                <w:spacing w:val="-3"/>
              </w:rPr>
              <w:t>Harvard College</w:t>
            </w:r>
          </w:p>
        </w:tc>
      </w:tr>
      <w:tr w:rsidR="00430B90" w:rsidRPr="00542886" w14:paraId="7F12D8A0" w14:textId="77777777">
        <w:tc>
          <w:tcPr>
            <w:tcW w:w="1440" w:type="dxa"/>
          </w:tcPr>
          <w:p w14:paraId="04FB9E8B" w14:textId="77777777" w:rsidR="00430B90" w:rsidRPr="00542886" w:rsidRDefault="00430B90" w:rsidP="00EE3201">
            <w:pPr>
              <w:pStyle w:val="NormalWeb"/>
              <w:spacing w:before="80" w:beforeAutospacing="0" w:after="120" w:afterAutospacing="0"/>
              <w:outlineLvl w:val="0"/>
              <w:rPr>
                <w:spacing w:val="-3"/>
              </w:rPr>
            </w:pPr>
            <w:r w:rsidRPr="00542886">
              <w:rPr>
                <w:spacing w:val="-3"/>
              </w:rPr>
              <w:lastRenderedPageBreak/>
              <w:t>2010</w:t>
            </w:r>
          </w:p>
        </w:tc>
        <w:tc>
          <w:tcPr>
            <w:tcW w:w="4494" w:type="dxa"/>
          </w:tcPr>
          <w:p w14:paraId="43FDEF2C" w14:textId="77777777" w:rsidR="00430B90" w:rsidRPr="00542886" w:rsidRDefault="00430B90" w:rsidP="006842CE">
            <w:pPr>
              <w:pStyle w:val="NormalWeb"/>
              <w:spacing w:before="80" w:beforeAutospacing="0" w:after="120" w:afterAutospacing="0"/>
              <w:outlineLvl w:val="0"/>
              <w:rPr>
                <w:spacing w:val="-3"/>
              </w:rPr>
            </w:pPr>
            <w:r w:rsidRPr="00542886">
              <w:rPr>
                <w:spacing w:val="-3"/>
              </w:rPr>
              <w:t>Subcommittee on Global Health of the Scholars in Medicine Task Force</w:t>
            </w:r>
          </w:p>
        </w:tc>
        <w:tc>
          <w:tcPr>
            <w:tcW w:w="4494" w:type="dxa"/>
          </w:tcPr>
          <w:p w14:paraId="7FCD390E" w14:textId="77777777" w:rsidR="00430B90" w:rsidRPr="00542886" w:rsidRDefault="00430B90" w:rsidP="00EE3201">
            <w:pPr>
              <w:pStyle w:val="NormalWeb"/>
              <w:keepLines/>
              <w:spacing w:before="80" w:beforeAutospacing="0" w:after="120" w:afterAutospacing="0"/>
              <w:rPr>
                <w:spacing w:val="-3"/>
              </w:rPr>
            </w:pPr>
            <w:r w:rsidRPr="00542886">
              <w:rPr>
                <w:spacing w:val="-3"/>
              </w:rPr>
              <w:t>Harvard Medical School</w:t>
            </w:r>
          </w:p>
        </w:tc>
      </w:tr>
      <w:tr w:rsidR="00F36326" w:rsidRPr="00542886" w14:paraId="629C802C" w14:textId="77777777">
        <w:tc>
          <w:tcPr>
            <w:tcW w:w="1440" w:type="dxa"/>
          </w:tcPr>
          <w:p w14:paraId="110D6CC9" w14:textId="77777777" w:rsidR="00F36326" w:rsidRPr="00542886" w:rsidRDefault="00F36326" w:rsidP="00EE3201">
            <w:pPr>
              <w:pStyle w:val="NormalWeb"/>
              <w:spacing w:before="80" w:beforeAutospacing="0" w:after="120" w:afterAutospacing="0"/>
              <w:outlineLvl w:val="0"/>
              <w:rPr>
                <w:spacing w:val="-3"/>
              </w:rPr>
            </w:pPr>
            <w:r w:rsidRPr="00542886">
              <w:rPr>
                <w:spacing w:val="-3"/>
              </w:rPr>
              <w:t>2010-</w:t>
            </w:r>
            <w:r w:rsidR="00F36D9E" w:rsidRPr="00542886">
              <w:rPr>
                <w:spacing w:val="-3"/>
              </w:rPr>
              <w:t>2012</w:t>
            </w:r>
          </w:p>
        </w:tc>
        <w:tc>
          <w:tcPr>
            <w:tcW w:w="4494" w:type="dxa"/>
          </w:tcPr>
          <w:p w14:paraId="4B131BD5" w14:textId="77777777" w:rsidR="00F36326" w:rsidRPr="00542886" w:rsidRDefault="00F36326" w:rsidP="006842CE">
            <w:pPr>
              <w:pStyle w:val="NormalWeb"/>
              <w:spacing w:before="80" w:beforeAutospacing="0" w:after="120" w:afterAutospacing="0"/>
              <w:outlineLvl w:val="0"/>
              <w:rPr>
                <w:spacing w:val="-3"/>
              </w:rPr>
            </w:pPr>
            <w:r w:rsidRPr="00542886">
              <w:rPr>
                <w:spacing w:val="-3"/>
              </w:rPr>
              <w:t>GHSM Appointments &amp; Promotions Committee (Chair)</w:t>
            </w:r>
          </w:p>
        </w:tc>
        <w:tc>
          <w:tcPr>
            <w:tcW w:w="4494" w:type="dxa"/>
          </w:tcPr>
          <w:p w14:paraId="371F98CA" w14:textId="77777777" w:rsidR="00F36326" w:rsidRPr="00542886" w:rsidRDefault="00F36326" w:rsidP="00F21E7B">
            <w:pPr>
              <w:pStyle w:val="NormalWeb"/>
              <w:keepLines/>
              <w:spacing w:before="0" w:beforeAutospacing="0" w:after="0" w:afterAutospacing="0"/>
              <w:rPr>
                <w:spacing w:val="-3"/>
              </w:rPr>
            </w:pPr>
            <w:r w:rsidRPr="00542886">
              <w:rPr>
                <w:spacing w:val="-3"/>
              </w:rPr>
              <w:t>Department of Global Health and Social Medicine</w:t>
            </w:r>
          </w:p>
          <w:p w14:paraId="52355220" w14:textId="77777777" w:rsidR="00F36326" w:rsidRPr="00542886" w:rsidRDefault="00F36326" w:rsidP="00F21E7B">
            <w:pPr>
              <w:pStyle w:val="NormalWeb"/>
              <w:keepLines/>
              <w:spacing w:before="0" w:beforeAutospacing="0" w:after="0" w:afterAutospacing="0"/>
              <w:rPr>
                <w:spacing w:val="-3"/>
              </w:rPr>
            </w:pPr>
            <w:r w:rsidRPr="00542886">
              <w:rPr>
                <w:spacing w:val="-3"/>
              </w:rPr>
              <w:t>Harvard Medical School</w:t>
            </w:r>
          </w:p>
        </w:tc>
      </w:tr>
      <w:tr w:rsidR="00F36326" w:rsidRPr="00542886" w14:paraId="1500D250" w14:textId="77777777" w:rsidTr="00F21E7B">
        <w:trPr>
          <w:trHeight w:val="990"/>
        </w:trPr>
        <w:tc>
          <w:tcPr>
            <w:tcW w:w="1440" w:type="dxa"/>
          </w:tcPr>
          <w:p w14:paraId="28EDFD10" w14:textId="77777777" w:rsidR="00F36326" w:rsidRPr="00542886" w:rsidRDefault="00F36326" w:rsidP="004D3B55">
            <w:pPr>
              <w:pStyle w:val="NormalWeb"/>
              <w:spacing w:before="80" w:beforeAutospacing="0" w:after="120" w:afterAutospacing="0"/>
              <w:outlineLvl w:val="0"/>
              <w:rPr>
                <w:spacing w:val="-3"/>
              </w:rPr>
            </w:pPr>
            <w:r w:rsidRPr="00542886">
              <w:rPr>
                <w:spacing w:val="-3"/>
              </w:rPr>
              <w:t>2010-</w:t>
            </w:r>
            <w:r w:rsidR="00F36D9E" w:rsidRPr="00542886">
              <w:rPr>
                <w:spacing w:val="-3"/>
              </w:rPr>
              <w:t>2012</w:t>
            </w:r>
          </w:p>
        </w:tc>
        <w:tc>
          <w:tcPr>
            <w:tcW w:w="4494" w:type="dxa"/>
          </w:tcPr>
          <w:p w14:paraId="4D1229ED" w14:textId="77777777" w:rsidR="00F36326" w:rsidRPr="00542886" w:rsidRDefault="00F36326" w:rsidP="00F36326">
            <w:pPr>
              <w:pStyle w:val="NormalWeb"/>
              <w:spacing w:before="80" w:beforeAutospacing="0" w:after="120" w:afterAutospacing="0"/>
              <w:outlineLvl w:val="0"/>
              <w:rPr>
                <w:spacing w:val="-3"/>
              </w:rPr>
            </w:pPr>
            <w:r w:rsidRPr="00542886">
              <w:rPr>
                <w:spacing w:val="-3"/>
              </w:rPr>
              <w:t>GHSM Finance Committee (Chair)</w:t>
            </w:r>
          </w:p>
        </w:tc>
        <w:tc>
          <w:tcPr>
            <w:tcW w:w="4494" w:type="dxa"/>
          </w:tcPr>
          <w:p w14:paraId="4CDF3E24" w14:textId="77777777" w:rsidR="00F36326" w:rsidRPr="00542886" w:rsidRDefault="00F36326" w:rsidP="00F21E7B">
            <w:pPr>
              <w:pStyle w:val="NormalWeb"/>
              <w:keepLines/>
              <w:spacing w:before="0" w:beforeAutospacing="0" w:after="0" w:afterAutospacing="0"/>
              <w:rPr>
                <w:spacing w:val="-3"/>
              </w:rPr>
            </w:pPr>
            <w:r w:rsidRPr="00542886">
              <w:rPr>
                <w:spacing w:val="-3"/>
              </w:rPr>
              <w:t>Department of Global Health and Social Medicine</w:t>
            </w:r>
          </w:p>
          <w:p w14:paraId="2B5FCB23" w14:textId="77777777" w:rsidR="00F36326" w:rsidRPr="00542886" w:rsidRDefault="00F36326" w:rsidP="00F21E7B">
            <w:pPr>
              <w:pStyle w:val="NormalWeb"/>
              <w:keepLines/>
              <w:spacing w:before="0" w:beforeAutospacing="0" w:after="0" w:afterAutospacing="0"/>
              <w:rPr>
                <w:spacing w:val="-3"/>
              </w:rPr>
            </w:pPr>
            <w:r w:rsidRPr="00542886">
              <w:rPr>
                <w:spacing w:val="-3"/>
              </w:rPr>
              <w:t>Harvard Medical School</w:t>
            </w:r>
          </w:p>
        </w:tc>
      </w:tr>
      <w:tr w:rsidR="003836F8" w:rsidRPr="00542886" w14:paraId="558387CC" w14:textId="77777777">
        <w:tc>
          <w:tcPr>
            <w:tcW w:w="1440" w:type="dxa"/>
          </w:tcPr>
          <w:p w14:paraId="5B90FD4F" w14:textId="77777777" w:rsidR="003836F8" w:rsidRPr="00542886" w:rsidRDefault="003836F8" w:rsidP="0031199F">
            <w:pPr>
              <w:pStyle w:val="NormalWeb"/>
              <w:spacing w:before="80" w:beforeAutospacing="0" w:after="120" w:afterAutospacing="0"/>
              <w:outlineLvl w:val="0"/>
              <w:rPr>
                <w:spacing w:val="-3"/>
              </w:rPr>
            </w:pPr>
            <w:r w:rsidRPr="00542886">
              <w:rPr>
                <w:spacing w:val="-3"/>
              </w:rPr>
              <w:t>2010</w:t>
            </w:r>
          </w:p>
        </w:tc>
        <w:tc>
          <w:tcPr>
            <w:tcW w:w="4494" w:type="dxa"/>
          </w:tcPr>
          <w:p w14:paraId="6452AD05" w14:textId="77777777" w:rsidR="003836F8" w:rsidRPr="00542886" w:rsidRDefault="003836F8" w:rsidP="003344BF">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Qualitative Social Sciences @Harvard Faculty Steering Committee</w:t>
            </w:r>
          </w:p>
        </w:tc>
        <w:tc>
          <w:tcPr>
            <w:tcW w:w="4494" w:type="dxa"/>
          </w:tcPr>
          <w:p w14:paraId="52C4732E" w14:textId="77777777" w:rsidR="003836F8" w:rsidRPr="00542886" w:rsidRDefault="003836F8" w:rsidP="003344BF">
            <w:pPr>
              <w:pStyle w:val="NormalWeb"/>
              <w:keepLines/>
              <w:spacing w:before="80" w:beforeAutospacing="0" w:after="120" w:afterAutospacing="0"/>
              <w:rPr>
                <w:spacing w:val="-3"/>
              </w:rPr>
            </w:pPr>
            <w:r w:rsidRPr="00542886">
              <w:rPr>
                <w:spacing w:val="-3"/>
              </w:rPr>
              <w:t>Harvard University</w:t>
            </w:r>
          </w:p>
        </w:tc>
      </w:tr>
      <w:tr w:rsidR="00AD0E58" w:rsidRPr="00542886" w14:paraId="52694EE1" w14:textId="77777777">
        <w:tc>
          <w:tcPr>
            <w:tcW w:w="1440" w:type="dxa"/>
          </w:tcPr>
          <w:p w14:paraId="31FD8004" w14:textId="77777777" w:rsidR="00AD0E58" w:rsidRPr="00542886" w:rsidRDefault="00AD0E58" w:rsidP="00EE3201">
            <w:pPr>
              <w:pStyle w:val="NormalWeb"/>
              <w:spacing w:before="80" w:beforeAutospacing="0" w:after="120" w:afterAutospacing="0"/>
              <w:outlineLvl w:val="0"/>
              <w:rPr>
                <w:spacing w:val="-3"/>
              </w:rPr>
            </w:pPr>
            <w:r w:rsidRPr="00542886">
              <w:rPr>
                <w:spacing w:val="-3"/>
              </w:rPr>
              <w:t>2011-</w:t>
            </w:r>
          </w:p>
        </w:tc>
        <w:tc>
          <w:tcPr>
            <w:tcW w:w="4494" w:type="dxa"/>
          </w:tcPr>
          <w:p w14:paraId="6524EA4C" w14:textId="77777777" w:rsidR="00AD0E58" w:rsidRPr="00542886" w:rsidRDefault="00AD0E58" w:rsidP="003344BF">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Standing Committee on Global Projects and Sites</w:t>
            </w:r>
          </w:p>
        </w:tc>
        <w:tc>
          <w:tcPr>
            <w:tcW w:w="4494" w:type="dxa"/>
          </w:tcPr>
          <w:p w14:paraId="543D6570" w14:textId="77777777" w:rsidR="00AD0E58" w:rsidRPr="00542886" w:rsidRDefault="00AD0E58" w:rsidP="003344BF">
            <w:pPr>
              <w:pStyle w:val="NormalWeb"/>
              <w:keepLines/>
              <w:spacing w:before="80" w:beforeAutospacing="0" w:after="120" w:afterAutospacing="0"/>
              <w:rPr>
                <w:spacing w:val="-3"/>
              </w:rPr>
            </w:pPr>
            <w:r w:rsidRPr="00542886">
              <w:rPr>
                <w:spacing w:val="-3"/>
              </w:rPr>
              <w:t>Harvard Medical School</w:t>
            </w:r>
          </w:p>
        </w:tc>
      </w:tr>
      <w:tr w:rsidR="003E4C3A" w:rsidRPr="00542886" w14:paraId="0A58A80A" w14:textId="77777777">
        <w:tc>
          <w:tcPr>
            <w:tcW w:w="1440" w:type="dxa"/>
          </w:tcPr>
          <w:p w14:paraId="2D03FBBC" w14:textId="77777777" w:rsidR="003E4C3A" w:rsidRPr="00542886" w:rsidRDefault="003E4C3A" w:rsidP="00EE3201">
            <w:pPr>
              <w:pStyle w:val="NormalWeb"/>
              <w:spacing w:before="80" w:beforeAutospacing="0" w:after="120" w:afterAutospacing="0"/>
              <w:outlineLvl w:val="0"/>
              <w:rPr>
                <w:spacing w:val="-3"/>
              </w:rPr>
            </w:pPr>
          </w:p>
        </w:tc>
        <w:tc>
          <w:tcPr>
            <w:tcW w:w="4494" w:type="dxa"/>
          </w:tcPr>
          <w:p w14:paraId="0CDD27A7" w14:textId="77777777" w:rsidR="003E4C3A" w:rsidRPr="00542886" w:rsidRDefault="008B6C50" w:rsidP="004D3B55">
            <w:pPr>
              <w:pStyle w:val="NormalWeb"/>
              <w:spacing w:before="80" w:beforeAutospacing="0" w:after="120" w:afterAutospacing="0"/>
              <w:outlineLvl w:val="0"/>
              <w:rPr>
                <w:spacing w:val="-3"/>
              </w:rPr>
            </w:pPr>
            <w:r w:rsidRPr="00542886">
              <w:rPr>
                <w:spacing w:val="-3"/>
              </w:rPr>
              <w:t>2011</w:t>
            </w:r>
          </w:p>
        </w:tc>
        <w:tc>
          <w:tcPr>
            <w:tcW w:w="4494" w:type="dxa"/>
          </w:tcPr>
          <w:p w14:paraId="1B46E8AB" w14:textId="77777777" w:rsidR="003E4C3A" w:rsidRPr="00542886" w:rsidRDefault="003E4C3A"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International Faculty Development Subcommittee</w:t>
            </w:r>
          </w:p>
        </w:tc>
      </w:tr>
      <w:tr w:rsidR="00B31251" w:rsidRPr="00542886" w14:paraId="1D318D03" w14:textId="77777777">
        <w:tc>
          <w:tcPr>
            <w:tcW w:w="1440" w:type="dxa"/>
          </w:tcPr>
          <w:p w14:paraId="063338CA" w14:textId="77777777" w:rsidR="00B31251" w:rsidRPr="00542886" w:rsidRDefault="008B6C50" w:rsidP="00EE3201">
            <w:pPr>
              <w:pStyle w:val="NormalWeb"/>
              <w:spacing w:before="80" w:beforeAutospacing="0" w:after="120" w:afterAutospacing="0"/>
              <w:outlineLvl w:val="0"/>
              <w:rPr>
                <w:spacing w:val="-3"/>
              </w:rPr>
            </w:pPr>
            <w:r w:rsidRPr="00542886">
              <w:rPr>
                <w:spacing w:val="-3"/>
              </w:rPr>
              <w:t>2011</w:t>
            </w:r>
          </w:p>
        </w:tc>
        <w:tc>
          <w:tcPr>
            <w:tcW w:w="4494" w:type="dxa"/>
          </w:tcPr>
          <w:p w14:paraId="761656DA" w14:textId="77777777" w:rsidR="00B31251" w:rsidRPr="00542886" w:rsidRDefault="000E3701" w:rsidP="004D3B55">
            <w:pPr>
              <w:pStyle w:val="NormalWeb"/>
              <w:spacing w:before="80" w:beforeAutospacing="0" w:after="120" w:afterAutospacing="0"/>
              <w:outlineLvl w:val="0"/>
              <w:rPr>
                <w:spacing w:val="-3"/>
              </w:rPr>
            </w:pPr>
            <w:r w:rsidRPr="00542886">
              <w:rPr>
                <w:spacing w:val="-3"/>
              </w:rPr>
              <w:t>Global Health/Vaccine Initiative Working Group</w:t>
            </w:r>
          </w:p>
        </w:tc>
        <w:tc>
          <w:tcPr>
            <w:tcW w:w="4494" w:type="dxa"/>
          </w:tcPr>
          <w:p w14:paraId="520ECF3F" w14:textId="77777777" w:rsidR="00B31251" w:rsidRPr="00542886" w:rsidRDefault="000E3701"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University</w:t>
            </w:r>
          </w:p>
        </w:tc>
      </w:tr>
      <w:tr w:rsidR="007A1338" w:rsidRPr="00542886" w14:paraId="2BBD68D3" w14:textId="77777777">
        <w:tc>
          <w:tcPr>
            <w:tcW w:w="1440" w:type="dxa"/>
          </w:tcPr>
          <w:p w14:paraId="10FB7FDD" w14:textId="77777777" w:rsidR="007A1338" w:rsidRPr="00542886" w:rsidRDefault="007A1338" w:rsidP="00EE3201">
            <w:pPr>
              <w:pStyle w:val="NormalWeb"/>
              <w:spacing w:before="80" w:beforeAutospacing="0" w:after="120" w:afterAutospacing="0"/>
              <w:outlineLvl w:val="0"/>
              <w:rPr>
                <w:spacing w:val="-3"/>
              </w:rPr>
            </w:pPr>
            <w:r w:rsidRPr="00542886">
              <w:rPr>
                <w:spacing w:val="-3"/>
              </w:rPr>
              <w:t>2011</w:t>
            </w:r>
          </w:p>
        </w:tc>
        <w:tc>
          <w:tcPr>
            <w:tcW w:w="4494" w:type="dxa"/>
          </w:tcPr>
          <w:p w14:paraId="1B64F79C" w14:textId="77777777" w:rsidR="007A1338" w:rsidRPr="00542886" w:rsidRDefault="007A1338" w:rsidP="004D3B55">
            <w:pPr>
              <w:pStyle w:val="NormalWeb"/>
              <w:spacing w:before="80" w:beforeAutospacing="0" w:after="120" w:afterAutospacing="0"/>
              <w:outlineLvl w:val="0"/>
              <w:rPr>
                <w:spacing w:val="-3"/>
              </w:rPr>
            </w:pPr>
            <w:r w:rsidRPr="00542886">
              <w:rPr>
                <w:spacing w:val="-3"/>
              </w:rPr>
              <w:t xml:space="preserve">Ad hoc Committee of Evaluators to consider the appointment of a faculty member to professor </w:t>
            </w:r>
          </w:p>
        </w:tc>
        <w:tc>
          <w:tcPr>
            <w:tcW w:w="4494" w:type="dxa"/>
          </w:tcPr>
          <w:p w14:paraId="0B7BE99A" w14:textId="77777777" w:rsidR="007A1338" w:rsidRPr="00542886" w:rsidRDefault="007A1338"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B31251" w:rsidRPr="00542886" w14:paraId="31F0E529" w14:textId="77777777">
        <w:tc>
          <w:tcPr>
            <w:tcW w:w="1440" w:type="dxa"/>
          </w:tcPr>
          <w:p w14:paraId="1C6B431E" w14:textId="77777777" w:rsidR="00B31251" w:rsidRPr="00542886" w:rsidRDefault="00B31251" w:rsidP="00EE3201">
            <w:pPr>
              <w:pStyle w:val="NormalWeb"/>
              <w:spacing w:before="80" w:beforeAutospacing="0" w:after="120" w:afterAutospacing="0"/>
              <w:outlineLvl w:val="0"/>
              <w:rPr>
                <w:spacing w:val="-3"/>
              </w:rPr>
            </w:pPr>
            <w:r w:rsidRPr="00542886">
              <w:rPr>
                <w:spacing w:val="-3"/>
              </w:rPr>
              <w:t>2011-</w:t>
            </w:r>
            <w:r w:rsidR="008B6C50" w:rsidRPr="00542886">
              <w:rPr>
                <w:spacing w:val="-3"/>
              </w:rPr>
              <w:t>2014</w:t>
            </w:r>
          </w:p>
        </w:tc>
        <w:tc>
          <w:tcPr>
            <w:tcW w:w="4494" w:type="dxa"/>
          </w:tcPr>
          <w:p w14:paraId="59FA8EEB" w14:textId="77777777" w:rsidR="00B31251" w:rsidRPr="00542886" w:rsidRDefault="000E3701" w:rsidP="004D3B55">
            <w:pPr>
              <w:pStyle w:val="NormalWeb"/>
              <w:spacing w:before="80" w:beforeAutospacing="0" w:after="120" w:afterAutospacing="0"/>
              <w:outlineLvl w:val="0"/>
              <w:rPr>
                <w:spacing w:val="-3"/>
              </w:rPr>
            </w:pPr>
            <w:r w:rsidRPr="00542886">
              <w:rPr>
                <w:spacing w:val="-3"/>
              </w:rPr>
              <w:t>Harvard Global Health Institute Faculty Steering Committee</w:t>
            </w:r>
          </w:p>
        </w:tc>
        <w:tc>
          <w:tcPr>
            <w:tcW w:w="4494" w:type="dxa"/>
          </w:tcPr>
          <w:p w14:paraId="7C49AFF9" w14:textId="77777777" w:rsidR="00B31251" w:rsidRPr="00542886" w:rsidRDefault="000E3701"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University</w:t>
            </w:r>
          </w:p>
        </w:tc>
      </w:tr>
      <w:tr w:rsidR="007E51E1" w:rsidRPr="00542886" w14:paraId="7B1459C0" w14:textId="77777777">
        <w:tc>
          <w:tcPr>
            <w:tcW w:w="1440" w:type="dxa"/>
          </w:tcPr>
          <w:p w14:paraId="0194198F" w14:textId="77777777" w:rsidR="007E51E1" w:rsidRPr="00542886" w:rsidRDefault="00EB22E9" w:rsidP="00EE3201">
            <w:pPr>
              <w:pStyle w:val="NormalWeb"/>
              <w:spacing w:before="80" w:beforeAutospacing="0" w:after="120" w:afterAutospacing="0"/>
              <w:outlineLvl w:val="0"/>
              <w:rPr>
                <w:spacing w:val="-3"/>
              </w:rPr>
            </w:pPr>
            <w:r w:rsidRPr="00542886">
              <w:rPr>
                <w:spacing w:val="-3"/>
              </w:rPr>
              <w:t>2011</w:t>
            </w:r>
          </w:p>
        </w:tc>
        <w:tc>
          <w:tcPr>
            <w:tcW w:w="4494" w:type="dxa"/>
          </w:tcPr>
          <w:p w14:paraId="29A53740" w14:textId="77777777" w:rsidR="007E51E1" w:rsidRPr="00542886" w:rsidRDefault="007E51E1" w:rsidP="007E51E1">
            <w:pPr>
              <w:pStyle w:val="NormalWeb"/>
              <w:spacing w:before="80" w:beforeAutospacing="0" w:after="120" w:afterAutospacing="0"/>
              <w:outlineLvl w:val="0"/>
              <w:rPr>
                <w:spacing w:val="-3"/>
              </w:rPr>
            </w:pPr>
            <w:r w:rsidRPr="00542886">
              <w:rPr>
                <w:spacing w:val="-3"/>
              </w:rPr>
              <w:t>HMS Web Advisory Group</w:t>
            </w:r>
          </w:p>
        </w:tc>
        <w:tc>
          <w:tcPr>
            <w:tcW w:w="4494" w:type="dxa"/>
          </w:tcPr>
          <w:p w14:paraId="424563D9" w14:textId="77777777" w:rsidR="007E51E1" w:rsidRPr="00542886" w:rsidRDefault="007E51E1"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271232" w:rsidRPr="00542886" w14:paraId="7A0AF968" w14:textId="77777777">
        <w:tc>
          <w:tcPr>
            <w:tcW w:w="1440" w:type="dxa"/>
          </w:tcPr>
          <w:p w14:paraId="56C42212" w14:textId="77777777" w:rsidR="00271232" w:rsidRPr="00542886" w:rsidRDefault="00271232" w:rsidP="003039C1">
            <w:pPr>
              <w:pStyle w:val="NormalWeb"/>
              <w:spacing w:before="80" w:beforeAutospacing="0" w:after="120" w:afterAutospacing="0"/>
              <w:outlineLvl w:val="0"/>
              <w:rPr>
                <w:spacing w:val="-3"/>
              </w:rPr>
            </w:pPr>
            <w:r w:rsidRPr="00542886">
              <w:rPr>
                <w:spacing w:val="-3"/>
              </w:rPr>
              <w:t>2011-</w:t>
            </w:r>
            <w:r w:rsidR="00870E78" w:rsidRPr="00542886">
              <w:rPr>
                <w:spacing w:val="-3"/>
              </w:rPr>
              <w:t>201</w:t>
            </w:r>
            <w:r w:rsidR="003039C1" w:rsidRPr="00542886">
              <w:rPr>
                <w:spacing w:val="-3"/>
              </w:rPr>
              <w:t>6</w:t>
            </w:r>
          </w:p>
        </w:tc>
        <w:tc>
          <w:tcPr>
            <w:tcW w:w="4494" w:type="dxa"/>
          </w:tcPr>
          <w:p w14:paraId="3D5BE82D" w14:textId="77777777" w:rsidR="00271232" w:rsidRPr="00542886" w:rsidRDefault="00271232" w:rsidP="00271232">
            <w:pPr>
              <w:spacing w:after="0"/>
              <w:rPr>
                <w:spacing w:val="-3"/>
              </w:rPr>
            </w:pPr>
            <w:r w:rsidRPr="00542886">
              <w:rPr>
                <w:bCs/>
              </w:rPr>
              <w:t xml:space="preserve">HMS </w:t>
            </w:r>
            <w:r w:rsidRPr="00542886">
              <w:rPr>
                <w:color w:val="000000"/>
              </w:rPr>
              <w:t>Quad Faculty Policy Advisory Group Committee</w:t>
            </w:r>
          </w:p>
        </w:tc>
        <w:tc>
          <w:tcPr>
            <w:tcW w:w="4494" w:type="dxa"/>
          </w:tcPr>
          <w:p w14:paraId="09E6E5CF" w14:textId="77777777" w:rsidR="00271232" w:rsidRPr="00542886" w:rsidRDefault="00271232"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7A5B47" w:rsidRPr="00542886" w14:paraId="5B525B6D" w14:textId="77777777">
        <w:tc>
          <w:tcPr>
            <w:tcW w:w="1440" w:type="dxa"/>
          </w:tcPr>
          <w:p w14:paraId="120F085D" w14:textId="77777777" w:rsidR="007A5B47" w:rsidRPr="00542886" w:rsidRDefault="007A5B47" w:rsidP="00EE3201">
            <w:pPr>
              <w:pStyle w:val="NormalWeb"/>
              <w:spacing w:before="80" w:beforeAutospacing="0" w:after="120" w:afterAutospacing="0"/>
              <w:outlineLvl w:val="0"/>
              <w:rPr>
                <w:spacing w:val="-3"/>
              </w:rPr>
            </w:pPr>
            <w:r w:rsidRPr="00542886">
              <w:rPr>
                <w:spacing w:val="-3"/>
              </w:rPr>
              <w:t>2011-</w:t>
            </w:r>
            <w:r w:rsidR="003039C1" w:rsidRPr="00542886">
              <w:rPr>
                <w:spacing w:val="-3"/>
              </w:rPr>
              <w:t>2016</w:t>
            </w:r>
          </w:p>
        </w:tc>
        <w:tc>
          <w:tcPr>
            <w:tcW w:w="4494" w:type="dxa"/>
          </w:tcPr>
          <w:p w14:paraId="65C09BBE" w14:textId="77777777" w:rsidR="007A5B47" w:rsidRPr="00542886" w:rsidRDefault="007A5B47" w:rsidP="007A5B47">
            <w:pPr>
              <w:spacing w:after="0"/>
              <w:rPr>
                <w:bCs/>
              </w:rPr>
            </w:pPr>
            <w:r w:rsidRPr="00542886">
              <w:rPr>
                <w:bCs/>
              </w:rPr>
              <w:t>Advisory Committee on Global and Community Health</w:t>
            </w:r>
          </w:p>
        </w:tc>
        <w:tc>
          <w:tcPr>
            <w:tcW w:w="4494" w:type="dxa"/>
          </w:tcPr>
          <w:p w14:paraId="2923BE90" w14:textId="77777777" w:rsidR="007A5B47" w:rsidRPr="00542886" w:rsidRDefault="007A5B47"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Faculty Committee on Scholarship in Medicine, Harvard Medical School</w:t>
            </w:r>
          </w:p>
        </w:tc>
      </w:tr>
      <w:tr w:rsidR="00355428" w:rsidRPr="00542886" w14:paraId="7D671E2B" w14:textId="77777777">
        <w:tc>
          <w:tcPr>
            <w:tcW w:w="1440" w:type="dxa"/>
          </w:tcPr>
          <w:p w14:paraId="018A3885" w14:textId="77777777" w:rsidR="00355428" w:rsidRPr="00542886" w:rsidRDefault="00355428" w:rsidP="00EE3201">
            <w:pPr>
              <w:pStyle w:val="NormalWeb"/>
              <w:spacing w:before="80" w:beforeAutospacing="0" w:after="120" w:afterAutospacing="0"/>
              <w:outlineLvl w:val="0"/>
              <w:rPr>
                <w:spacing w:val="-3"/>
              </w:rPr>
            </w:pPr>
            <w:r w:rsidRPr="00542886">
              <w:rPr>
                <w:spacing w:val="-3"/>
              </w:rPr>
              <w:t>2012</w:t>
            </w:r>
          </w:p>
        </w:tc>
        <w:tc>
          <w:tcPr>
            <w:tcW w:w="4494" w:type="dxa"/>
          </w:tcPr>
          <w:p w14:paraId="2EA70A94" w14:textId="77777777" w:rsidR="00355428" w:rsidRPr="00542886" w:rsidRDefault="00355428" w:rsidP="007A5B47">
            <w:pPr>
              <w:spacing w:after="0"/>
              <w:rPr>
                <w:bCs/>
              </w:rPr>
            </w:pPr>
            <w:r w:rsidRPr="00542886">
              <w:rPr>
                <w:bCs/>
              </w:rPr>
              <w:t>Search Committee for Assistant Professor in Global Health and Social Medicine (Co-Chair)</w:t>
            </w:r>
          </w:p>
        </w:tc>
        <w:tc>
          <w:tcPr>
            <w:tcW w:w="4494" w:type="dxa"/>
          </w:tcPr>
          <w:p w14:paraId="594D9573" w14:textId="77777777" w:rsidR="00355428" w:rsidRPr="00542886" w:rsidRDefault="00355428"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Department of Global Health and Social Medicine</w:t>
            </w:r>
          </w:p>
          <w:p w14:paraId="106B3F46" w14:textId="77777777" w:rsidR="00355428" w:rsidRPr="00542886" w:rsidRDefault="00355428"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4D4619" w:rsidRPr="00542886" w14:paraId="158406B2" w14:textId="77777777">
        <w:tc>
          <w:tcPr>
            <w:tcW w:w="1440" w:type="dxa"/>
          </w:tcPr>
          <w:p w14:paraId="77FD4B3B" w14:textId="588CEF33" w:rsidR="004D4619" w:rsidRPr="00542886" w:rsidRDefault="004D4619" w:rsidP="00EE3201">
            <w:pPr>
              <w:pStyle w:val="NormalWeb"/>
              <w:spacing w:before="80" w:beforeAutospacing="0" w:after="120" w:afterAutospacing="0"/>
              <w:outlineLvl w:val="0"/>
              <w:rPr>
                <w:spacing w:val="-3"/>
              </w:rPr>
            </w:pPr>
            <w:r w:rsidRPr="00542886">
              <w:rPr>
                <w:spacing w:val="-3"/>
              </w:rPr>
              <w:t>2012-</w:t>
            </w:r>
            <w:r w:rsidR="007249A7">
              <w:rPr>
                <w:spacing w:val="-3"/>
              </w:rPr>
              <w:t>2016</w:t>
            </w:r>
          </w:p>
        </w:tc>
        <w:tc>
          <w:tcPr>
            <w:tcW w:w="4494" w:type="dxa"/>
          </w:tcPr>
          <w:p w14:paraId="4B3C2120" w14:textId="77777777" w:rsidR="004D4619" w:rsidRPr="00542886" w:rsidRDefault="004D4619" w:rsidP="007A5B47">
            <w:pPr>
              <w:spacing w:after="0"/>
              <w:rPr>
                <w:bCs/>
              </w:rPr>
            </w:pPr>
            <w:r w:rsidRPr="00542886">
              <w:rPr>
                <w:bCs/>
              </w:rPr>
              <w:t>Partnership Team</w:t>
            </w:r>
            <w:r w:rsidR="004042ED" w:rsidRPr="00542886">
              <w:rPr>
                <w:bCs/>
              </w:rPr>
              <w:t>,</w:t>
            </w:r>
          </w:p>
          <w:p w14:paraId="5CCFAADB" w14:textId="77777777" w:rsidR="004042ED" w:rsidRPr="00542886" w:rsidRDefault="004042ED" w:rsidP="007A5B47">
            <w:pPr>
              <w:spacing w:after="0"/>
              <w:rPr>
                <w:bCs/>
              </w:rPr>
            </w:pPr>
            <w:r w:rsidRPr="00542886">
              <w:rPr>
                <w:bCs/>
              </w:rPr>
              <w:t>Global Health Delivery Partnership</w:t>
            </w:r>
          </w:p>
        </w:tc>
        <w:tc>
          <w:tcPr>
            <w:tcW w:w="4494" w:type="dxa"/>
          </w:tcPr>
          <w:p w14:paraId="25DA726B" w14:textId="77777777" w:rsidR="004D4619" w:rsidRPr="00542886" w:rsidRDefault="004D4619"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 xml:space="preserve">Dept of Global Health and Social Medicine, </w:t>
            </w:r>
          </w:p>
          <w:p w14:paraId="48644B10" w14:textId="77777777" w:rsidR="004D4619" w:rsidRPr="00542886" w:rsidRDefault="004D4619"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p w14:paraId="4AA076A2" w14:textId="77777777" w:rsidR="004D4619" w:rsidRPr="00542886" w:rsidRDefault="004D4619" w:rsidP="004D3B55">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 xml:space="preserve">Partners </w:t>
            </w:r>
            <w:proofErr w:type="gramStart"/>
            <w:r w:rsidRPr="00542886">
              <w:rPr>
                <w:rFonts w:ascii="Times New Roman" w:hAnsi="Times New Roman" w:cs="Times New Roman"/>
                <w:spacing w:val="-3"/>
                <w:sz w:val="24"/>
                <w:szCs w:val="24"/>
              </w:rPr>
              <w:t>In</w:t>
            </w:r>
            <w:proofErr w:type="gramEnd"/>
            <w:r w:rsidRPr="00542886">
              <w:rPr>
                <w:rFonts w:ascii="Times New Roman" w:hAnsi="Times New Roman" w:cs="Times New Roman"/>
                <w:spacing w:val="-3"/>
                <w:sz w:val="24"/>
                <w:szCs w:val="24"/>
              </w:rPr>
              <w:t xml:space="preserve"> Health</w:t>
            </w:r>
          </w:p>
          <w:p w14:paraId="08F40C2E" w14:textId="77777777" w:rsidR="004D4619" w:rsidRPr="00542886" w:rsidRDefault="004D4619" w:rsidP="004B7EDF">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Division of Global Health Equity, BWH</w:t>
            </w:r>
          </w:p>
        </w:tc>
      </w:tr>
      <w:tr w:rsidR="004D4619" w:rsidRPr="00542886" w14:paraId="02618EAE" w14:textId="77777777">
        <w:tc>
          <w:tcPr>
            <w:tcW w:w="1440" w:type="dxa"/>
          </w:tcPr>
          <w:p w14:paraId="0501A72B" w14:textId="77777777" w:rsidR="004D4619" w:rsidRPr="00542886" w:rsidRDefault="004D4619" w:rsidP="00EE3201">
            <w:pPr>
              <w:pStyle w:val="NormalWeb"/>
              <w:spacing w:before="80" w:beforeAutospacing="0" w:after="120" w:afterAutospacing="0"/>
              <w:outlineLvl w:val="0"/>
              <w:rPr>
                <w:spacing w:val="-3"/>
              </w:rPr>
            </w:pPr>
            <w:r w:rsidRPr="00542886">
              <w:rPr>
                <w:spacing w:val="-3"/>
              </w:rPr>
              <w:t>2012-</w:t>
            </w:r>
            <w:r w:rsidR="002334FB" w:rsidRPr="00542886">
              <w:rPr>
                <w:spacing w:val="-3"/>
              </w:rPr>
              <w:t>2016</w:t>
            </w:r>
          </w:p>
        </w:tc>
        <w:tc>
          <w:tcPr>
            <w:tcW w:w="4494" w:type="dxa"/>
          </w:tcPr>
          <w:p w14:paraId="2B76E18F" w14:textId="77777777" w:rsidR="004D4619" w:rsidRPr="00542886" w:rsidRDefault="004D4619" w:rsidP="007A5B47">
            <w:pPr>
              <w:spacing w:after="0"/>
              <w:rPr>
                <w:bCs/>
              </w:rPr>
            </w:pPr>
            <w:r w:rsidRPr="00542886">
              <w:rPr>
                <w:bCs/>
              </w:rPr>
              <w:t>Operating Committee</w:t>
            </w:r>
            <w:r w:rsidR="004042ED" w:rsidRPr="00542886">
              <w:rPr>
                <w:bCs/>
              </w:rPr>
              <w:t>,</w:t>
            </w:r>
          </w:p>
          <w:p w14:paraId="0AB7E2A0" w14:textId="77777777" w:rsidR="004042ED" w:rsidRPr="00542886" w:rsidRDefault="004042ED" w:rsidP="007A5B47">
            <w:pPr>
              <w:spacing w:after="0"/>
              <w:rPr>
                <w:bCs/>
              </w:rPr>
            </w:pPr>
            <w:r w:rsidRPr="00542886">
              <w:rPr>
                <w:bCs/>
              </w:rPr>
              <w:t>Global Health Delivery Partnership</w:t>
            </w:r>
          </w:p>
        </w:tc>
        <w:tc>
          <w:tcPr>
            <w:tcW w:w="4494" w:type="dxa"/>
          </w:tcPr>
          <w:p w14:paraId="4B7DC607" w14:textId="77777777" w:rsidR="004D4619" w:rsidRPr="00542886" w:rsidRDefault="004D4619"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 xml:space="preserve">Dept of Global Health and Social Medicine, </w:t>
            </w:r>
          </w:p>
          <w:p w14:paraId="3322D356" w14:textId="77777777" w:rsidR="004D4619" w:rsidRPr="00542886" w:rsidRDefault="004D4619"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p w14:paraId="5A124715" w14:textId="77777777" w:rsidR="004D4619" w:rsidRPr="00542886" w:rsidRDefault="004D4619"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 xml:space="preserve">Partners </w:t>
            </w:r>
            <w:proofErr w:type="gramStart"/>
            <w:r w:rsidRPr="00542886">
              <w:rPr>
                <w:rFonts w:ascii="Times New Roman" w:hAnsi="Times New Roman" w:cs="Times New Roman"/>
                <w:spacing w:val="-3"/>
                <w:sz w:val="24"/>
                <w:szCs w:val="24"/>
              </w:rPr>
              <w:t>In</w:t>
            </w:r>
            <w:proofErr w:type="gramEnd"/>
            <w:r w:rsidRPr="00542886">
              <w:rPr>
                <w:rFonts w:ascii="Times New Roman" w:hAnsi="Times New Roman" w:cs="Times New Roman"/>
                <w:spacing w:val="-3"/>
                <w:sz w:val="24"/>
                <w:szCs w:val="24"/>
              </w:rPr>
              <w:t xml:space="preserve"> Health</w:t>
            </w:r>
          </w:p>
          <w:p w14:paraId="0A3DDD5A" w14:textId="77777777" w:rsidR="004D4619" w:rsidRPr="00542886" w:rsidRDefault="004D4619" w:rsidP="004B7EDF">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Division of Global Health Equity, BWH</w:t>
            </w:r>
          </w:p>
        </w:tc>
      </w:tr>
      <w:tr w:rsidR="002840B8" w:rsidRPr="00542886" w14:paraId="16EFBAB1" w14:textId="77777777">
        <w:tc>
          <w:tcPr>
            <w:tcW w:w="1440" w:type="dxa"/>
          </w:tcPr>
          <w:p w14:paraId="73AB5989" w14:textId="77777777" w:rsidR="002840B8" w:rsidRPr="00542886" w:rsidRDefault="002840B8" w:rsidP="00EE3201">
            <w:pPr>
              <w:pStyle w:val="NormalWeb"/>
              <w:spacing w:before="80" w:beforeAutospacing="0" w:after="120" w:afterAutospacing="0"/>
              <w:outlineLvl w:val="0"/>
              <w:rPr>
                <w:spacing w:val="-3"/>
              </w:rPr>
            </w:pPr>
            <w:r w:rsidRPr="00542886">
              <w:rPr>
                <w:spacing w:val="-3"/>
              </w:rPr>
              <w:t>2012-2013</w:t>
            </w:r>
          </w:p>
        </w:tc>
        <w:tc>
          <w:tcPr>
            <w:tcW w:w="4494" w:type="dxa"/>
          </w:tcPr>
          <w:p w14:paraId="0F96E30C" w14:textId="77777777" w:rsidR="002840B8" w:rsidRPr="00542886" w:rsidRDefault="002840B8" w:rsidP="002840B8">
            <w:pPr>
              <w:spacing w:after="0"/>
              <w:rPr>
                <w:bCs/>
              </w:rPr>
            </w:pPr>
            <w:r w:rsidRPr="00542886">
              <w:rPr>
                <w:spacing w:val="-3"/>
              </w:rPr>
              <w:t>Ad hoc Committee to consider a tenure appointment</w:t>
            </w:r>
          </w:p>
        </w:tc>
        <w:tc>
          <w:tcPr>
            <w:tcW w:w="4494" w:type="dxa"/>
          </w:tcPr>
          <w:p w14:paraId="2A90FABC" w14:textId="77777777" w:rsidR="002840B8" w:rsidRPr="00542886" w:rsidRDefault="002840B8"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University</w:t>
            </w:r>
          </w:p>
        </w:tc>
      </w:tr>
      <w:tr w:rsidR="00081176" w:rsidRPr="00542886" w14:paraId="0B0F3843" w14:textId="77777777">
        <w:tc>
          <w:tcPr>
            <w:tcW w:w="1440" w:type="dxa"/>
          </w:tcPr>
          <w:p w14:paraId="05D9DB37" w14:textId="77777777" w:rsidR="00081176" w:rsidRPr="00542886" w:rsidRDefault="00081176" w:rsidP="00355428">
            <w:pPr>
              <w:pStyle w:val="NormalWeb"/>
              <w:spacing w:before="0" w:beforeAutospacing="0" w:after="120" w:afterAutospacing="0"/>
              <w:outlineLvl w:val="0"/>
              <w:rPr>
                <w:spacing w:val="-3"/>
              </w:rPr>
            </w:pPr>
            <w:r w:rsidRPr="00542886">
              <w:rPr>
                <w:spacing w:val="-3"/>
              </w:rPr>
              <w:t>2012-</w:t>
            </w:r>
            <w:r w:rsidR="00EB7D39" w:rsidRPr="00542886">
              <w:rPr>
                <w:spacing w:val="-3"/>
              </w:rPr>
              <w:t>20</w:t>
            </w:r>
            <w:r w:rsidR="00756BD1" w:rsidRPr="00542886">
              <w:rPr>
                <w:spacing w:val="-3"/>
              </w:rPr>
              <w:t>14</w:t>
            </w:r>
          </w:p>
        </w:tc>
        <w:tc>
          <w:tcPr>
            <w:tcW w:w="4494" w:type="dxa"/>
          </w:tcPr>
          <w:p w14:paraId="11BB8854" w14:textId="77777777" w:rsidR="00081176" w:rsidRPr="00542886" w:rsidRDefault="00081176" w:rsidP="00081176">
            <w:pPr>
              <w:spacing w:after="0"/>
              <w:rPr>
                <w:bCs/>
              </w:rPr>
            </w:pPr>
            <w:r w:rsidRPr="00542886">
              <w:rPr>
                <w:bCs/>
              </w:rPr>
              <w:t>Task Force on Faculty Recruitment</w:t>
            </w:r>
          </w:p>
        </w:tc>
        <w:tc>
          <w:tcPr>
            <w:tcW w:w="4494" w:type="dxa"/>
          </w:tcPr>
          <w:p w14:paraId="6269AC98" w14:textId="77777777" w:rsidR="00081176" w:rsidRPr="00542886" w:rsidRDefault="00081176"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3B6EAE" w:rsidRPr="00542886" w14:paraId="33CD73E4" w14:textId="77777777">
        <w:tc>
          <w:tcPr>
            <w:tcW w:w="1440" w:type="dxa"/>
          </w:tcPr>
          <w:p w14:paraId="61EE0B2D" w14:textId="77777777" w:rsidR="003B6EAE" w:rsidRPr="00542886" w:rsidRDefault="003B6EAE" w:rsidP="00355428">
            <w:pPr>
              <w:pStyle w:val="NormalWeb"/>
              <w:spacing w:before="0" w:beforeAutospacing="0" w:after="120" w:afterAutospacing="0"/>
              <w:outlineLvl w:val="0"/>
              <w:rPr>
                <w:spacing w:val="-3"/>
              </w:rPr>
            </w:pPr>
            <w:r w:rsidRPr="00542886">
              <w:rPr>
                <w:spacing w:val="-3"/>
              </w:rPr>
              <w:t>2012-</w:t>
            </w:r>
            <w:r w:rsidR="00EB7D39" w:rsidRPr="00542886">
              <w:rPr>
                <w:spacing w:val="-3"/>
              </w:rPr>
              <w:t>20</w:t>
            </w:r>
            <w:r w:rsidR="00FD7820" w:rsidRPr="00542886">
              <w:rPr>
                <w:spacing w:val="-3"/>
              </w:rPr>
              <w:t>13</w:t>
            </w:r>
          </w:p>
        </w:tc>
        <w:tc>
          <w:tcPr>
            <w:tcW w:w="4494" w:type="dxa"/>
          </w:tcPr>
          <w:p w14:paraId="042F96F7" w14:textId="77777777" w:rsidR="003B6EAE" w:rsidRPr="00542886" w:rsidRDefault="003B6EAE" w:rsidP="00081176">
            <w:pPr>
              <w:spacing w:after="0"/>
              <w:rPr>
                <w:bCs/>
              </w:rPr>
            </w:pPr>
            <w:r w:rsidRPr="00542886">
              <w:rPr>
                <w:bCs/>
              </w:rPr>
              <w:t>MD-PhD Program Director Search Committee</w:t>
            </w:r>
          </w:p>
        </w:tc>
        <w:tc>
          <w:tcPr>
            <w:tcW w:w="4494" w:type="dxa"/>
          </w:tcPr>
          <w:p w14:paraId="30BF3E80" w14:textId="77777777" w:rsidR="003B6EAE" w:rsidRPr="00542886" w:rsidRDefault="003B6EAE"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A611F9" w:rsidRPr="00542886" w14:paraId="1A018B79" w14:textId="77777777">
        <w:tc>
          <w:tcPr>
            <w:tcW w:w="1440" w:type="dxa"/>
          </w:tcPr>
          <w:p w14:paraId="6BE3BEED" w14:textId="77777777" w:rsidR="00A611F9" w:rsidRPr="00542886" w:rsidRDefault="00A611F9" w:rsidP="00355428">
            <w:pPr>
              <w:pStyle w:val="NormalWeb"/>
              <w:spacing w:before="0" w:beforeAutospacing="0" w:after="120" w:afterAutospacing="0"/>
              <w:outlineLvl w:val="0"/>
              <w:rPr>
                <w:spacing w:val="-3"/>
              </w:rPr>
            </w:pPr>
            <w:r w:rsidRPr="00542886">
              <w:rPr>
                <w:spacing w:val="-3"/>
              </w:rPr>
              <w:t>2013-</w:t>
            </w:r>
            <w:r w:rsidR="00C4761B" w:rsidRPr="00542886">
              <w:rPr>
                <w:spacing w:val="-3"/>
              </w:rPr>
              <w:t>2014</w:t>
            </w:r>
          </w:p>
        </w:tc>
        <w:tc>
          <w:tcPr>
            <w:tcW w:w="4494" w:type="dxa"/>
          </w:tcPr>
          <w:p w14:paraId="1B2086C8" w14:textId="77777777" w:rsidR="00A611F9" w:rsidRPr="00542886" w:rsidRDefault="00A611F9" w:rsidP="00081176">
            <w:pPr>
              <w:spacing w:after="0"/>
              <w:rPr>
                <w:bCs/>
              </w:rPr>
            </w:pPr>
            <w:r w:rsidRPr="00542886">
              <w:rPr>
                <w:bCs/>
              </w:rPr>
              <w:t>MD-PhD Program Executive Committee</w:t>
            </w:r>
          </w:p>
        </w:tc>
        <w:tc>
          <w:tcPr>
            <w:tcW w:w="4494" w:type="dxa"/>
          </w:tcPr>
          <w:p w14:paraId="49DF63B9" w14:textId="77777777" w:rsidR="00A611F9" w:rsidRPr="00542886" w:rsidRDefault="00A611F9"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A611F9" w:rsidRPr="00542886" w14:paraId="5F90D281" w14:textId="77777777">
        <w:tc>
          <w:tcPr>
            <w:tcW w:w="1440" w:type="dxa"/>
          </w:tcPr>
          <w:p w14:paraId="48505D93" w14:textId="77777777" w:rsidR="00A611F9" w:rsidRPr="00542886" w:rsidRDefault="007F278E" w:rsidP="00355428">
            <w:pPr>
              <w:pStyle w:val="NormalWeb"/>
              <w:spacing w:before="0" w:beforeAutospacing="0" w:after="120" w:afterAutospacing="0"/>
              <w:outlineLvl w:val="0"/>
              <w:rPr>
                <w:spacing w:val="-3"/>
              </w:rPr>
            </w:pPr>
            <w:r w:rsidRPr="00542886">
              <w:rPr>
                <w:spacing w:val="-3"/>
              </w:rPr>
              <w:lastRenderedPageBreak/>
              <w:t>2013-</w:t>
            </w:r>
            <w:r w:rsidR="002334FB" w:rsidRPr="00542886">
              <w:rPr>
                <w:spacing w:val="-3"/>
              </w:rPr>
              <w:t>2016</w:t>
            </w:r>
          </w:p>
        </w:tc>
        <w:tc>
          <w:tcPr>
            <w:tcW w:w="4494" w:type="dxa"/>
          </w:tcPr>
          <w:p w14:paraId="4E22A838" w14:textId="77777777" w:rsidR="00A611F9" w:rsidRPr="00542886" w:rsidRDefault="007F278E" w:rsidP="00081176">
            <w:pPr>
              <w:spacing w:after="0"/>
              <w:rPr>
                <w:bCs/>
              </w:rPr>
            </w:pPr>
            <w:r w:rsidRPr="00542886">
              <w:rPr>
                <w:bCs/>
              </w:rPr>
              <w:t>Rwanda Human Resources for Health HMS-BWH Oversight Committee</w:t>
            </w:r>
          </w:p>
        </w:tc>
        <w:tc>
          <w:tcPr>
            <w:tcW w:w="4494" w:type="dxa"/>
          </w:tcPr>
          <w:p w14:paraId="229C41B0" w14:textId="77777777" w:rsidR="00A611F9" w:rsidRPr="00542886" w:rsidRDefault="007F278E"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AF1182" w:rsidRPr="00542886" w14:paraId="568DC421" w14:textId="77777777">
        <w:tc>
          <w:tcPr>
            <w:tcW w:w="1440" w:type="dxa"/>
          </w:tcPr>
          <w:p w14:paraId="51E88956" w14:textId="77777777" w:rsidR="00AF1182" w:rsidRPr="00542886" w:rsidRDefault="00AF1182" w:rsidP="00355428">
            <w:pPr>
              <w:pStyle w:val="NormalWeb"/>
              <w:spacing w:before="0" w:beforeAutospacing="0" w:after="120" w:afterAutospacing="0"/>
              <w:outlineLvl w:val="0"/>
              <w:rPr>
                <w:spacing w:val="-3"/>
              </w:rPr>
            </w:pPr>
            <w:r w:rsidRPr="00542886">
              <w:rPr>
                <w:spacing w:val="-3"/>
              </w:rPr>
              <w:t>2014-</w:t>
            </w:r>
            <w:r w:rsidR="002334FB" w:rsidRPr="00542886">
              <w:rPr>
                <w:spacing w:val="-3"/>
              </w:rPr>
              <w:t>2016</w:t>
            </w:r>
          </w:p>
        </w:tc>
        <w:tc>
          <w:tcPr>
            <w:tcW w:w="4494" w:type="dxa"/>
          </w:tcPr>
          <w:p w14:paraId="60E9865A" w14:textId="77777777" w:rsidR="00AF1182" w:rsidRPr="00542886" w:rsidRDefault="00AF1182" w:rsidP="00081176">
            <w:pPr>
              <w:spacing w:after="0"/>
              <w:rPr>
                <w:bCs/>
              </w:rPr>
            </w:pPr>
            <w:r w:rsidRPr="00542886">
              <w:rPr>
                <w:bCs/>
              </w:rPr>
              <w:t>Global and Community Health Appointments Committee</w:t>
            </w:r>
          </w:p>
        </w:tc>
        <w:tc>
          <w:tcPr>
            <w:tcW w:w="4494" w:type="dxa"/>
          </w:tcPr>
          <w:p w14:paraId="79D409ED" w14:textId="77777777" w:rsidR="00AF1182" w:rsidRPr="00542886" w:rsidRDefault="00AF1182"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626ED1" w:rsidRPr="00542886" w14:paraId="1B723595" w14:textId="77777777">
        <w:tc>
          <w:tcPr>
            <w:tcW w:w="1440" w:type="dxa"/>
          </w:tcPr>
          <w:p w14:paraId="17AA09B8" w14:textId="77777777" w:rsidR="00626ED1" w:rsidRPr="00542886" w:rsidRDefault="00626ED1" w:rsidP="00355428">
            <w:pPr>
              <w:pStyle w:val="NormalWeb"/>
              <w:spacing w:before="0" w:beforeAutospacing="0" w:after="120" w:afterAutospacing="0"/>
              <w:outlineLvl w:val="0"/>
              <w:rPr>
                <w:spacing w:val="-3"/>
              </w:rPr>
            </w:pPr>
            <w:r w:rsidRPr="00542886">
              <w:rPr>
                <w:spacing w:val="-3"/>
              </w:rPr>
              <w:t>2014-</w:t>
            </w:r>
            <w:r w:rsidR="003A2859" w:rsidRPr="00542886">
              <w:rPr>
                <w:spacing w:val="-3"/>
              </w:rPr>
              <w:t>2016</w:t>
            </w:r>
          </w:p>
        </w:tc>
        <w:tc>
          <w:tcPr>
            <w:tcW w:w="4494" w:type="dxa"/>
          </w:tcPr>
          <w:p w14:paraId="7143A89D" w14:textId="77777777" w:rsidR="00626ED1" w:rsidRPr="00542886" w:rsidRDefault="00340D30" w:rsidP="00081176">
            <w:pPr>
              <w:spacing w:after="0"/>
              <w:rPr>
                <w:bCs/>
              </w:rPr>
            </w:pPr>
            <w:r w:rsidRPr="00542886">
              <w:rPr>
                <w:bCs/>
              </w:rPr>
              <w:t>Social Sciences Council</w:t>
            </w:r>
          </w:p>
        </w:tc>
        <w:tc>
          <w:tcPr>
            <w:tcW w:w="4494" w:type="dxa"/>
          </w:tcPr>
          <w:p w14:paraId="4BA887E5" w14:textId="77777777" w:rsidR="00626ED1" w:rsidRPr="00542886" w:rsidRDefault="00340D30"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4910E0" w:rsidRPr="00542886" w14:paraId="34D0490C" w14:textId="77777777">
        <w:tc>
          <w:tcPr>
            <w:tcW w:w="1440" w:type="dxa"/>
          </w:tcPr>
          <w:p w14:paraId="077E635C" w14:textId="77777777" w:rsidR="004910E0" w:rsidRPr="00542886" w:rsidRDefault="004910E0" w:rsidP="00355428">
            <w:pPr>
              <w:pStyle w:val="NormalWeb"/>
              <w:spacing w:before="0" w:beforeAutospacing="0" w:after="120" w:afterAutospacing="0"/>
              <w:outlineLvl w:val="0"/>
              <w:rPr>
                <w:spacing w:val="-3"/>
              </w:rPr>
            </w:pPr>
            <w:r w:rsidRPr="00542886">
              <w:rPr>
                <w:spacing w:val="-3"/>
              </w:rPr>
              <w:t>2014-</w:t>
            </w:r>
            <w:r w:rsidR="002334FB" w:rsidRPr="00542886">
              <w:rPr>
                <w:spacing w:val="-3"/>
              </w:rPr>
              <w:t>2016</w:t>
            </w:r>
          </w:p>
        </w:tc>
        <w:tc>
          <w:tcPr>
            <w:tcW w:w="4494" w:type="dxa"/>
          </w:tcPr>
          <w:p w14:paraId="16B665D0" w14:textId="77777777" w:rsidR="00935B23" w:rsidRPr="00542886" w:rsidRDefault="004910E0" w:rsidP="008B6C50">
            <w:pPr>
              <w:spacing w:after="0"/>
              <w:rPr>
                <w:bCs/>
              </w:rPr>
            </w:pPr>
            <w:r w:rsidRPr="00542886">
              <w:rPr>
                <w:bCs/>
              </w:rPr>
              <w:t xml:space="preserve">Internal </w:t>
            </w:r>
            <w:r w:rsidR="008B6C50" w:rsidRPr="00542886">
              <w:rPr>
                <w:bCs/>
              </w:rPr>
              <w:t>Advisory</w:t>
            </w:r>
            <w:r w:rsidRPr="00542886">
              <w:rPr>
                <w:bCs/>
              </w:rPr>
              <w:t xml:space="preserve"> Committee</w:t>
            </w:r>
            <w:r w:rsidR="00935B23" w:rsidRPr="00542886">
              <w:rPr>
                <w:bCs/>
              </w:rPr>
              <w:t xml:space="preserve"> </w:t>
            </w:r>
          </w:p>
          <w:p w14:paraId="6E6CA88A" w14:textId="77777777" w:rsidR="004910E0" w:rsidRPr="00542886" w:rsidRDefault="00935B23" w:rsidP="008B6C50">
            <w:pPr>
              <w:spacing w:after="0"/>
              <w:rPr>
                <w:bCs/>
              </w:rPr>
            </w:pPr>
            <w:r w:rsidRPr="00542886">
              <w:rPr>
                <w:bCs/>
              </w:rPr>
              <w:t>Harvard Medical School Center for Healthcare Delivery-Dubai</w:t>
            </w:r>
          </w:p>
        </w:tc>
        <w:tc>
          <w:tcPr>
            <w:tcW w:w="4494" w:type="dxa"/>
          </w:tcPr>
          <w:p w14:paraId="598A9704" w14:textId="77777777" w:rsidR="004910E0" w:rsidRPr="00542886" w:rsidRDefault="004910E0"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BE60B3" w:rsidRPr="00542886" w14:paraId="34C98319" w14:textId="77777777">
        <w:tc>
          <w:tcPr>
            <w:tcW w:w="1440" w:type="dxa"/>
          </w:tcPr>
          <w:p w14:paraId="358F2DF9" w14:textId="77777777" w:rsidR="00BE60B3" w:rsidRPr="00542886" w:rsidRDefault="00BE60B3" w:rsidP="00355428">
            <w:pPr>
              <w:pStyle w:val="NormalWeb"/>
              <w:spacing w:before="0" w:beforeAutospacing="0" w:after="120" w:afterAutospacing="0"/>
              <w:outlineLvl w:val="0"/>
              <w:rPr>
                <w:spacing w:val="-3"/>
              </w:rPr>
            </w:pPr>
            <w:r w:rsidRPr="00542886">
              <w:rPr>
                <w:spacing w:val="-3"/>
              </w:rPr>
              <w:t>2014-</w:t>
            </w:r>
          </w:p>
        </w:tc>
        <w:tc>
          <w:tcPr>
            <w:tcW w:w="4494" w:type="dxa"/>
          </w:tcPr>
          <w:p w14:paraId="50E3706A" w14:textId="77777777" w:rsidR="00BE60B3" w:rsidRPr="00542886" w:rsidRDefault="00BE60B3" w:rsidP="008B6C50">
            <w:pPr>
              <w:spacing w:after="0"/>
              <w:rPr>
                <w:bCs/>
              </w:rPr>
            </w:pPr>
            <w:r w:rsidRPr="00542886">
              <w:rPr>
                <w:bCs/>
              </w:rPr>
              <w:t>MD-PhD Subcommittee on Advising</w:t>
            </w:r>
          </w:p>
        </w:tc>
        <w:tc>
          <w:tcPr>
            <w:tcW w:w="4494" w:type="dxa"/>
          </w:tcPr>
          <w:p w14:paraId="405C6CDF" w14:textId="77777777" w:rsidR="00BE60B3" w:rsidRPr="00542886" w:rsidRDefault="00BE60B3"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8A2885" w:rsidRPr="00542886" w14:paraId="0AC773BF" w14:textId="77777777">
        <w:tc>
          <w:tcPr>
            <w:tcW w:w="1440" w:type="dxa"/>
          </w:tcPr>
          <w:p w14:paraId="31B738FD" w14:textId="3BC826D3" w:rsidR="008A2885" w:rsidRPr="00542886" w:rsidRDefault="008A2885" w:rsidP="00355428">
            <w:pPr>
              <w:pStyle w:val="NormalWeb"/>
              <w:spacing w:before="0" w:beforeAutospacing="0" w:after="120" w:afterAutospacing="0"/>
              <w:outlineLvl w:val="0"/>
              <w:rPr>
                <w:spacing w:val="-3"/>
              </w:rPr>
            </w:pPr>
            <w:r w:rsidRPr="00542886">
              <w:rPr>
                <w:spacing w:val="-3"/>
              </w:rPr>
              <w:t>2014-</w:t>
            </w:r>
            <w:r w:rsidR="007249A7">
              <w:rPr>
                <w:spacing w:val="-3"/>
              </w:rPr>
              <w:t>2020</w:t>
            </w:r>
          </w:p>
        </w:tc>
        <w:tc>
          <w:tcPr>
            <w:tcW w:w="4494" w:type="dxa"/>
          </w:tcPr>
          <w:p w14:paraId="5D1212C2" w14:textId="77777777" w:rsidR="008A2885" w:rsidRPr="00542886" w:rsidRDefault="008A2885" w:rsidP="008B6C50">
            <w:pPr>
              <w:spacing w:after="0"/>
              <w:rPr>
                <w:bCs/>
              </w:rPr>
            </w:pPr>
            <w:r w:rsidRPr="00542886">
              <w:rPr>
                <w:bCs/>
              </w:rPr>
              <w:t>MD-PhD Program Subcommittee on Admissions</w:t>
            </w:r>
          </w:p>
        </w:tc>
        <w:tc>
          <w:tcPr>
            <w:tcW w:w="4494" w:type="dxa"/>
          </w:tcPr>
          <w:p w14:paraId="196675F2" w14:textId="77777777" w:rsidR="008A2885" w:rsidRPr="00542886" w:rsidRDefault="008A2885"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193D8C" w:rsidRPr="00542886" w14:paraId="3229AB76" w14:textId="77777777">
        <w:tc>
          <w:tcPr>
            <w:tcW w:w="1440" w:type="dxa"/>
          </w:tcPr>
          <w:p w14:paraId="20B02E05" w14:textId="77777777" w:rsidR="00193D8C" w:rsidRPr="00542886" w:rsidRDefault="00193D8C" w:rsidP="00355428">
            <w:pPr>
              <w:pStyle w:val="NormalWeb"/>
              <w:spacing w:before="0" w:beforeAutospacing="0" w:after="120" w:afterAutospacing="0"/>
              <w:outlineLvl w:val="0"/>
              <w:rPr>
                <w:spacing w:val="-3"/>
              </w:rPr>
            </w:pPr>
            <w:r w:rsidRPr="00542886">
              <w:rPr>
                <w:spacing w:val="-3"/>
              </w:rPr>
              <w:t>2015</w:t>
            </w:r>
          </w:p>
        </w:tc>
        <w:tc>
          <w:tcPr>
            <w:tcW w:w="4494" w:type="dxa"/>
          </w:tcPr>
          <w:p w14:paraId="21E2422C" w14:textId="77777777" w:rsidR="00193D8C" w:rsidRPr="00542886" w:rsidRDefault="00193D8C" w:rsidP="00DB62B4">
            <w:r w:rsidRPr="00542886">
              <w:t>Ad hoc Committee to consider a tenure appointment</w:t>
            </w:r>
          </w:p>
        </w:tc>
        <w:tc>
          <w:tcPr>
            <w:tcW w:w="4494" w:type="dxa"/>
          </w:tcPr>
          <w:p w14:paraId="001148FC" w14:textId="77777777" w:rsidR="00193D8C" w:rsidRPr="00542886" w:rsidRDefault="00193D8C" w:rsidP="00DB62B4">
            <w:r w:rsidRPr="00542886">
              <w:t>Harvard University</w:t>
            </w:r>
          </w:p>
        </w:tc>
      </w:tr>
      <w:tr w:rsidR="004339B4" w:rsidRPr="00542886" w14:paraId="4550FCEF" w14:textId="77777777">
        <w:tc>
          <w:tcPr>
            <w:tcW w:w="1440" w:type="dxa"/>
          </w:tcPr>
          <w:p w14:paraId="03A3A564" w14:textId="77777777" w:rsidR="004339B4" w:rsidRPr="00542886" w:rsidRDefault="004339B4" w:rsidP="00355428">
            <w:pPr>
              <w:pStyle w:val="NormalWeb"/>
              <w:spacing w:before="0" w:beforeAutospacing="0" w:after="120" w:afterAutospacing="0"/>
              <w:outlineLvl w:val="0"/>
              <w:rPr>
                <w:spacing w:val="-3"/>
              </w:rPr>
            </w:pPr>
            <w:r w:rsidRPr="00542886">
              <w:rPr>
                <w:spacing w:val="-3"/>
              </w:rPr>
              <w:t>2015-</w:t>
            </w:r>
            <w:r w:rsidR="002334FB" w:rsidRPr="00542886">
              <w:rPr>
                <w:spacing w:val="-3"/>
              </w:rPr>
              <w:t>2016</w:t>
            </w:r>
          </w:p>
        </w:tc>
        <w:tc>
          <w:tcPr>
            <w:tcW w:w="4494" w:type="dxa"/>
          </w:tcPr>
          <w:p w14:paraId="380C8E13" w14:textId="77777777" w:rsidR="004339B4" w:rsidRPr="00542886" w:rsidRDefault="004339B4" w:rsidP="008B6C50">
            <w:pPr>
              <w:spacing w:after="0"/>
              <w:rPr>
                <w:bCs/>
              </w:rPr>
            </w:pPr>
            <w:r w:rsidRPr="00542886">
              <w:rPr>
                <w:bCs/>
              </w:rPr>
              <w:t xml:space="preserve">Steering Committee </w:t>
            </w:r>
          </w:p>
          <w:p w14:paraId="54B330D7" w14:textId="77777777" w:rsidR="004339B4" w:rsidRPr="00542886" w:rsidRDefault="004339B4" w:rsidP="008B6C50">
            <w:pPr>
              <w:spacing w:after="0"/>
              <w:rPr>
                <w:bCs/>
              </w:rPr>
            </w:pPr>
            <w:r w:rsidRPr="00542886">
              <w:rPr>
                <w:bCs/>
              </w:rPr>
              <w:t>Harvard Medical School Center for Healthcare Delivery-Dubai</w:t>
            </w:r>
          </w:p>
        </w:tc>
        <w:tc>
          <w:tcPr>
            <w:tcW w:w="4494" w:type="dxa"/>
          </w:tcPr>
          <w:p w14:paraId="79657BF2" w14:textId="77777777" w:rsidR="004339B4" w:rsidRPr="00542886" w:rsidRDefault="004339B4"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2837F4" w:rsidRPr="00542886" w14:paraId="76E2B202" w14:textId="77777777">
        <w:tc>
          <w:tcPr>
            <w:tcW w:w="1440" w:type="dxa"/>
          </w:tcPr>
          <w:p w14:paraId="4F0426C7" w14:textId="77777777" w:rsidR="002837F4" w:rsidRPr="00542886" w:rsidRDefault="00A375BE" w:rsidP="00355428">
            <w:pPr>
              <w:pStyle w:val="NormalWeb"/>
              <w:spacing w:before="0" w:beforeAutospacing="0" w:after="120" w:afterAutospacing="0"/>
              <w:outlineLvl w:val="0"/>
              <w:rPr>
                <w:spacing w:val="-3"/>
              </w:rPr>
            </w:pPr>
            <w:r w:rsidRPr="00542886">
              <w:rPr>
                <w:spacing w:val="-3"/>
              </w:rPr>
              <w:t>2015</w:t>
            </w:r>
            <w:r w:rsidR="00346532" w:rsidRPr="00542886">
              <w:rPr>
                <w:spacing w:val="-3"/>
              </w:rPr>
              <w:t>-</w:t>
            </w:r>
            <w:r w:rsidR="003A2859" w:rsidRPr="00542886">
              <w:rPr>
                <w:spacing w:val="-3"/>
              </w:rPr>
              <w:t>2016</w:t>
            </w:r>
          </w:p>
        </w:tc>
        <w:tc>
          <w:tcPr>
            <w:tcW w:w="4494" w:type="dxa"/>
          </w:tcPr>
          <w:p w14:paraId="6D5084D8" w14:textId="77777777" w:rsidR="002837F4" w:rsidRPr="00542886" w:rsidRDefault="002837F4" w:rsidP="002837F4">
            <w:pPr>
              <w:spacing w:after="0"/>
              <w:rPr>
                <w:bCs/>
              </w:rPr>
            </w:pPr>
            <w:r w:rsidRPr="00542886">
              <w:rPr>
                <w:bCs/>
              </w:rPr>
              <w:t>Interim Title IX Review Committee</w:t>
            </w:r>
          </w:p>
        </w:tc>
        <w:tc>
          <w:tcPr>
            <w:tcW w:w="4494" w:type="dxa"/>
          </w:tcPr>
          <w:p w14:paraId="45054988" w14:textId="77777777" w:rsidR="002837F4" w:rsidRPr="00542886" w:rsidRDefault="002837F4"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935DF8" w:rsidRPr="00542886" w14:paraId="0ECFA2E5" w14:textId="77777777">
        <w:tc>
          <w:tcPr>
            <w:tcW w:w="1440" w:type="dxa"/>
          </w:tcPr>
          <w:p w14:paraId="71D3DB21" w14:textId="77777777" w:rsidR="00935DF8" w:rsidRPr="00542886" w:rsidRDefault="00935DF8" w:rsidP="00355428">
            <w:pPr>
              <w:pStyle w:val="NormalWeb"/>
              <w:spacing w:before="0" w:beforeAutospacing="0" w:after="120" w:afterAutospacing="0"/>
              <w:outlineLvl w:val="0"/>
              <w:rPr>
                <w:spacing w:val="-3"/>
              </w:rPr>
            </w:pPr>
            <w:r w:rsidRPr="00542886">
              <w:rPr>
                <w:spacing w:val="-3"/>
              </w:rPr>
              <w:t>2015</w:t>
            </w:r>
            <w:r w:rsidR="00346532" w:rsidRPr="00542886">
              <w:rPr>
                <w:spacing w:val="-3"/>
              </w:rPr>
              <w:t>-</w:t>
            </w:r>
            <w:r w:rsidR="002334FB" w:rsidRPr="00542886">
              <w:rPr>
                <w:spacing w:val="-3"/>
              </w:rPr>
              <w:t>2016</w:t>
            </w:r>
          </w:p>
        </w:tc>
        <w:tc>
          <w:tcPr>
            <w:tcW w:w="4494" w:type="dxa"/>
          </w:tcPr>
          <w:p w14:paraId="678A6A1C" w14:textId="77777777" w:rsidR="00935DF8" w:rsidRPr="00542886" w:rsidRDefault="00935DF8" w:rsidP="002837F4">
            <w:pPr>
              <w:spacing w:after="0"/>
              <w:rPr>
                <w:bCs/>
              </w:rPr>
            </w:pPr>
            <w:r w:rsidRPr="00542886">
              <w:rPr>
                <w:bCs/>
              </w:rPr>
              <w:t xml:space="preserve">HMS-PIH UGHE </w:t>
            </w:r>
            <w:r w:rsidR="00061A52" w:rsidRPr="00542886">
              <w:rPr>
                <w:bCs/>
              </w:rPr>
              <w:t xml:space="preserve">[University of Global Health Equity] </w:t>
            </w:r>
            <w:r w:rsidRPr="00542886">
              <w:rPr>
                <w:bCs/>
              </w:rPr>
              <w:t>Faculty Development &amp; Human Capital Work Group</w:t>
            </w:r>
          </w:p>
        </w:tc>
        <w:tc>
          <w:tcPr>
            <w:tcW w:w="4494" w:type="dxa"/>
          </w:tcPr>
          <w:p w14:paraId="4415AE61" w14:textId="77777777" w:rsidR="00935DF8" w:rsidRPr="00542886" w:rsidRDefault="00935DF8"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Medical School</w:t>
            </w:r>
          </w:p>
        </w:tc>
      </w:tr>
      <w:tr w:rsidR="000C2111" w:rsidRPr="00542886" w14:paraId="2F35895E" w14:textId="77777777">
        <w:tc>
          <w:tcPr>
            <w:tcW w:w="1440" w:type="dxa"/>
          </w:tcPr>
          <w:p w14:paraId="4EA8F4FF" w14:textId="77777777" w:rsidR="000C2111" w:rsidRPr="00542886" w:rsidRDefault="000C2111" w:rsidP="00355428">
            <w:pPr>
              <w:pStyle w:val="NormalWeb"/>
              <w:spacing w:before="0" w:beforeAutospacing="0" w:after="120" w:afterAutospacing="0"/>
              <w:outlineLvl w:val="0"/>
              <w:rPr>
                <w:spacing w:val="-3"/>
              </w:rPr>
            </w:pPr>
          </w:p>
        </w:tc>
        <w:tc>
          <w:tcPr>
            <w:tcW w:w="4494" w:type="dxa"/>
          </w:tcPr>
          <w:p w14:paraId="42CBB141" w14:textId="77777777" w:rsidR="000C2111" w:rsidRPr="00542886" w:rsidRDefault="000C2111" w:rsidP="000C2111">
            <w:pPr>
              <w:spacing w:after="0"/>
              <w:rPr>
                <w:bCs/>
              </w:rPr>
            </w:pPr>
          </w:p>
        </w:tc>
        <w:tc>
          <w:tcPr>
            <w:tcW w:w="4494" w:type="dxa"/>
          </w:tcPr>
          <w:p w14:paraId="1B5BE38E" w14:textId="77777777" w:rsidR="000C2111" w:rsidRPr="00542886" w:rsidRDefault="000C2111" w:rsidP="004D4619">
            <w:pPr>
              <w:pStyle w:val="NoSpacing"/>
              <w:rPr>
                <w:rFonts w:ascii="Times New Roman" w:hAnsi="Times New Roman" w:cs="Times New Roman"/>
                <w:spacing w:val="-3"/>
                <w:sz w:val="24"/>
                <w:szCs w:val="24"/>
              </w:rPr>
            </w:pPr>
          </w:p>
        </w:tc>
      </w:tr>
      <w:tr w:rsidR="00ED3147" w:rsidRPr="00542886" w14:paraId="03408186" w14:textId="77777777">
        <w:tc>
          <w:tcPr>
            <w:tcW w:w="1440" w:type="dxa"/>
          </w:tcPr>
          <w:p w14:paraId="33E39944" w14:textId="77777777" w:rsidR="00ED3147" w:rsidRPr="00542886" w:rsidRDefault="00ED3147" w:rsidP="00355428">
            <w:pPr>
              <w:pStyle w:val="NormalWeb"/>
              <w:spacing w:before="0" w:beforeAutospacing="0" w:after="120" w:afterAutospacing="0"/>
              <w:outlineLvl w:val="0"/>
              <w:rPr>
                <w:spacing w:val="-3"/>
              </w:rPr>
            </w:pPr>
            <w:r w:rsidRPr="00542886">
              <w:rPr>
                <w:spacing w:val="-3"/>
              </w:rPr>
              <w:t>2016</w:t>
            </w:r>
          </w:p>
        </w:tc>
        <w:tc>
          <w:tcPr>
            <w:tcW w:w="4494" w:type="dxa"/>
          </w:tcPr>
          <w:p w14:paraId="3D7B8F6F" w14:textId="77777777" w:rsidR="00ED3147" w:rsidRPr="00542886" w:rsidRDefault="00ED3147" w:rsidP="00ED3147">
            <w:pPr>
              <w:spacing w:after="0"/>
              <w:rPr>
                <w:bCs/>
              </w:rPr>
            </w:pPr>
            <w:r w:rsidRPr="00542886">
              <w:rPr>
                <w:bCs/>
              </w:rPr>
              <w:t>Promotion Review Committee for the tenure review of faculty member</w:t>
            </w:r>
          </w:p>
        </w:tc>
        <w:tc>
          <w:tcPr>
            <w:tcW w:w="4494" w:type="dxa"/>
          </w:tcPr>
          <w:p w14:paraId="483A64F9" w14:textId="77777777" w:rsidR="00ED3147" w:rsidRPr="00542886" w:rsidRDefault="00ED3147" w:rsidP="004D4619">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Harvard T.H. Chan School of Public Health</w:t>
            </w:r>
          </w:p>
        </w:tc>
      </w:tr>
      <w:tr w:rsidR="005047CF" w:rsidRPr="00542886" w14:paraId="6AC2A3E8" w14:textId="77777777">
        <w:tc>
          <w:tcPr>
            <w:tcW w:w="1440" w:type="dxa"/>
          </w:tcPr>
          <w:p w14:paraId="5CB595B8" w14:textId="77777777" w:rsidR="005047CF" w:rsidRPr="00542886" w:rsidRDefault="005047CF" w:rsidP="005047CF">
            <w:r w:rsidRPr="00542886">
              <w:t>2016</w:t>
            </w:r>
          </w:p>
        </w:tc>
        <w:tc>
          <w:tcPr>
            <w:tcW w:w="4494" w:type="dxa"/>
          </w:tcPr>
          <w:p w14:paraId="3D3D9BD9" w14:textId="77777777" w:rsidR="005047CF" w:rsidRPr="00542886" w:rsidRDefault="005047CF" w:rsidP="008E735D">
            <w:r w:rsidRPr="00542886">
              <w:t>Ad hoc Committee to consider a tenure appointment</w:t>
            </w:r>
          </w:p>
        </w:tc>
        <w:tc>
          <w:tcPr>
            <w:tcW w:w="4494" w:type="dxa"/>
          </w:tcPr>
          <w:p w14:paraId="7F90A2CE" w14:textId="77777777" w:rsidR="005047CF" w:rsidRPr="00542886" w:rsidRDefault="005047CF" w:rsidP="005047CF">
            <w:r w:rsidRPr="00542886">
              <w:t>Harvard Medical School</w:t>
            </w:r>
          </w:p>
        </w:tc>
      </w:tr>
      <w:tr w:rsidR="00852A30" w:rsidRPr="00542886" w14:paraId="6E1F7801" w14:textId="77777777">
        <w:tc>
          <w:tcPr>
            <w:tcW w:w="1440" w:type="dxa"/>
          </w:tcPr>
          <w:p w14:paraId="4816EAD9" w14:textId="77777777" w:rsidR="00852A30" w:rsidRPr="00542886" w:rsidRDefault="00852A30" w:rsidP="005062DE">
            <w:r w:rsidRPr="00542886">
              <w:t>2017</w:t>
            </w:r>
            <w:r w:rsidR="004769FF" w:rsidRPr="00542886">
              <w:t>-2018</w:t>
            </w:r>
          </w:p>
        </w:tc>
        <w:tc>
          <w:tcPr>
            <w:tcW w:w="4494" w:type="dxa"/>
          </w:tcPr>
          <w:p w14:paraId="323C726E" w14:textId="77777777" w:rsidR="00852A30" w:rsidRPr="00542886" w:rsidRDefault="00852A30" w:rsidP="005062DE">
            <w:r w:rsidRPr="00542886">
              <w:t>Ad hoc Search Committee for Chief of the Division of Adolescent Medicine within the Department of Medicine at Boston Children’s Hospital</w:t>
            </w:r>
          </w:p>
        </w:tc>
        <w:tc>
          <w:tcPr>
            <w:tcW w:w="4494" w:type="dxa"/>
          </w:tcPr>
          <w:p w14:paraId="53FEB981" w14:textId="77777777" w:rsidR="00852A30" w:rsidRPr="00542886" w:rsidRDefault="00852A30" w:rsidP="00827A8F">
            <w:r w:rsidRPr="00542886">
              <w:t>Boston Children’s Hospital</w:t>
            </w:r>
          </w:p>
        </w:tc>
      </w:tr>
      <w:tr w:rsidR="00C12A11" w:rsidRPr="00542886" w14:paraId="4C1C878A" w14:textId="77777777">
        <w:tc>
          <w:tcPr>
            <w:tcW w:w="1440" w:type="dxa"/>
          </w:tcPr>
          <w:p w14:paraId="484BBF04" w14:textId="77777777" w:rsidR="00C12A11" w:rsidRPr="00542886" w:rsidRDefault="00C12A11" w:rsidP="005062DE">
            <w:r w:rsidRPr="00542886">
              <w:t>2017-</w:t>
            </w:r>
          </w:p>
        </w:tc>
        <w:tc>
          <w:tcPr>
            <w:tcW w:w="4494" w:type="dxa"/>
          </w:tcPr>
          <w:p w14:paraId="1CEBD1A6" w14:textId="77777777" w:rsidR="00C12A11" w:rsidRPr="00542886" w:rsidRDefault="00C12A11" w:rsidP="005062DE">
            <w:r w:rsidRPr="00542886">
              <w:t>Steering Committee, Harvard Global Health Institute</w:t>
            </w:r>
          </w:p>
        </w:tc>
        <w:tc>
          <w:tcPr>
            <w:tcW w:w="4494" w:type="dxa"/>
          </w:tcPr>
          <w:p w14:paraId="1DD694F0" w14:textId="77777777" w:rsidR="00C12A11" w:rsidRPr="00542886" w:rsidRDefault="00C12A11" w:rsidP="005062DE">
            <w:r w:rsidRPr="00542886">
              <w:t>Harvard University</w:t>
            </w:r>
          </w:p>
        </w:tc>
      </w:tr>
      <w:tr w:rsidR="00C12A11" w:rsidRPr="00542886" w14:paraId="66EB3BF0" w14:textId="77777777">
        <w:tc>
          <w:tcPr>
            <w:tcW w:w="1440" w:type="dxa"/>
          </w:tcPr>
          <w:p w14:paraId="7D88967D" w14:textId="4E8B19DE" w:rsidR="00C12A11" w:rsidRPr="00542886" w:rsidRDefault="00C12A11" w:rsidP="005062DE">
            <w:r w:rsidRPr="00542886">
              <w:t>2017-</w:t>
            </w:r>
            <w:r w:rsidR="007249A7">
              <w:t>2020</w:t>
            </w:r>
          </w:p>
        </w:tc>
        <w:tc>
          <w:tcPr>
            <w:tcW w:w="4494" w:type="dxa"/>
          </w:tcPr>
          <w:p w14:paraId="7C02460C" w14:textId="77777777" w:rsidR="00C12A11" w:rsidRPr="00542886" w:rsidRDefault="005D1E2B" w:rsidP="005D1E2B">
            <w:r w:rsidRPr="00542886">
              <w:t xml:space="preserve">Asia Center </w:t>
            </w:r>
            <w:r w:rsidR="00C12A11" w:rsidRPr="00542886">
              <w:t>Steering Committee</w:t>
            </w:r>
          </w:p>
        </w:tc>
        <w:tc>
          <w:tcPr>
            <w:tcW w:w="4494" w:type="dxa"/>
          </w:tcPr>
          <w:p w14:paraId="7E46384F" w14:textId="77777777" w:rsidR="00C12A11" w:rsidRPr="00542886" w:rsidRDefault="00C12A11" w:rsidP="005062DE">
            <w:r w:rsidRPr="00542886">
              <w:t>Harvard University</w:t>
            </w:r>
          </w:p>
        </w:tc>
      </w:tr>
      <w:tr w:rsidR="00010E5B" w:rsidRPr="00542886" w14:paraId="43333CB2" w14:textId="77777777">
        <w:tc>
          <w:tcPr>
            <w:tcW w:w="1440" w:type="dxa"/>
          </w:tcPr>
          <w:p w14:paraId="69674F29" w14:textId="57CC2AE6" w:rsidR="00010E5B" w:rsidRPr="00542886" w:rsidRDefault="00010E5B" w:rsidP="005062DE">
            <w:r w:rsidRPr="00542886">
              <w:t>2017-</w:t>
            </w:r>
            <w:r w:rsidR="007249A7">
              <w:t>20</w:t>
            </w:r>
            <w:r w:rsidR="00B330EA" w:rsidRPr="00542886">
              <w:t>19</w:t>
            </w:r>
          </w:p>
        </w:tc>
        <w:tc>
          <w:tcPr>
            <w:tcW w:w="4494" w:type="dxa"/>
          </w:tcPr>
          <w:p w14:paraId="3B54C417" w14:textId="77777777" w:rsidR="00010E5B" w:rsidRPr="00542886" w:rsidRDefault="00010E5B" w:rsidP="0096650E">
            <w:r w:rsidRPr="00542886">
              <w:t xml:space="preserve">International </w:t>
            </w:r>
            <w:r w:rsidR="0096650E" w:rsidRPr="00542886">
              <w:t>W</w:t>
            </w:r>
            <w:r w:rsidRPr="00542886">
              <w:t xml:space="preserve">orking </w:t>
            </w:r>
            <w:r w:rsidR="0096650E" w:rsidRPr="00542886">
              <w:t>G</w:t>
            </w:r>
            <w:r w:rsidRPr="00542886">
              <w:t>roup</w:t>
            </w:r>
          </w:p>
        </w:tc>
        <w:tc>
          <w:tcPr>
            <w:tcW w:w="4494" w:type="dxa"/>
          </w:tcPr>
          <w:p w14:paraId="3DF38B49" w14:textId="77777777" w:rsidR="00010E5B" w:rsidRPr="00542886" w:rsidRDefault="00010E5B" w:rsidP="005062DE">
            <w:r w:rsidRPr="00542886">
              <w:t>Harvard University</w:t>
            </w:r>
          </w:p>
        </w:tc>
      </w:tr>
      <w:tr w:rsidR="0096650E" w:rsidRPr="00542886" w14:paraId="39090973" w14:textId="77777777">
        <w:tc>
          <w:tcPr>
            <w:tcW w:w="1440" w:type="dxa"/>
          </w:tcPr>
          <w:p w14:paraId="1FAC55F4" w14:textId="03B52371" w:rsidR="0096650E" w:rsidRPr="00542886" w:rsidRDefault="0096650E" w:rsidP="005062DE">
            <w:r w:rsidRPr="00542886">
              <w:t>2017-</w:t>
            </w:r>
            <w:r w:rsidR="007249A7">
              <w:t>20</w:t>
            </w:r>
            <w:r w:rsidR="001B2B47" w:rsidRPr="00542886">
              <w:t>18</w:t>
            </w:r>
          </w:p>
        </w:tc>
        <w:tc>
          <w:tcPr>
            <w:tcW w:w="4494" w:type="dxa"/>
          </w:tcPr>
          <w:p w14:paraId="316A2A96" w14:textId="77777777" w:rsidR="0096650E" w:rsidRPr="00542886" w:rsidRDefault="0096650E" w:rsidP="0096650E">
            <w:r w:rsidRPr="00542886">
              <w:t xml:space="preserve">LCME Institutional Self-Study </w:t>
            </w:r>
            <w:r w:rsidR="006344E0" w:rsidRPr="00542886">
              <w:t>Steering Committee (Member)</w:t>
            </w:r>
          </w:p>
        </w:tc>
        <w:tc>
          <w:tcPr>
            <w:tcW w:w="4494" w:type="dxa"/>
          </w:tcPr>
          <w:p w14:paraId="50F09821" w14:textId="77777777" w:rsidR="0096650E" w:rsidRPr="00542886" w:rsidRDefault="0096650E" w:rsidP="005062DE">
            <w:r w:rsidRPr="00542886">
              <w:t>Harvard Medical School</w:t>
            </w:r>
          </w:p>
        </w:tc>
      </w:tr>
      <w:tr w:rsidR="0096650E" w:rsidRPr="00542886" w14:paraId="06D9D374" w14:textId="77777777">
        <w:tc>
          <w:tcPr>
            <w:tcW w:w="1440" w:type="dxa"/>
          </w:tcPr>
          <w:p w14:paraId="2ABC43FD" w14:textId="77777777" w:rsidR="0096650E" w:rsidRPr="00542886" w:rsidRDefault="0096650E" w:rsidP="005062DE"/>
        </w:tc>
        <w:tc>
          <w:tcPr>
            <w:tcW w:w="4494" w:type="dxa"/>
          </w:tcPr>
          <w:p w14:paraId="13891821" w14:textId="77777777" w:rsidR="0096650E" w:rsidRPr="00542886" w:rsidRDefault="006344E0" w:rsidP="006344E0">
            <w:r w:rsidRPr="00542886">
              <w:t>LCME Resources Sub-Committee (Chair)</w:t>
            </w:r>
          </w:p>
        </w:tc>
        <w:tc>
          <w:tcPr>
            <w:tcW w:w="4494" w:type="dxa"/>
          </w:tcPr>
          <w:p w14:paraId="0D6F6DF4" w14:textId="77777777" w:rsidR="0096650E" w:rsidRPr="00542886" w:rsidRDefault="0096650E" w:rsidP="005062DE"/>
        </w:tc>
      </w:tr>
      <w:tr w:rsidR="002A3615" w:rsidRPr="00542886" w14:paraId="0BDC5F98" w14:textId="77777777">
        <w:tc>
          <w:tcPr>
            <w:tcW w:w="1440" w:type="dxa"/>
          </w:tcPr>
          <w:p w14:paraId="6D91CA40" w14:textId="77777777" w:rsidR="002A3615" w:rsidRPr="00542886" w:rsidRDefault="00114E75" w:rsidP="005062DE">
            <w:r w:rsidRPr="00542886">
              <w:t>2018</w:t>
            </w:r>
          </w:p>
        </w:tc>
        <w:tc>
          <w:tcPr>
            <w:tcW w:w="4494" w:type="dxa"/>
          </w:tcPr>
          <w:p w14:paraId="0D08F389" w14:textId="77777777" w:rsidR="002A3615" w:rsidRPr="00542886" w:rsidRDefault="002A3615" w:rsidP="006344E0">
            <w:r w:rsidRPr="00542886">
              <w:t>Faculty Search Committee, Department of Anthropology</w:t>
            </w:r>
          </w:p>
        </w:tc>
        <w:tc>
          <w:tcPr>
            <w:tcW w:w="4494" w:type="dxa"/>
          </w:tcPr>
          <w:p w14:paraId="2B739308" w14:textId="77777777" w:rsidR="002A3615" w:rsidRPr="00542886" w:rsidRDefault="002A3615" w:rsidP="005062DE">
            <w:r w:rsidRPr="00542886">
              <w:t>Harvard University</w:t>
            </w:r>
          </w:p>
        </w:tc>
      </w:tr>
      <w:tr w:rsidR="0040499C" w:rsidRPr="00542886" w14:paraId="4A3E585F" w14:textId="77777777">
        <w:tc>
          <w:tcPr>
            <w:tcW w:w="1440" w:type="dxa"/>
          </w:tcPr>
          <w:p w14:paraId="204BFAD9" w14:textId="77777777" w:rsidR="0040499C" w:rsidRPr="00542886" w:rsidRDefault="0040499C" w:rsidP="005062DE">
            <w:r w:rsidRPr="00542886">
              <w:t>2018-</w:t>
            </w:r>
          </w:p>
        </w:tc>
        <w:tc>
          <w:tcPr>
            <w:tcW w:w="4494" w:type="dxa"/>
          </w:tcPr>
          <w:p w14:paraId="1DE32C41" w14:textId="77777777" w:rsidR="0040499C" w:rsidRPr="00542886" w:rsidRDefault="00806429" w:rsidP="006344E0">
            <w:r w:rsidRPr="00542886">
              <w:t xml:space="preserve">Steering Committee, </w:t>
            </w:r>
            <w:proofErr w:type="spellStart"/>
            <w:r w:rsidRPr="00542886">
              <w:t>GlobalMentalHealth@Harvard</w:t>
            </w:r>
            <w:proofErr w:type="spellEnd"/>
          </w:p>
        </w:tc>
        <w:tc>
          <w:tcPr>
            <w:tcW w:w="4494" w:type="dxa"/>
          </w:tcPr>
          <w:p w14:paraId="2F256FCA" w14:textId="77777777" w:rsidR="0040499C" w:rsidRPr="00542886" w:rsidRDefault="00806429" w:rsidP="005062DE">
            <w:r w:rsidRPr="00542886">
              <w:t>Harvard</w:t>
            </w:r>
            <w:r w:rsidR="004B72EE" w:rsidRPr="00542886">
              <w:t xml:space="preserve"> Medical School</w:t>
            </w:r>
          </w:p>
        </w:tc>
      </w:tr>
      <w:tr w:rsidR="003D4916" w:rsidRPr="00542886" w14:paraId="2A224002" w14:textId="77777777">
        <w:tc>
          <w:tcPr>
            <w:tcW w:w="1440" w:type="dxa"/>
          </w:tcPr>
          <w:p w14:paraId="54D112FF" w14:textId="59564B8D" w:rsidR="003D4916" w:rsidRPr="00542886" w:rsidRDefault="003D4916" w:rsidP="005062DE">
            <w:r w:rsidRPr="00542886">
              <w:lastRenderedPageBreak/>
              <w:t>2018-20</w:t>
            </w:r>
            <w:r w:rsidR="001F2D53" w:rsidRPr="00542886">
              <w:t>2</w:t>
            </w:r>
            <w:r w:rsidR="00FA66C6">
              <w:t>1</w:t>
            </w:r>
          </w:p>
        </w:tc>
        <w:tc>
          <w:tcPr>
            <w:tcW w:w="4494" w:type="dxa"/>
          </w:tcPr>
          <w:p w14:paraId="73D29C59" w14:textId="77777777" w:rsidR="003D4916" w:rsidRPr="00542886" w:rsidRDefault="003D4916" w:rsidP="006344E0">
            <w:r w:rsidRPr="00542886">
              <w:t>Standing Committee on Global Health and Health Policy</w:t>
            </w:r>
          </w:p>
        </w:tc>
        <w:tc>
          <w:tcPr>
            <w:tcW w:w="4494" w:type="dxa"/>
          </w:tcPr>
          <w:p w14:paraId="71C4E8C2" w14:textId="77777777" w:rsidR="003D4916" w:rsidRPr="00542886" w:rsidRDefault="003D4916" w:rsidP="005062DE">
            <w:r w:rsidRPr="00542886">
              <w:t>Harvard University</w:t>
            </w:r>
          </w:p>
        </w:tc>
      </w:tr>
      <w:tr w:rsidR="00C0083E" w:rsidRPr="00542886" w14:paraId="2142E969" w14:textId="77777777">
        <w:tc>
          <w:tcPr>
            <w:tcW w:w="1440" w:type="dxa"/>
          </w:tcPr>
          <w:p w14:paraId="7EFE44FF" w14:textId="6FB10DD8" w:rsidR="00C0083E" w:rsidRPr="00542886" w:rsidRDefault="00C0083E" w:rsidP="005062DE">
            <w:r w:rsidRPr="00542886">
              <w:t>2019-</w:t>
            </w:r>
            <w:r w:rsidR="00A81222">
              <w:t>2020</w:t>
            </w:r>
          </w:p>
        </w:tc>
        <w:tc>
          <w:tcPr>
            <w:tcW w:w="4494" w:type="dxa"/>
          </w:tcPr>
          <w:p w14:paraId="7BA9D448" w14:textId="77777777" w:rsidR="00C0083E" w:rsidRPr="00542886" w:rsidRDefault="00D00562" w:rsidP="006344E0">
            <w:r w:rsidRPr="00542886">
              <w:t>Steering Committee</w:t>
            </w:r>
          </w:p>
        </w:tc>
        <w:tc>
          <w:tcPr>
            <w:tcW w:w="4494" w:type="dxa"/>
          </w:tcPr>
          <w:p w14:paraId="3D41D2DB" w14:textId="77777777" w:rsidR="00C0083E" w:rsidRPr="00542886" w:rsidRDefault="00C0083E" w:rsidP="005062DE">
            <w:r w:rsidRPr="00542886">
              <w:t>Harvard University</w:t>
            </w:r>
          </w:p>
        </w:tc>
      </w:tr>
      <w:tr w:rsidR="00D00562" w:rsidRPr="00542886" w14:paraId="03F415F0" w14:textId="77777777">
        <w:tc>
          <w:tcPr>
            <w:tcW w:w="1440" w:type="dxa"/>
          </w:tcPr>
          <w:p w14:paraId="1F01306C" w14:textId="77777777" w:rsidR="00D00562" w:rsidRPr="00542886" w:rsidRDefault="00D00562" w:rsidP="005062DE"/>
        </w:tc>
        <w:tc>
          <w:tcPr>
            <w:tcW w:w="4494" w:type="dxa"/>
          </w:tcPr>
          <w:p w14:paraId="0BAB5975" w14:textId="77777777" w:rsidR="00D00562" w:rsidRPr="00542886" w:rsidRDefault="00D00562" w:rsidP="006344E0">
            <w:r w:rsidRPr="00542886">
              <w:t>Task Force on Managing Student Mental Health</w:t>
            </w:r>
          </w:p>
        </w:tc>
        <w:tc>
          <w:tcPr>
            <w:tcW w:w="4494" w:type="dxa"/>
          </w:tcPr>
          <w:p w14:paraId="47939626" w14:textId="77777777" w:rsidR="00D00562" w:rsidRPr="00542886" w:rsidRDefault="00D00562" w:rsidP="005062DE"/>
        </w:tc>
      </w:tr>
      <w:tr w:rsidR="00D00562" w:rsidRPr="00542886" w14:paraId="489B89EC" w14:textId="77777777">
        <w:tc>
          <w:tcPr>
            <w:tcW w:w="1440" w:type="dxa"/>
          </w:tcPr>
          <w:p w14:paraId="45FA3B67" w14:textId="46376A48" w:rsidR="00D00562" w:rsidRPr="00542886" w:rsidRDefault="00D00562" w:rsidP="005062DE">
            <w:r w:rsidRPr="00542886">
              <w:t>2019-</w:t>
            </w:r>
            <w:r w:rsidR="00A81222">
              <w:t>2020</w:t>
            </w:r>
          </w:p>
        </w:tc>
        <w:tc>
          <w:tcPr>
            <w:tcW w:w="4494" w:type="dxa"/>
          </w:tcPr>
          <w:p w14:paraId="2BC5C67F" w14:textId="77777777" w:rsidR="00D00562" w:rsidRPr="00542886" w:rsidRDefault="00D00562" w:rsidP="006344E0">
            <w:r w:rsidRPr="00542886">
              <w:t>Working Group on Undergraduate Students</w:t>
            </w:r>
          </w:p>
        </w:tc>
        <w:tc>
          <w:tcPr>
            <w:tcW w:w="4494" w:type="dxa"/>
          </w:tcPr>
          <w:p w14:paraId="5D5CB513" w14:textId="77777777" w:rsidR="00D00562" w:rsidRPr="00542886" w:rsidRDefault="00D00562" w:rsidP="005062DE">
            <w:r w:rsidRPr="00542886">
              <w:t>Harvard Un</w:t>
            </w:r>
            <w:r w:rsidR="00EF5B22" w:rsidRPr="00542886">
              <w:t>i</w:t>
            </w:r>
            <w:r w:rsidRPr="00542886">
              <w:t>versity</w:t>
            </w:r>
          </w:p>
        </w:tc>
      </w:tr>
      <w:tr w:rsidR="00D00562" w:rsidRPr="00542886" w14:paraId="4388440A" w14:textId="77777777">
        <w:tc>
          <w:tcPr>
            <w:tcW w:w="1440" w:type="dxa"/>
          </w:tcPr>
          <w:p w14:paraId="1206EB6B" w14:textId="77777777" w:rsidR="00D00562" w:rsidRPr="00542886" w:rsidRDefault="00D00562" w:rsidP="005062DE"/>
        </w:tc>
        <w:tc>
          <w:tcPr>
            <w:tcW w:w="4494" w:type="dxa"/>
          </w:tcPr>
          <w:p w14:paraId="2E8222B1" w14:textId="77777777" w:rsidR="00D00562" w:rsidRPr="00542886" w:rsidRDefault="00D00562" w:rsidP="006344E0">
            <w:bookmarkStart w:id="1" w:name="_Hlk17381035"/>
            <w:r w:rsidRPr="00542886">
              <w:t>Task Force on Managing Student Mental Health</w:t>
            </w:r>
            <w:bookmarkEnd w:id="1"/>
          </w:p>
        </w:tc>
        <w:tc>
          <w:tcPr>
            <w:tcW w:w="4494" w:type="dxa"/>
          </w:tcPr>
          <w:p w14:paraId="5179AA54" w14:textId="77777777" w:rsidR="00D00562" w:rsidRPr="00542886" w:rsidRDefault="00D00562" w:rsidP="005062DE"/>
        </w:tc>
      </w:tr>
      <w:tr w:rsidR="00DB5DC6" w:rsidRPr="00542886" w14:paraId="2BEE9313" w14:textId="77777777">
        <w:tc>
          <w:tcPr>
            <w:tcW w:w="1440" w:type="dxa"/>
          </w:tcPr>
          <w:p w14:paraId="5DA70035" w14:textId="77777777" w:rsidR="00DB5DC6" w:rsidRPr="00542886" w:rsidRDefault="00DB5DC6" w:rsidP="005062DE">
            <w:r w:rsidRPr="00542886">
              <w:t>2019</w:t>
            </w:r>
          </w:p>
        </w:tc>
        <w:tc>
          <w:tcPr>
            <w:tcW w:w="4494" w:type="dxa"/>
          </w:tcPr>
          <w:p w14:paraId="6ABFE384" w14:textId="77777777" w:rsidR="00DB5DC6" w:rsidRPr="00542886" w:rsidRDefault="007120E8" w:rsidP="006344E0">
            <w:r w:rsidRPr="00542886">
              <w:t>Search Committee, Dean for Academic</w:t>
            </w:r>
            <w:r w:rsidR="001B4414" w:rsidRPr="00542886">
              <w:t xml:space="preserve"> &amp; Faculty</w:t>
            </w:r>
            <w:r w:rsidRPr="00542886">
              <w:t xml:space="preserve"> Affairs</w:t>
            </w:r>
          </w:p>
        </w:tc>
        <w:tc>
          <w:tcPr>
            <w:tcW w:w="4494" w:type="dxa"/>
          </w:tcPr>
          <w:p w14:paraId="5E883F3B" w14:textId="77777777" w:rsidR="00DB5DC6" w:rsidRPr="00542886" w:rsidRDefault="00DB5DC6" w:rsidP="005062DE">
            <w:r w:rsidRPr="00542886">
              <w:t xml:space="preserve">Harvard </w:t>
            </w:r>
            <w:r w:rsidR="007120E8" w:rsidRPr="00542886">
              <w:t>Medical School</w:t>
            </w:r>
          </w:p>
        </w:tc>
      </w:tr>
      <w:tr w:rsidR="00447446" w:rsidRPr="00542886" w14:paraId="4D78EFD0" w14:textId="77777777">
        <w:tc>
          <w:tcPr>
            <w:tcW w:w="1440" w:type="dxa"/>
          </w:tcPr>
          <w:p w14:paraId="7A8D152B" w14:textId="77777777" w:rsidR="00447446" w:rsidRPr="00542886" w:rsidRDefault="00447446" w:rsidP="005062DE">
            <w:r w:rsidRPr="00542886">
              <w:t>2019-</w:t>
            </w:r>
          </w:p>
        </w:tc>
        <w:tc>
          <w:tcPr>
            <w:tcW w:w="4494" w:type="dxa"/>
          </w:tcPr>
          <w:p w14:paraId="11720796" w14:textId="77777777" w:rsidR="00447446" w:rsidRPr="00542886" w:rsidRDefault="00B12DFB" w:rsidP="006344E0">
            <w:r w:rsidRPr="00542886">
              <w:t xml:space="preserve">Faculty Board </w:t>
            </w:r>
          </w:p>
        </w:tc>
        <w:tc>
          <w:tcPr>
            <w:tcW w:w="4494" w:type="dxa"/>
          </w:tcPr>
          <w:p w14:paraId="5E99CDCC" w14:textId="77777777" w:rsidR="00447446" w:rsidRPr="00542886" w:rsidRDefault="00B12DFB" w:rsidP="005062DE">
            <w:r w:rsidRPr="00542886">
              <w:t>Harvard University</w:t>
            </w:r>
          </w:p>
        </w:tc>
      </w:tr>
      <w:tr w:rsidR="00DB5DC6" w:rsidRPr="00542886" w14:paraId="251EFAAA" w14:textId="77777777">
        <w:tc>
          <w:tcPr>
            <w:tcW w:w="1440" w:type="dxa"/>
          </w:tcPr>
          <w:p w14:paraId="3394DD33" w14:textId="77777777" w:rsidR="00DB5DC6" w:rsidRPr="00542886" w:rsidRDefault="00DB5DC6" w:rsidP="005062DE"/>
        </w:tc>
        <w:tc>
          <w:tcPr>
            <w:tcW w:w="4494" w:type="dxa"/>
          </w:tcPr>
          <w:p w14:paraId="70F6B0CF" w14:textId="77777777" w:rsidR="00DB5DC6" w:rsidRPr="00542886" w:rsidRDefault="00B12DFB" w:rsidP="006344E0">
            <w:r w:rsidRPr="00542886">
              <w:t>Advanced Leadership Initiative (ALI)</w:t>
            </w:r>
          </w:p>
        </w:tc>
        <w:tc>
          <w:tcPr>
            <w:tcW w:w="4494" w:type="dxa"/>
          </w:tcPr>
          <w:p w14:paraId="42E9F9BF" w14:textId="77777777" w:rsidR="00DB5DC6" w:rsidRPr="00542886" w:rsidRDefault="00DB5DC6" w:rsidP="005062DE"/>
        </w:tc>
      </w:tr>
      <w:tr w:rsidR="00366620" w:rsidRPr="00542886" w14:paraId="03B64BBE" w14:textId="77777777">
        <w:tc>
          <w:tcPr>
            <w:tcW w:w="1440" w:type="dxa"/>
          </w:tcPr>
          <w:p w14:paraId="3AAB34E3" w14:textId="586D9E72" w:rsidR="00366620" w:rsidRPr="00542886" w:rsidRDefault="00366620" w:rsidP="005062DE">
            <w:r w:rsidRPr="00542886">
              <w:t>2019-</w:t>
            </w:r>
          </w:p>
        </w:tc>
        <w:tc>
          <w:tcPr>
            <w:tcW w:w="4494" w:type="dxa"/>
          </w:tcPr>
          <w:p w14:paraId="5518BBB6" w14:textId="0E1414D5" w:rsidR="00366620" w:rsidRPr="00542886" w:rsidRDefault="00366620" w:rsidP="006344E0">
            <w:r w:rsidRPr="00542886">
              <w:t>Research Rigor and Reproducibility (R3) Committee</w:t>
            </w:r>
          </w:p>
        </w:tc>
        <w:tc>
          <w:tcPr>
            <w:tcW w:w="4494" w:type="dxa"/>
          </w:tcPr>
          <w:p w14:paraId="30E60764" w14:textId="5095636C" w:rsidR="00366620" w:rsidRPr="00542886" w:rsidRDefault="00366620" w:rsidP="005062DE">
            <w:r w:rsidRPr="00542886">
              <w:t>Harvard Medical School</w:t>
            </w:r>
          </w:p>
        </w:tc>
      </w:tr>
      <w:tr w:rsidR="009B215F" w:rsidRPr="00542886" w14:paraId="05EA5551" w14:textId="77777777">
        <w:tc>
          <w:tcPr>
            <w:tcW w:w="1440" w:type="dxa"/>
          </w:tcPr>
          <w:p w14:paraId="711E6DB5" w14:textId="740F336A" w:rsidR="009B215F" w:rsidRPr="00542886" w:rsidRDefault="009B215F" w:rsidP="005062DE">
            <w:r>
              <w:t>2020-</w:t>
            </w:r>
          </w:p>
        </w:tc>
        <w:tc>
          <w:tcPr>
            <w:tcW w:w="4494" w:type="dxa"/>
          </w:tcPr>
          <w:p w14:paraId="3763A0D5" w14:textId="3BE6E5AD" w:rsidR="009B215F" w:rsidRPr="00542886" w:rsidRDefault="009B215F" w:rsidP="006344E0">
            <w:r w:rsidRPr="009B215F">
              <w:t>HPHCI Board of Managers</w:t>
            </w:r>
          </w:p>
        </w:tc>
        <w:tc>
          <w:tcPr>
            <w:tcW w:w="4494" w:type="dxa"/>
          </w:tcPr>
          <w:p w14:paraId="041DCA66" w14:textId="349C639A" w:rsidR="009B215F" w:rsidRPr="00542886" w:rsidRDefault="009B215F" w:rsidP="005062DE">
            <w:r>
              <w:t>Harvard Pilgrim Health Care Institute</w:t>
            </w:r>
          </w:p>
        </w:tc>
      </w:tr>
      <w:tr w:rsidR="0065681D" w:rsidRPr="00542886" w14:paraId="1A036975" w14:textId="77777777">
        <w:tc>
          <w:tcPr>
            <w:tcW w:w="1440" w:type="dxa"/>
          </w:tcPr>
          <w:p w14:paraId="1118FBF2" w14:textId="0CFE80D8" w:rsidR="0065681D" w:rsidRPr="00542886" w:rsidRDefault="0065681D" w:rsidP="005062DE">
            <w:r w:rsidRPr="00542886">
              <w:t>2020-</w:t>
            </w:r>
          </w:p>
        </w:tc>
        <w:tc>
          <w:tcPr>
            <w:tcW w:w="4494" w:type="dxa"/>
          </w:tcPr>
          <w:p w14:paraId="06862917" w14:textId="712414BE" w:rsidR="0065681D" w:rsidRPr="00542886" w:rsidRDefault="0065681D" w:rsidP="006344E0">
            <w:r w:rsidRPr="00542886">
              <w:t>Business Continuity Task Force</w:t>
            </w:r>
          </w:p>
        </w:tc>
        <w:tc>
          <w:tcPr>
            <w:tcW w:w="4494" w:type="dxa"/>
          </w:tcPr>
          <w:p w14:paraId="63E31758" w14:textId="0689AD2A" w:rsidR="0065681D" w:rsidRPr="00542886" w:rsidRDefault="0065681D" w:rsidP="0065681D">
            <w:r w:rsidRPr="00542886">
              <w:t>Harvard Medical School</w:t>
            </w:r>
          </w:p>
        </w:tc>
      </w:tr>
      <w:tr w:rsidR="0065681D" w:rsidRPr="00542886" w14:paraId="7CA36372" w14:textId="77777777">
        <w:tc>
          <w:tcPr>
            <w:tcW w:w="1440" w:type="dxa"/>
          </w:tcPr>
          <w:p w14:paraId="75BB78FC" w14:textId="77777777" w:rsidR="0065681D" w:rsidRPr="00542886" w:rsidRDefault="0065681D" w:rsidP="005062DE"/>
        </w:tc>
        <w:tc>
          <w:tcPr>
            <w:tcW w:w="4494" w:type="dxa"/>
          </w:tcPr>
          <w:p w14:paraId="341D5455" w14:textId="5CCED9E2" w:rsidR="0065681D" w:rsidRPr="00542886" w:rsidRDefault="0065681D" w:rsidP="006344E0">
            <w:r w:rsidRPr="00542886">
              <w:t>Co-chair</w:t>
            </w:r>
          </w:p>
        </w:tc>
        <w:tc>
          <w:tcPr>
            <w:tcW w:w="4494" w:type="dxa"/>
          </w:tcPr>
          <w:p w14:paraId="64391339" w14:textId="77777777" w:rsidR="0065681D" w:rsidRPr="00542886" w:rsidRDefault="0065681D" w:rsidP="005062DE"/>
        </w:tc>
      </w:tr>
      <w:tr w:rsidR="009C2BC3" w:rsidRPr="00542886" w14:paraId="63427C50" w14:textId="77777777">
        <w:tc>
          <w:tcPr>
            <w:tcW w:w="1440" w:type="dxa"/>
          </w:tcPr>
          <w:p w14:paraId="024883A8" w14:textId="66AC237C" w:rsidR="009C2BC3" w:rsidRPr="00542886" w:rsidRDefault="009C2BC3" w:rsidP="005062DE">
            <w:r w:rsidRPr="00542886">
              <w:t>2020-</w:t>
            </w:r>
          </w:p>
        </w:tc>
        <w:tc>
          <w:tcPr>
            <w:tcW w:w="4494" w:type="dxa"/>
          </w:tcPr>
          <w:p w14:paraId="32EF6620" w14:textId="34C24C76" w:rsidR="009C2BC3" w:rsidRPr="00542886" w:rsidRDefault="009C2BC3" w:rsidP="006344E0">
            <w:r w:rsidRPr="00542886">
              <w:t>Standing Committee on Conflict of Interest</w:t>
            </w:r>
          </w:p>
        </w:tc>
        <w:tc>
          <w:tcPr>
            <w:tcW w:w="4494" w:type="dxa"/>
          </w:tcPr>
          <w:p w14:paraId="252DA5E8" w14:textId="5E41B49E" w:rsidR="009C2BC3" w:rsidRPr="00542886" w:rsidRDefault="009C2BC3" w:rsidP="005062DE">
            <w:r w:rsidRPr="00542886">
              <w:t>Harvard Medical School</w:t>
            </w:r>
          </w:p>
        </w:tc>
      </w:tr>
      <w:tr w:rsidR="009C2BC3" w:rsidRPr="00542886" w14:paraId="4CED7663" w14:textId="77777777">
        <w:tc>
          <w:tcPr>
            <w:tcW w:w="1440" w:type="dxa"/>
          </w:tcPr>
          <w:p w14:paraId="08A7EA66" w14:textId="77777777" w:rsidR="009C2BC3" w:rsidRPr="00542886" w:rsidRDefault="009C2BC3" w:rsidP="005062DE"/>
        </w:tc>
        <w:tc>
          <w:tcPr>
            <w:tcW w:w="4494" w:type="dxa"/>
          </w:tcPr>
          <w:p w14:paraId="2CD7FCA9" w14:textId="44E6323D" w:rsidR="009C2BC3" w:rsidRPr="00542886" w:rsidRDefault="009C2BC3" w:rsidP="006344E0">
            <w:r w:rsidRPr="00542886">
              <w:t>Ex officio member</w:t>
            </w:r>
          </w:p>
        </w:tc>
        <w:tc>
          <w:tcPr>
            <w:tcW w:w="4494" w:type="dxa"/>
          </w:tcPr>
          <w:p w14:paraId="75049C4F" w14:textId="77777777" w:rsidR="009C2BC3" w:rsidRPr="00542886" w:rsidRDefault="009C2BC3" w:rsidP="005062DE"/>
        </w:tc>
      </w:tr>
      <w:tr w:rsidR="0065681D" w:rsidRPr="00542886" w14:paraId="06A0F2DA" w14:textId="77777777">
        <w:tc>
          <w:tcPr>
            <w:tcW w:w="1440" w:type="dxa"/>
          </w:tcPr>
          <w:p w14:paraId="55AC890B" w14:textId="410F2691" w:rsidR="0065681D" w:rsidRPr="00542886" w:rsidRDefault="009C2BC3" w:rsidP="005062DE">
            <w:r w:rsidRPr="00542886">
              <w:t>2020-</w:t>
            </w:r>
          </w:p>
        </w:tc>
        <w:tc>
          <w:tcPr>
            <w:tcW w:w="4494" w:type="dxa"/>
          </w:tcPr>
          <w:p w14:paraId="57123E04" w14:textId="704BD8A6" w:rsidR="0065681D" w:rsidRPr="00542886" w:rsidRDefault="009C2BC3" w:rsidP="006344E0">
            <w:r w:rsidRPr="00542886">
              <w:t>Standing Committee on Faculty Conduct</w:t>
            </w:r>
          </w:p>
        </w:tc>
        <w:tc>
          <w:tcPr>
            <w:tcW w:w="4494" w:type="dxa"/>
          </w:tcPr>
          <w:p w14:paraId="71E2032E" w14:textId="08288F38" w:rsidR="0065681D" w:rsidRPr="00542886" w:rsidRDefault="009C2BC3" w:rsidP="005062DE">
            <w:r w:rsidRPr="00542886">
              <w:t>Harvard Medical School</w:t>
            </w:r>
          </w:p>
        </w:tc>
      </w:tr>
      <w:tr w:rsidR="0065681D" w:rsidRPr="00542886" w14:paraId="15EFF37F" w14:textId="77777777">
        <w:tc>
          <w:tcPr>
            <w:tcW w:w="1440" w:type="dxa"/>
          </w:tcPr>
          <w:p w14:paraId="6791417A" w14:textId="77777777" w:rsidR="0065681D" w:rsidRPr="00542886" w:rsidRDefault="0065681D" w:rsidP="005062DE"/>
        </w:tc>
        <w:tc>
          <w:tcPr>
            <w:tcW w:w="4494" w:type="dxa"/>
          </w:tcPr>
          <w:p w14:paraId="4A89CC92" w14:textId="1FA185DE" w:rsidR="0065681D" w:rsidRPr="00542886" w:rsidRDefault="009C2BC3" w:rsidP="006344E0">
            <w:r w:rsidRPr="00542886">
              <w:t>Ex officio member</w:t>
            </w:r>
          </w:p>
        </w:tc>
        <w:tc>
          <w:tcPr>
            <w:tcW w:w="4494" w:type="dxa"/>
          </w:tcPr>
          <w:p w14:paraId="2379E26B" w14:textId="77777777" w:rsidR="0065681D" w:rsidRPr="00542886" w:rsidRDefault="0065681D" w:rsidP="005062DE"/>
        </w:tc>
      </w:tr>
      <w:tr w:rsidR="009C2BC3" w:rsidRPr="00542886" w14:paraId="1087CC31" w14:textId="77777777">
        <w:tc>
          <w:tcPr>
            <w:tcW w:w="1440" w:type="dxa"/>
          </w:tcPr>
          <w:p w14:paraId="611532FE" w14:textId="7CFA19EE" w:rsidR="009C2BC3" w:rsidRPr="00542886" w:rsidRDefault="009C2BC3" w:rsidP="005062DE">
            <w:r w:rsidRPr="00542886">
              <w:t>2020-</w:t>
            </w:r>
          </w:p>
        </w:tc>
        <w:tc>
          <w:tcPr>
            <w:tcW w:w="4494" w:type="dxa"/>
          </w:tcPr>
          <w:p w14:paraId="05522FD7" w14:textId="7BE0FD3C" w:rsidR="009C2BC3" w:rsidRPr="00542886" w:rsidRDefault="009C2BC3" w:rsidP="006344E0">
            <w:r w:rsidRPr="00542886">
              <w:t>Subcommittee of Professors</w:t>
            </w:r>
          </w:p>
        </w:tc>
        <w:tc>
          <w:tcPr>
            <w:tcW w:w="4494" w:type="dxa"/>
          </w:tcPr>
          <w:p w14:paraId="3D01FE5B" w14:textId="6F2BC0DD" w:rsidR="009C2BC3" w:rsidRPr="00542886" w:rsidRDefault="009C2BC3" w:rsidP="005062DE">
            <w:r w:rsidRPr="00542886">
              <w:t>Harvard Medical School</w:t>
            </w:r>
          </w:p>
        </w:tc>
      </w:tr>
      <w:tr w:rsidR="009C2BC3" w:rsidRPr="00542886" w14:paraId="543D483A" w14:textId="77777777">
        <w:tc>
          <w:tcPr>
            <w:tcW w:w="1440" w:type="dxa"/>
          </w:tcPr>
          <w:p w14:paraId="44B13331" w14:textId="77B3E66E" w:rsidR="009C2BC3" w:rsidRPr="00542886" w:rsidRDefault="009C2BC3" w:rsidP="005062DE"/>
        </w:tc>
        <w:tc>
          <w:tcPr>
            <w:tcW w:w="4494" w:type="dxa"/>
          </w:tcPr>
          <w:p w14:paraId="5D05ABE7" w14:textId="5072C340" w:rsidR="009C2BC3" w:rsidRPr="00542886" w:rsidRDefault="009C2BC3" w:rsidP="006344E0">
            <w:r w:rsidRPr="00542886">
              <w:t>Co-chair</w:t>
            </w:r>
          </w:p>
        </w:tc>
        <w:tc>
          <w:tcPr>
            <w:tcW w:w="4494" w:type="dxa"/>
          </w:tcPr>
          <w:p w14:paraId="3DA0933C" w14:textId="77777777" w:rsidR="009C2BC3" w:rsidRPr="00542886" w:rsidRDefault="009C2BC3" w:rsidP="005062DE"/>
        </w:tc>
      </w:tr>
      <w:tr w:rsidR="009C2BC3" w:rsidRPr="00542886" w14:paraId="39DE5DFD" w14:textId="77777777">
        <w:tc>
          <w:tcPr>
            <w:tcW w:w="1440" w:type="dxa"/>
          </w:tcPr>
          <w:p w14:paraId="35226025" w14:textId="142954AB" w:rsidR="009C2BC3" w:rsidRPr="00542886" w:rsidRDefault="009C2BC3" w:rsidP="005062DE">
            <w:r w:rsidRPr="00542886">
              <w:t>2020-</w:t>
            </w:r>
          </w:p>
        </w:tc>
        <w:tc>
          <w:tcPr>
            <w:tcW w:w="4494" w:type="dxa"/>
          </w:tcPr>
          <w:p w14:paraId="02CF2A29" w14:textId="73577005" w:rsidR="009C2BC3" w:rsidRPr="00542886" w:rsidRDefault="009C2BC3" w:rsidP="006344E0">
            <w:r w:rsidRPr="00542886">
              <w:t>Council of Academic Deans</w:t>
            </w:r>
          </w:p>
        </w:tc>
        <w:tc>
          <w:tcPr>
            <w:tcW w:w="4494" w:type="dxa"/>
          </w:tcPr>
          <w:p w14:paraId="60911BA4" w14:textId="41C5CAA4" w:rsidR="009C2BC3" w:rsidRPr="00542886" w:rsidRDefault="009C2BC3" w:rsidP="005062DE">
            <w:r w:rsidRPr="00542886">
              <w:t>Harvard Medical School</w:t>
            </w:r>
          </w:p>
        </w:tc>
      </w:tr>
      <w:tr w:rsidR="009C2BC3" w:rsidRPr="00542886" w14:paraId="21EFC29E" w14:textId="77777777">
        <w:tc>
          <w:tcPr>
            <w:tcW w:w="1440" w:type="dxa"/>
          </w:tcPr>
          <w:p w14:paraId="22C8839C" w14:textId="77777777" w:rsidR="009C2BC3" w:rsidRPr="00542886" w:rsidRDefault="009C2BC3" w:rsidP="005062DE"/>
        </w:tc>
        <w:tc>
          <w:tcPr>
            <w:tcW w:w="4494" w:type="dxa"/>
          </w:tcPr>
          <w:p w14:paraId="016DC334" w14:textId="52BC0F69" w:rsidR="009C2BC3" w:rsidRPr="00542886" w:rsidRDefault="009C2BC3" w:rsidP="006344E0">
            <w:r w:rsidRPr="00542886">
              <w:t>Co-chair</w:t>
            </w:r>
          </w:p>
        </w:tc>
        <w:tc>
          <w:tcPr>
            <w:tcW w:w="4494" w:type="dxa"/>
          </w:tcPr>
          <w:p w14:paraId="6AE658F6" w14:textId="77777777" w:rsidR="009C2BC3" w:rsidRPr="00542886" w:rsidRDefault="009C2BC3" w:rsidP="005062DE"/>
        </w:tc>
      </w:tr>
      <w:tr w:rsidR="0065681D" w:rsidRPr="00542886" w14:paraId="5EB93C69" w14:textId="77777777">
        <w:tc>
          <w:tcPr>
            <w:tcW w:w="1440" w:type="dxa"/>
          </w:tcPr>
          <w:p w14:paraId="1F21F6FE" w14:textId="16FEF79F" w:rsidR="0065681D" w:rsidRPr="00542886" w:rsidRDefault="0065681D" w:rsidP="005062DE">
            <w:r w:rsidRPr="00542886">
              <w:t>2020-</w:t>
            </w:r>
          </w:p>
        </w:tc>
        <w:tc>
          <w:tcPr>
            <w:tcW w:w="4494" w:type="dxa"/>
          </w:tcPr>
          <w:p w14:paraId="750D37ED" w14:textId="41DCB354" w:rsidR="0065681D" w:rsidRPr="00542886" w:rsidRDefault="0065681D" w:rsidP="006344E0">
            <w:r w:rsidRPr="00542886">
              <w:t xml:space="preserve">Research Compliance </w:t>
            </w:r>
            <w:r w:rsidR="009D7A1C" w:rsidRPr="00542886">
              <w:t xml:space="preserve">Policy Review </w:t>
            </w:r>
            <w:r w:rsidRPr="00542886">
              <w:t>Committee</w:t>
            </w:r>
          </w:p>
        </w:tc>
        <w:tc>
          <w:tcPr>
            <w:tcW w:w="4494" w:type="dxa"/>
          </w:tcPr>
          <w:p w14:paraId="17276E25" w14:textId="7E909EBF" w:rsidR="0065681D" w:rsidRPr="00542886" w:rsidRDefault="0065681D" w:rsidP="005062DE">
            <w:r w:rsidRPr="00542886">
              <w:t>Harvard University</w:t>
            </w:r>
          </w:p>
        </w:tc>
      </w:tr>
      <w:tr w:rsidR="0065681D" w:rsidRPr="00542886" w14:paraId="2B874775" w14:textId="77777777">
        <w:tc>
          <w:tcPr>
            <w:tcW w:w="1440" w:type="dxa"/>
          </w:tcPr>
          <w:p w14:paraId="034F601D" w14:textId="752597BB" w:rsidR="0065681D" w:rsidRPr="00542886" w:rsidRDefault="00431CAC" w:rsidP="005062DE">
            <w:r>
              <w:t>2020</w:t>
            </w:r>
          </w:p>
        </w:tc>
        <w:tc>
          <w:tcPr>
            <w:tcW w:w="4494" w:type="dxa"/>
          </w:tcPr>
          <w:p w14:paraId="1726F574" w14:textId="72A6A7E5" w:rsidR="0065681D" w:rsidRPr="00542886" w:rsidRDefault="00431CAC" w:rsidP="006344E0">
            <w:r w:rsidRPr="00431CAC">
              <w:t>Memorial Minute for the late Chester M. Pierce, MD</w:t>
            </w:r>
          </w:p>
        </w:tc>
        <w:tc>
          <w:tcPr>
            <w:tcW w:w="4494" w:type="dxa"/>
          </w:tcPr>
          <w:p w14:paraId="4CA33078" w14:textId="20FB5D3F" w:rsidR="0065681D" w:rsidRPr="00542886" w:rsidRDefault="00431CAC" w:rsidP="005062DE">
            <w:r>
              <w:t>Harvard Medical School</w:t>
            </w:r>
          </w:p>
        </w:tc>
      </w:tr>
      <w:tr w:rsidR="00431CAC" w:rsidRPr="00542886" w14:paraId="0C9E76D5" w14:textId="77777777">
        <w:tc>
          <w:tcPr>
            <w:tcW w:w="1440" w:type="dxa"/>
          </w:tcPr>
          <w:p w14:paraId="39E7E616" w14:textId="6457767D" w:rsidR="00431CAC" w:rsidRDefault="00431CAC" w:rsidP="005062DE">
            <w:r>
              <w:t>2020-</w:t>
            </w:r>
          </w:p>
        </w:tc>
        <w:tc>
          <w:tcPr>
            <w:tcW w:w="4494" w:type="dxa"/>
          </w:tcPr>
          <w:p w14:paraId="1072AC7E" w14:textId="783F197C" w:rsidR="00431CAC" w:rsidRPr="00431CAC" w:rsidRDefault="00431CAC" w:rsidP="006344E0">
            <w:r w:rsidRPr="00431CAC">
              <w:t>HMS-wide Distinguished Prizes and Awards Committee</w:t>
            </w:r>
          </w:p>
        </w:tc>
        <w:tc>
          <w:tcPr>
            <w:tcW w:w="4494" w:type="dxa"/>
          </w:tcPr>
          <w:p w14:paraId="1A5010BA" w14:textId="4FBD1D7F" w:rsidR="00431CAC" w:rsidRDefault="00431CAC" w:rsidP="005062DE">
            <w:r>
              <w:t>Harvard Medical School</w:t>
            </w:r>
          </w:p>
        </w:tc>
      </w:tr>
      <w:tr w:rsidR="00431CAC" w:rsidRPr="00542886" w14:paraId="20BB037E" w14:textId="77777777">
        <w:tc>
          <w:tcPr>
            <w:tcW w:w="1440" w:type="dxa"/>
          </w:tcPr>
          <w:p w14:paraId="20BEA412" w14:textId="559111E4" w:rsidR="00431CAC" w:rsidRDefault="00431CAC" w:rsidP="005062DE">
            <w:r>
              <w:t>2020-</w:t>
            </w:r>
          </w:p>
        </w:tc>
        <w:tc>
          <w:tcPr>
            <w:tcW w:w="4494" w:type="dxa"/>
          </w:tcPr>
          <w:p w14:paraId="4CA90973" w14:textId="3B4C6A34" w:rsidR="00431CAC" w:rsidRPr="00431CAC" w:rsidRDefault="00431CAC" w:rsidP="006344E0">
            <w:r w:rsidRPr="00431CAC">
              <w:t>University COVID Monitoring Committee</w:t>
            </w:r>
          </w:p>
        </w:tc>
        <w:tc>
          <w:tcPr>
            <w:tcW w:w="4494" w:type="dxa"/>
          </w:tcPr>
          <w:p w14:paraId="0BDC627D" w14:textId="48533DAD" w:rsidR="00431CAC" w:rsidRDefault="00431CAC" w:rsidP="005062DE">
            <w:r>
              <w:t>Harvard University</w:t>
            </w:r>
          </w:p>
        </w:tc>
      </w:tr>
      <w:tr w:rsidR="00C260E6" w:rsidRPr="00542886" w14:paraId="695DE98D" w14:textId="77777777">
        <w:tc>
          <w:tcPr>
            <w:tcW w:w="1440" w:type="dxa"/>
          </w:tcPr>
          <w:p w14:paraId="2E613A63" w14:textId="0C9F96B1" w:rsidR="00C260E6" w:rsidRDefault="00C260E6" w:rsidP="005062DE">
            <w:r>
              <w:t>2020-</w:t>
            </w:r>
          </w:p>
        </w:tc>
        <w:tc>
          <w:tcPr>
            <w:tcW w:w="4494" w:type="dxa"/>
          </w:tcPr>
          <w:p w14:paraId="6309BF1B" w14:textId="640DB730" w:rsidR="00C260E6" w:rsidRPr="00431CAC" w:rsidRDefault="00C260E6" w:rsidP="006344E0">
            <w:r>
              <w:t>HMS Anti-racism Advisory Group</w:t>
            </w:r>
          </w:p>
        </w:tc>
        <w:tc>
          <w:tcPr>
            <w:tcW w:w="4494" w:type="dxa"/>
          </w:tcPr>
          <w:p w14:paraId="07F5522B" w14:textId="50DB0ADF" w:rsidR="00C260E6" w:rsidRDefault="00C260E6" w:rsidP="005062DE">
            <w:r>
              <w:t>Harvard Medical School</w:t>
            </w:r>
          </w:p>
        </w:tc>
      </w:tr>
      <w:tr w:rsidR="00C260E6" w:rsidRPr="00542886" w14:paraId="0B49E71D" w14:textId="77777777">
        <w:tc>
          <w:tcPr>
            <w:tcW w:w="1440" w:type="dxa"/>
          </w:tcPr>
          <w:p w14:paraId="1395309C" w14:textId="7D22F54C" w:rsidR="00C260E6" w:rsidRDefault="00C260E6" w:rsidP="005062DE">
            <w:r>
              <w:t>2020-</w:t>
            </w:r>
          </w:p>
        </w:tc>
        <w:tc>
          <w:tcPr>
            <w:tcW w:w="4494" w:type="dxa"/>
          </w:tcPr>
          <w:p w14:paraId="5D7699CD" w14:textId="5DCF7D7D" w:rsidR="00C260E6" w:rsidRDefault="00C260E6" w:rsidP="006344E0">
            <w:r>
              <w:t>HMS Remote Work Initiative Project Oversight Committee</w:t>
            </w:r>
          </w:p>
        </w:tc>
        <w:tc>
          <w:tcPr>
            <w:tcW w:w="4494" w:type="dxa"/>
          </w:tcPr>
          <w:p w14:paraId="29F7321A" w14:textId="77023DC9" w:rsidR="00C260E6" w:rsidRDefault="00C260E6" w:rsidP="005062DE">
            <w:r>
              <w:t>Harvard Medical School</w:t>
            </w:r>
          </w:p>
        </w:tc>
      </w:tr>
      <w:tr w:rsidR="00366620" w:rsidRPr="00542886" w14:paraId="64815445" w14:textId="77777777">
        <w:tc>
          <w:tcPr>
            <w:tcW w:w="1440" w:type="dxa"/>
          </w:tcPr>
          <w:p w14:paraId="03846549" w14:textId="77777777" w:rsidR="00366620" w:rsidRPr="00542886" w:rsidRDefault="00366620" w:rsidP="005062DE"/>
        </w:tc>
        <w:tc>
          <w:tcPr>
            <w:tcW w:w="4494" w:type="dxa"/>
          </w:tcPr>
          <w:p w14:paraId="092E49E9" w14:textId="77777777" w:rsidR="00366620" w:rsidRPr="00542886" w:rsidRDefault="00366620" w:rsidP="006344E0"/>
        </w:tc>
        <w:tc>
          <w:tcPr>
            <w:tcW w:w="4494" w:type="dxa"/>
          </w:tcPr>
          <w:p w14:paraId="4FD61F73" w14:textId="77777777" w:rsidR="00366620" w:rsidRPr="00542886" w:rsidRDefault="00366620" w:rsidP="005062DE"/>
        </w:tc>
      </w:tr>
    </w:tbl>
    <w:p w14:paraId="30832346" w14:textId="77777777" w:rsidR="007F78B2" w:rsidRPr="00542886" w:rsidRDefault="007F78B2" w:rsidP="007F78B2">
      <w:pPr>
        <w:pStyle w:val="NormalWeb"/>
        <w:spacing w:before="0" w:beforeAutospacing="0" w:after="0" w:afterAutospacing="0"/>
        <w:outlineLvl w:val="0"/>
        <w:rPr>
          <w:b/>
          <w:bCs/>
        </w:rPr>
      </w:pPr>
    </w:p>
    <w:p w14:paraId="31ED1444" w14:textId="77777777" w:rsidR="007F78B2" w:rsidRPr="00542886" w:rsidRDefault="007F78B2" w:rsidP="007F78B2">
      <w:pPr>
        <w:pStyle w:val="H2"/>
        <w:rPr>
          <w:bCs/>
          <w:sz w:val="20"/>
        </w:rPr>
      </w:pPr>
      <w:r w:rsidRPr="00542886">
        <w:rPr>
          <w:bCs/>
          <w:sz w:val="20"/>
        </w:rPr>
        <w:t>Regional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7F78B2" w:rsidRPr="00542886" w14:paraId="726E34CA" w14:textId="77777777">
        <w:trPr>
          <w:trHeight w:val="144"/>
          <w:hidden/>
        </w:trPr>
        <w:tc>
          <w:tcPr>
            <w:tcW w:w="1430" w:type="dxa"/>
            <w:tcBorders>
              <w:top w:val="single" w:sz="4" w:space="0" w:color="auto"/>
              <w:bottom w:val="single" w:sz="4" w:space="0" w:color="auto"/>
            </w:tcBorders>
            <w:shd w:val="clear" w:color="auto" w:fill="CCCCCC"/>
          </w:tcPr>
          <w:p w14:paraId="6F2F3464" w14:textId="77777777" w:rsidR="007F78B2" w:rsidRPr="00542886" w:rsidRDefault="007F78B2" w:rsidP="00B82432">
            <w:pPr>
              <w:rPr>
                <w:rFonts w:ascii="Times New Roman Italic" w:hAnsi="Times New Roman Italic"/>
                <w:vanish/>
                <w:color w:val="000080"/>
                <w:sz w:val="18"/>
              </w:rPr>
            </w:pPr>
            <w:r w:rsidRPr="00542886">
              <w:rPr>
                <w:rFonts w:ascii="Times New Roman Italic" w:hAnsi="Times New Roman Italic"/>
                <w:vanish/>
                <w:color w:val="000080"/>
                <w:sz w:val="18"/>
              </w:rPr>
              <w:t xml:space="preserve">Year(s) of </w:t>
            </w:r>
          </w:p>
          <w:p w14:paraId="00F9C94F" w14:textId="77777777" w:rsidR="007F78B2" w:rsidRPr="00542886" w:rsidRDefault="007F78B2" w:rsidP="00B82432">
            <w:pPr>
              <w:rPr>
                <w:vanish/>
                <w:color w:val="000080"/>
                <w:sz w:val="18"/>
              </w:rPr>
            </w:pPr>
            <w:r w:rsidRPr="00542886">
              <w:rPr>
                <w:rFonts w:ascii="Times New Roman Italic" w:hAnsi="Times New Roman Italic"/>
                <w:vanish/>
                <w:color w:val="000080"/>
                <w:sz w:val="18"/>
              </w:rPr>
              <w:t>Membership</w:t>
            </w:r>
          </w:p>
        </w:tc>
        <w:tc>
          <w:tcPr>
            <w:tcW w:w="4469" w:type="dxa"/>
            <w:shd w:val="clear" w:color="auto" w:fill="CCCCCC"/>
            <w:tcMar>
              <w:left w:w="576" w:type="dxa"/>
              <w:right w:w="115" w:type="dxa"/>
            </w:tcMar>
          </w:tcPr>
          <w:p w14:paraId="09AC7B3F" w14:textId="77777777" w:rsidR="007F78B2" w:rsidRPr="00542886" w:rsidRDefault="007F78B2" w:rsidP="007F78B2">
            <w:pPr>
              <w:ind w:left="-397"/>
              <w:rPr>
                <w:vanish/>
                <w:color w:val="000080"/>
                <w:sz w:val="18"/>
              </w:rPr>
            </w:pPr>
            <w:r w:rsidRPr="00542886">
              <w:rPr>
                <w:rFonts w:ascii="Times New Roman Italic" w:hAnsi="Times New Roman Italic"/>
                <w:vanish/>
                <w:color w:val="000080"/>
                <w:sz w:val="18"/>
              </w:rPr>
              <w:t>Name of Committee</w:t>
            </w:r>
          </w:p>
        </w:tc>
        <w:tc>
          <w:tcPr>
            <w:tcW w:w="4469" w:type="dxa"/>
            <w:shd w:val="clear" w:color="auto" w:fill="CCCCCC"/>
          </w:tcPr>
          <w:p w14:paraId="3900E56C" w14:textId="77777777" w:rsidR="007F78B2" w:rsidRPr="00542886" w:rsidRDefault="007F78B2" w:rsidP="007F78B2">
            <w:pPr>
              <w:ind w:left="64"/>
              <w:rPr>
                <w:vanish/>
                <w:color w:val="000080"/>
                <w:sz w:val="18"/>
              </w:rPr>
            </w:pPr>
            <w:r w:rsidRPr="00542886">
              <w:rPr>
                <w:rFonts w:ascii="Times New Roman Italic" w:hAnsi="Times New Roman Italic"/>
                <w:vanish/>
                <w:color w:val="000080"/>
                <w:sz w:val="18"/>
              </w:rPr>
              <w:t>Institution/Organization</w:t>
            </w:r>
          </w:p>
        </w:tc>
      </w:tr>
      <w:tr w:rsidR="007F78B2" w:rsidRPr="00542886" w14:paraId="0001145E" w14:textId="77777777">
        <w:trPr>
          <w:gridBefore w:val="1"/>
          <w:trHeight w:val="144"/>
          <w:hidden/>
        </w:trPr>
        <w:tc>
          <w:tcPr>
            <w:tcW w:w="4469" w:type="dxa"/>
            <w:shd w:val="clear" w:color="auto" w:fill="CCCCCC"/>
          </w:tcPr>
          <w:p w14:paraId="08EC15BC" w14:textId="77777777" w:rsidR="007F78B2" w:rsidRPr="00542886" w:rsidRDefault="007F78B2" w:rsidP="007F78B2">
            <w:pPr>
              <w:ind w:left="130"/>
              <w:rPr>
                <w:rFonts w:ascii="Times New Roman Italic" w:hAnsi="Times New Roman Italic"/>
                <w:vanish/>
                <w:color w:val="000080"/>
                <w:sz w:val="18"/>
              </w:rPr>
            </w:pPr>
            <w:r w:rsidRPr="00542886">
              <w:rPr>
                <w:rFonts w:ascii="Times New Roman Italic" w:hAnsi="Times New Roman Italic"/>
                <w:vanish/>
                <w:color w:val="000080"/>
                <w:sz w:val="18"/>
              </w:rPr>
              <w:t>Dates of Role(s)</w:t>
            </w:r>
          </w:p>
        </w:tc>
        <w:tc>
          <w:tcPr>
            <w:tcW w:w="4469" w:type="dxa"/>
            <w:shd w:val="clear" w:color="auto" w:fill="CCCCCC"/>
          </w:tcPr>
          <w:p w14:paraId="640A7395" w14:textId="77777777" w:rsidR="007F78B2" w:rsidRPr="00542886" w:rsidRDefault="007F78B2" w:rsidP="007F78B2">
            <w:pPr>
              <w:ind w:left="64"/>
              <w:rPr>
                <w:rFonts w:ascii="Times New Roman Italic" w:hAnsi="Times New Roman Italic"/>
                <w:vanish/>
                <w:color w:val="000080"/>
                <w:sz w:val="18"/>
              </w:rPr>
            </w:pPr>
            <w:r w:rsidRPr="00542886">
              <w:rPr>
                <w:rFonts w:ascii="Times New Roman Italic" w:hAnsi="Times New Roman Italic"/>
                <w:vanish/>
                <w:color w:val="000080"/>
                <w:sz w:val="18"/>
              </w:rPr>
              <w:t>Title of Role(s)</w:t>
            </w:r>
          </w:p>
        </w:tc>
      </w:tr>
    </w:tbl>
    <w:p w14:paraId="44770994" w14:textId="77777777" w:rsidR="007F78B2" w:rsidRPr="00542886" w:rsidRDefault="007F78B2" w:rsidP="007F78B2">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21E7B" w:rsidRPr="00542886" w14:paraId="3AF6E62C" w14:textId="77777777">
        <w:tc>
          <w:tcPr>
            <w:tcW w:w="1440" w:type="dxa"/>
          </w:tcPr>
          <w:p w14:paraId="25B74BC9" w14:textId="77777777" w:rsidR="00F21E7B" w:rsidRPr="00542886" w:rsidRDefault="00F21E7B" w:rsidP="00F21E7B">
            <w:pPr>
              <w:pStyle w:val="NormalWeb"/>
              <w:keepLines/>
              <w:spacing w:before="80" w:beforeAutospacing="0" w:after="120" w:afterAutospacing="0"/>
              <w:rPr>
                <w:spacing w:val="-3"/>
              </w:rPr>
            </w:pPr>
            <w:r w:rsidRPr="00542886">
              <w:rPr>
                <w:spacing w:val="-3"/>
              </w:rPr>
              <w:t>1997-2002</w:t>
            </w:r>
          </w:p>
        </w:tc>
        <w:tc>
          <w:tcPr>
            <w:tcW w:w="4494" w:type="dxa"/>
          </w:tcPr>
          <w:p w14:paraId="03E31745" w14:textId="77777777" w:rsidR="00F21E7B" w:rsidRPr="00542886" w:rsidRDefault="00F21E7B" w:rsidP="00F21E7B">
            <w:pPr>
              <w:pStyle w:val="NormalWeb"/>
              <w:keepLines/>
              <w:spacing w:before="80" w:beforeAutospacing="0" w:after="120" w:afterAutospacing="0"/>
              <w:rPr>
                <w:spacing w:val="-3"/>
              </w:rPr>
            </w:pPr>
            <w:r w:rsidRPr="00542886">
              <w:rPr>
                <w:spacing w:val="-3"/>
              </w:rPr>
              <w:t xml:space="preserve">Data Safety Monitoring Board </w:t>
            </w:r>
          </w:p>
        </w:tc>
        <w:tc>
          <w:tcPr>
            <w:tcW w:w="4494" w:type="dxa"/>
          </w:tcPr>
          <w:p w14:paraId="3A005CDA" w14:textId="77777777" w:rsidR="00F21E7B" w:rsidRPr="00542886" w:rsidRDefault="00F21E7B" w:rsidP="00F21E7B">
            <w:pPr>
              <w:pStyle w:val="NormalWeb"/>
              <w:keepLines/>
              <w:spacing w:before="80" w:beforeAutospacing="0" w:after="120" w:afterAutospacing="0"/>
              <w:rPr>
                <w:spacing w:val="-3"/>
              </w:rPr>
            </w:pPr>
            <w:r w:rsidRPr="00542886">
              <w:rPr>
                <w:spacing w:val="-3"/>
              </w:rPr>
              <w:t xml:space="preserve">Effects of </w:t>
            </w:r>
            <w:proofErr w:type="spellStart"/>
            <w:r w:rsidRPr="00542886">
              <w:rPr>
                <w:spacing w:val="-3"/>
              </w:rPr>
              <w:t>rhIGF</w:t>
            </w:r>
            <w:proofErr w:type="spellEnd"/>
            <w:r w:rsidRPr="00542886">
              <w:rPr>
                <w:spacing w:val="-3"/>
              </w:rPr>
              <w:t xml:space="preserve">-I and Estrogen on Bone Density in Anorexia Nervosa, Boston, MA  </w:t>
            </w:r>
          </w:p>
        </w:tc>
      </w:tr>
      <w:tr w:rsidR="00F21E7B" w:rsidRPr="00542886" w14:paraId="5B6FB99D" w14:textId="77777777">
        <w:tc>
          <w:tcPr>
            <w:tcW w:w="1440" w:type="dxa"/>
          </w:tcPr>
          <w:p w14:paraId="2CE8EAB2" w14:textId="77777777" w:rsidR="00F21E7B" w:rsidRPr="00542886" w:rsidRDefault="00F21E7B" w:rsidP="00F21E7B">
            <w:pPr>
              <w:pStyle w:val="NormalWeb"/>
              <w:keepLines/>
              <w:spacing w:before="80" w:beforeAutospacing="0" w:after="80" w:afterAutospacing="0"/>
              <w:rPr>
                <w:spacing w:val="-3"/>
              </w:rPr>
            </w:pPr>
            <w:r w:rsidRPr="00542886">
              <w:rPr>
                <w:spacing w:val="-3"/>
              </w:rPr>
              <w:t>2004</w:t>
            </w:r>
          </w:p>
        </w:tc>
        <w:tc>
          <w:tcPr>
            <w:tcW w:w="4494" w:type="dxa"/>
          </w:tcPr>
          <w:p w14:paraId="7E8077CA" w14:textId="77777777" w:rsidR="00F21E7B" w:rsidRPr="00542886" w:rsidRDefault="00F21E7B" w:rsidP="00F21E7B">
            <w:pPr>
              <w:pStyle w:val="NormalWeb"/>
              <w:keepLines/>
              <w:spacing w:before="80" w:beforeAutospacing="0" w:after="80" w:afterAutospacing="0"/>
              <w:rPr>
                <w:spacing w:val="-3"/>
              </w:rPr>
            </w:pPr>
            <w:r w:rsidRPr="00542886">
              <w:rPr>
                <w:spacing w:val="-3"/>
              </w:rPr>
              <w:t xml:space="preserve">Panel member </w:t>
            </w:r>
          </w:p>
        </w:tc>
        <w:tc>
          <w:tcPr>
            <w:tcW w:w="4494" w:type="dxa"/>
          </w:tcPr>
          <w:p w14:paraId="21808B61" w14:textId="77777777" w:rsidR="00F21E7B" w:rsidRPr="00542886" w:rsidRDefault="00F21E7B" w:rsidP="00F21E7B">
            <w:pPr>
              <w:pStyle w:val="NormalWeb"/>
              <w:keepLines/>
              <w:spacing w:before="80" w:beforeAutospacing="0" w:after="80" w:afterAutospacing="0"/>
              <w:rPr>
                <w:spacing w:val="-3"/>
              </w:rPr>
            </w:pPr>
            <w:r w:rsidRPr="00542886">
              <w:rPr>
                <w:spacing w:val="-3"/>
              </w:rPr>
              <w:t>Blue Cross-Blue Shield of Massachusetts/Magellan Health Services Expert Panel on Eating Disorders</w:t>
            </w:r>
          </w:p>
        </w:tc>
      </w:tr>
      <w:tr w:rsidR="00F21E7B" w:rsidRPr="00542886" w14:paraId="33D9D00B" w14:textId="77777777">
        <w:tc>
          <w:tcPr>
            <w:tcW w:w="1440" w:type="dxa"/>
          </w:tcPr>
          <w:p w14:paraId="6830B0C5" w14:textId="77777777" w:rsidR="00F21E7B" w:rsidRPr="00542886" w:rsidRDefault="00F21E7B" w:rsidP="00F21E7B">
            <w:pPr>
              <w:pStyle w:val="NormalWeb"/>
              <w:spacing w:before="80" w:beforeAutospacing="0" w:after="120" w:afterAutospacing="0"/>
              <w:outlineLvl w:val="0"/>
              <w:rPr>
                <w:spacing w:val="-3"/>
              </w:rPr>
            </w:pPr>
            <w:r w:rsidRPr="00542886">
              <w:rPr>
                <w:spacing w:val="-3"/>
              </w:rPr>
              <w:t>2010</w:t>
            </w:r>
          </w:p>
        </w:tc>
        <w:tc>
          <w:tcPr>
            <w:tcW w:w="4494" w:type="dxa"/>
          </w:tcPr>
          <w:p w14:paraId="2EFA759F" w14:textId="77777777" w:rsidR="00F21E7B" w:rsidRPr="00542886" w:rsidRDefault="00F21E7B" w:rsidP="00F21E7B">
            <w:pPr>
              <w:pStyle w:val="NoSpacing"/>
              <w:rPr>
                <w:color w:val="000000"/>
              </w:rPr>
            </w:pPr>
            <w:r w:rsidRPr="00542886">
              <w:rPr>
                <w:rFonts w:ascii="Times New Roman" w:hAnsi="Times New Roman" w:cs="Times New Roman"/>
                <w:spacing w:val="-3"/>
                <w:sz w:val="24"/>
                <w:szCs w:val="24"/>
              </w:rPr>
              <w:t>Steering Committee [For implementation of ‘Developing a Strategic Planning Process’ and ‘Enhancing the People Model’ initiatives]</w:t>
            </w:r>
          </w:p>
          <w:p w14:paraId="597F187F" w14:textId="77777777" w:rsidR="00F21E7B" w:rsidRPr="00542886" w:rsidRDefault="00F21E7B" w:rsidP="00F21E7B">
            <w:pPr>
              <w:pStyle w:val="NoSpacing"/>
              <w:rPr>
                <w:spacing w:val="-3"/>
              </w:rPr>
            </w:pPr>
          </w:p>
        </w:tc>
        <w:tc>
          <w:tcPr>
            <w:tcW w:w="4494" w:type="dxa"/>
          </w:tcPr>
          <w:p w14:paraId="7BDBA1C4" w14:textId="77777777" w:rsidR="00F21E7B" w:rsidRPr="00542886" w:rsidRDefault="00F21E7B" w:rsidP="00F21E7B">
            <w:pPr>
              <w:pStyle w:val="NormalWeb"/>
              <w:keepLines/>
              <w:spacing w:before="80" w:beforeAutospacing="0" w:after="120" w:afterAutospacing="0"/>
              <w:rPr>
                <w:spacing w:val="-3"/>
              </w:rPr>
            </w:pPr>
            <w:r w:rsidRPr="00542886">
              <w:rPr>
                <w:spacing w:val="-3"/>
              </w:rPr>
              <w:t xml:space="preserve">Partners </w:t>
            </w:r>
            <w:proofErr w:type="gramStart"/>
            <w:r w:rsidRPr="00542886">
              <w:rPr>
                <w:spacing w:val="-3"/>
              </w:rPr>
              <w:t>In</w:t>
            </w:r>
            <w:proofErr w:type="gramEnd"/>
            <w:r w:rsidRPr="00542886">
              <w:rPr>
                <w:spacing w:val="-3"/>
              </w:rPr>
              <w:t xml:space="preserve"> Health</w:t>
            </w:r>
          </w:p>
        </w:tc>
      </w:tr>
      <w:tr w:rsidR="003E7576" w:rsidRPr="00542886" w14:paraId="19CB6A54" w14:textId="77777777">
        <w:tc>
          <w:tcPr>
            <w:tcW w:w="1440" w:type="dxa"/>
          </w:tcPr>
          <w:p w14:paraId="70280C75" w14:textId="58BFECFD" w:rsidR="003E7576" w:rsidRPr="00542886" w:rsidRDefault="003E7576" w:rsidP="00F21E7B">
            <w:pPr>
              <w:pStyle w:val="NormalWeb"/>
              <w:spacing w:before="80" w:beforeAutospacing="0" w:after="120" w:afterAutospacing="0"/>
              <w:outlineLvl w:val="0"/>
              <w:rPr>
                <w:spacing w:val="-3"/>
              </w:rPr>
            </w:pPr>
            <w:r w:rsidRPr="00542886">
              <w:rPr>
                <w:spacing w:val="-3"/>
              </w:rPr>
              <w:t>2015-2016</w:t>
            </w:r>
          </w:p>
        </w:tc>
        <w:tc>
          <w:tcPr>
            <w:tcW w:w="4494" w:type="dxa"/>
          </w:tcPr>
          <w:p w14:paraId="4B72E5C1" w14:textId="4994EE4F" w:rsidR="003E7576" w:rsidRPr="00542886" w:rsidRDefault="003E7576" w:rsidP="00F21E7B">
            <w:pPr>
              <w:pStyle w:val="NoSpacing"/>
              <w:rPr>
                <w:rFonts w:ascii="Times New Roman" w:hAnsi="Times New Roman" w:cs="Times New Roman"/>
                <w:spacing w:val="-3"/>
                <w:sz w:val="24"/>
                <w:szCs w:val="24"/>
              </w:rPr>
            </w:pPr>
            <w:r w:rsidRPr="00542886">
              <w:rPr>
                <w:rFonts w:ascii="Times New Roman" w:hAnsi="Times New Roman" w:cs="Times New Roman"/>
                <w:bCs/>
                <w:sz w:val="24"/>
              </w:rPr>
              <w:t>Member, Trans Inclusion Ad Hoc Committee</w:t>
            </w:r>
          </w:p>
        </w:tc>
        <w:tc>
          <w:tcPr>
            <w:tcW w:w="4494" w:type="dxa"/>
          </w:tcPr>
          <w:p w14:paraId="11E503B1" w14:textId="549F9460" w:rsidR="003E7576" w:rsidRPr="00542886" w:rsidRDefault="003E7576" w:rsidP="00F21E7B">
            <w:pPr>
              <w:pStyle w:val="NormalWeb"/>
              <w:keepLines/>
              <w:spacing w:before="80" w:beforeAutospacing="0" w:after="120" w:afterAutospacing="0"/>
              <w:rPr>
                <w:spacing w:val="-3"/>
              </w:rPr>
            </w:pPr>
            <w:r w:rsidRPr="00542886">
              <w:rPr>
                <w:spacing w:val="-3"/>
              </w:rPr>
              <w:t>The Winsor School</w:t>
            </w:r>
          </w:p>
        </w:tc>
      </w:tr>
      <w:tr w:rsidR="00F21E7B" w:rsidRPr="00542886" w14:paraId="5ECCE820" w14:textId="77777777">
        <w:tc>
          <w:tcPr>
            <w:tcW w:w="1440" w:type="dxa"/>
          </w:tcPr>
          <w:p w14:paraId="460F08F1" w14:textId="77777777" w:rsidR="00F21E7B" w:rsidRPr="00542886" w:rsidRDefault="00F21E7B" w:rsidP="00F21E7B">
            <w:pPr>
              <w:pStyle w:val="NormalWeb"/>
              <w:spacing w:before="0" w:beforeAutospacing="0" w:after="120" w:afterAutospacing="0"/>
              <w:outlineLvl w:val="0"/>
              <w:rPr>
                <w:spacing w:val="-3"/>
              </w:rPr>
            </w:pPr>
            <w:r w:rsidRPr="00542886">
              <w:rPr>
                <w:spacing w:val="-3"/>
              </w:rPr>
              <w:t>2016-</w:t>
            </w:r>
          </w:p>
        </w:tc>
        <w:tc>
          <w:tcPr>
            <w:tcW w:w="4494" w:type="dxa"/>
          </w:tcPr>
          <w:p w14:paraId="49D6E250" w14:textId="77777777" w:rsidR="00F21E7B" w:rsidRPr="00542886" w:rsidRDefault="00F21E7B" w:rsidP="00F21E7B">
            <w:pPr>
              <w:spacing w:after="0"/>
              <w:rPr>
                <w:bCs/>
              </w:rPr>
            </w:pPr>
            <w:r w:rsidRPr="00542886">
              <w:rPr>
                <w:bCs/>
              </w:rPr>
              <w:t>Member, The Winsor School Corporation</w:t>
            </w:r>
          </w:p>
        </w:tc>
        <w:tc>
          <w:tcPr>
            <w:tcW w:w="4494" w:type="dxa"/>
          </w:tcPr>
          <w:p w14:paraId="53B4EBF5" w14:textId="77777777" w:rsidR="00F21E7B" w:rsidRPr="00542886" w:rsidRDefault="00F21E7B" w:rsidP="00F21E7B">
            <w:pPr>
              <w:pStyle w:val="NoSpacing"/>
              <w:rPr>
                <w:rFonts w:ascii="Times New Roman" w:hAnsi="Times New Roman" w:cs="Times New Roman"/>
                <w:spacing w:val="-3"/>
                <w:sz w:val="24"/>
                <w:szCs w:val="24"/>
              </w:rPr>
            </w:pPr>
            <w:r w:rsidRPr="00542886">
              <w:rPr>
                <w:rFonts w:ascii="Times New Roman" w:hAnsi="Times New Roman" w:cs="Times New Roman"/>
                <w:spacing w:val="-3"/>
                <w:sz w:val="24"/>
                <w:szCs w:val="24"/>
              </w:rPr>
              <w:t>The Winsor School</w:t>
            </w:r>
          </w:p>
        </w:tc>
      </w:tr>
      <w:tr w:rsidR="00F21E7B" w:rsidRPr="00542886" w14:paraId="76731EC6" w14:textId="77777777">
        <w:tc>
          <w:tcPr>
            <w:tcW w:w="1440" w:type="dxa"/>
          </w:tcPr>
          <w:p w14:paraId="75F1F075" w14:textId="77777777" w:rsidR="00F21E7B" w:rsidRPr="00542886" w:rsidRDefault="00F21E7B" w:rsidP="00F21E7B">
            <w:pPr>
              <w:pStyle w:val="NormalWeb"/>
              <w:spacing w:before="0" w:beforeAutospacing="0" w:after="120" w:afterAutospacing="0"/>
              <w:outlineLvl w:val="0"/>
              <w:rPr>
                <w:spacing w:val="-3"/>
              </w:rPr>
            </w:pPr>
          </w:p>
        </w:tc>
        <w:tc>
          <w:tcPr>
            <w:tcW w:w="4494" w:type="dxa"/>
          </w:tcPr>
          <w:p w14:paraId="5DA2BABA" w14:textId="44F35C9A" w:rsidR="00F21E7B" w:rsidRPr="00542886" w:rsidRDefault="003E7576" w:rsidP="00F21E7B">
            <w:pPr>
              <w:spacing w:after="0"/>
              <w:rPr>
                <w:bCs/>
              </w:rPr>
            </w:pPr>
            <w:r w:rsidRPr="00542886">
              <w:t>2017-2018</w:t>
            </w:r>
          </w:p>
        </w:tc>
        <w:tc>
          <w:tcPr>
            <w:tcW w:w="4494" w:type="dxa"/>
          </w:tcPr>
          <w:p w14:paraId="46E26615" w14:textId="5186FE10" w:rsidR="00F21E7B" w:rsidRPr="00542886" w:rsidRDefault="003E7576" w:rsidP="00F21E7B">
            <w:pPr>
              <w:pStyle w:val="NoSpacing"/>
              <w:rPr>
                <w:rFonts w:ascii="Times New Roman" w:hAnsi="Times New Roman" w:cs="Times New Roman"/>
                <w:spacing w:val="-3"/>
                <w:sz w:val="24"/>
                <w:szCs w:val="24"/>
              </w:rPr>
            </w:pPr>
            <w:r w:rsidRPr="00542886">
              <w:rPr>
                <w:rFonts w:ascii="Times New Roman" w:hAnsi="Times New Roman" w:cs="Times New Roman"/>
                <w:bCs/>
                <w:sz w:val="24"/>
                <w:szCs w:val="24"/>
              </w:rPr>
              <w:t>Member, The Class VIII Gift Committee</w:t>
            </w:r>
          </w:p>
        </w:tc>
      </w:tr>
      <w:tr w:rsidR="00F21E7B" w:rsidRPr="00542886" w14:paraId="331655CC" w14:textId="77777777">
        <w:tc>
          <w:tcPr>
            <w:tcW w:w="1440" w:type="dxa"/>
          </w:tcPr>
          <w:p w14:paraId="39708864" w14:textId="77777777" w:rsidR="00F21E7B" w:rsidRPr="00542886" w:rsidRDefault="00F21E7B" w:rsidP="00F21E7B"/>
        </w:tc>
        <w:tc>
          <w:tcPr>
            <w:tcW w:w="4494" w:type="dxa"/>
          </w:tcPr>
          <w:p w14:paraId="2D2D44EA" w14:textId="6F0829BD" w:rsidR="00F21E7B" w:rsidRPr="00542886" w:rsidRDefault="00F21E7B" w:rsidP="00F21E7B"/>
        </w:tc>
        <w:tc>
          <w:tcPr>
            <w:tcW w:w="4494" w:type="dxa"/>
          </w:tcPr>
          <w:p w14:paraId="3CB97DA7" w14:textId="0964B973" w:rsidR="00F21E7B" w:rsidRPr="00542886" w:rsidRDefault="00F21E7B" w:rsidP="00F21E7B"/>
        </w:tc>
      </w:tr>
    </w:tbl>
    <w:p w14:paraId="7AE63CB0" w14:textId="77777777" w:rsidR="007F78B2" w:rsidRPr="00542886" w:rsidRDefault="007F78B2" w:rsidP="007F78B2">
      <w:pPr>
        <w:pStyle w:val="NormalWeb"/>
        <w:spacing w:before="0" w:beforeAutospacing="0" w:after="0" w:afterAutospacing="0"/>
        <w:outlineLvl w:val="0"/>
        <w:rPr>
          <w:b/>
          <w:bCs/>
        </w:rPr>
      </w:pPr>
    </w:p>
    <w:p w14:paraId="6DB31403" w14:textId="77777777" w:rsidR="007F78B2" w:rsidRPr="00542886" w:rsidRDefault="007F78B2" w:rsidP="007F78B2">
      <w:pPr>
        <w:pStyle w:val="H2"/>
        <w:rPr>
          <w:i/>
          <w:sz w:val="20"/>
        </w:rPr>
      </w:pPr>
      <w:r w:rsidRPr="00542886">
        <w:rPr>
          <w:bCs/>
          <w:sz w:val="20"/>
        </w:rPr>
        <w:t>National and International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7F78B2" w:rsidRPr="00542886" w14:paraId="1E6B4208" w14:textId="77777777">
        <w:trPr>
          <w:trHeight w:val="144"/>
          <w:hidden/>
        </w:trPr>
        <w:tc>
          <w:tcPr>
            <w:tcW w:w="1430" w:type="dxa"/>
            <w:tcBorders>
              <w:top w:val="single" w:sz="4" w:space="0" w:color="auto"/>
              <w:bottom w:val="single" w:sz="4" w:space="0" w:color="auto"/>
            </w:tcBorders>
            <w:shd w:val="clear" w:color="auto" w:fill="CCCCCC"/>
          </w:tcPr>
          <w:p w14:paraId="0A139C79" w14:textId="77777777" w:rsidR="007F78B2" w:rsidRPr="00542886" w:rsidRDefault="007F78B2" w:rsidP="00B82432">
            <w:pPr>
              <w:rPr>
                <w:rFonts w:ascii="Times New Roman Italic" w:hAnsi="Times New Roman Italic"/>
                <w:vanish/>
                <w:color w:val="000080"/>
                <w:sz w:val="18"/>
              </w:rPr>
            </w:pPr>
            <w:r w:rsidRPr="00542886">
              <w:rPr>
                <w:rFonts w:ascii="Times New Roman Italic" w:hAnsi="Times New Roman Italic"/>
                <w:vanish/>
                <w:color w:val="000080"/>
                <w:sz w:val="18"/>
              </w:rPr>
              <w:t xml:space="preserve">Year(s) of </w:t>
            </w:r>
          </w:p>
          <w:p w14:paraId="2D66784B" w14:textId="77777777" w:rsidR="007F78B2" w:rsidRPr="00542886" w:rsidRDefault="007F78B2" w:rsidP="00B82432">
            <w:pPr>
              <w:rPr>
                <w:vanish/>
                <w:color w:val="000080"/>
                <w:sz w:val="18"/>
              </w:rPr>
            </w:pPr>
            <w:r w:rsidRPr="00542886">
              <w:rPr>
                <w:rFonts w:ascii="Times New Roman Italic" w:hAnsi="Times New Roman Italic"/>
                <w:vanish/>
                <w:color w:val="000080"/>
                <w:sz w:val="18"/>
              </w:rPr>
              <w:t>Membership</w:t>
            </w:r>
          </w:p>
        </w:tc>
        <w:tc>
          <w:tcPr>
            <w:tcW w:w="4469" w:type="dxa"/>
            <w:shd w:val="clear" w:color="auto" w:fill="CCCCCC"/>
            <w:tcMar>
              <w:left w:w="576" w:type="dxa"/>
              <w:right w:w="115" w:type="dxa"/>
            </w:tcMar>
          </w:tcPr>
          <w:p w14:paraId="4F21A0C6" w14:textId="77777777" w:rsidR="007F78B2" w:rsidRPr="00542886" w:rsidRDefault="007F78B2" w:rsidP="007F78B2">
            <w:pPr>
              <w:ind w:left="-397"/>
              <w:rPr>
                <w:vanish/>
                <w:color w:val="000080"/>
                <w:sz w:val="18"/>
              </w:rPr>
            </w:pPr>
            <w:r w:rsidRPr="00542886">
              <w:rPr>
                <w:rFonts w:ascii="Times New Roman Italic" w:hAnsi="Times New Roman Italic"/>
                <w:vanish/>
                <w:color w:val="000080"/>
                <w:sz w:val="18"/>
              </w:rPr>
              <w:t>Name of Committee</w:t>
            </w:r>
          </w:p>
        </w:tc>
        <w:tc>
          <w:tcPr>
            <w:tcW w:w="4469" w:type="dxa"/>
            <w:shd w:val="clear" w:color="auto" w:fill="CCCCCC"/>
          </w:tcPr>
          <w:p w14:paraId="5821A95D" w14:textId="77777777" w:rsidR="007F78B2" w:rsidRPr="00542886" w:rsidRDefault="007F78B2" w:rsidP="007F78B2">
            <w:pPr>
              <w:ind w:left="64"/>
              <w:rPr>
                <w:vanish/>
                <w:color w:val="000080"/>
                <w:sz w:val="18"/>
              </w:rPr>
            </w:pPr>
            <w:r w:rsidRPr="00542886">
              <w:rPr>
                <w:rFonts w:ascii="Times New Roman Italic" w:hAnsi="Times New Roman Italic"/>
                <w:vanish/>
                <w:color w:val="000080"/>
                <w:sz w:val="18"/>
              </w:rPr>
              <w:t>Institution/Organization</w:t>
            </w:r>
          </w:p>
        </w:tc>
      </w:tr>
      <w:tr w:rsidR="007F78B2" w:rsidRPr="00542886" w14:paraId="6EC7493D" w14:textId="77777777">
        <w:trPr>
          <w:gridBefore w:val="1"/>
          <w:trHeight w:val="144"/>
          <w:hidden/>
        </w:trPr>
        <w:tc>
          <w:tcPr>
            <w:tcW w:w="4469" w:type="dxa"/>
            <w:shd w:val="clear" w:color="auto" w:fill="CCCCCC"/>
          </w:tcPr>
          <w:p w14:paraId="13D1004E" w14:textId="77777777" w:rsidR="007F78B2" w:rsidRPr="00542886" w:rsidRDefault="007F78B2" w:rsidP="007F78B2">
            <w:pPr>
              <w:ind w:left="130"/>
              <w:rPr>
                <w:rFonts w:ascii="Times New Roman Italic" w:hAnsi="Times New Roman Italic"/>
                <w:vanish/>
                <w:color w:val="000080"/>
                <w:sz w:val="18"/>
              </w:rPr>
            </w:pPr>
            <w:r w:rsidRPr="00542886">
              <w:rPr>
                <w:rFonts w:ascii="Times New Roman Italic" w:hAnsi="Times New Roman Italic"/>
                <w:vanish/>
                <w:color w:val="000080"/>
                <w:sz w:val="18"/>
              </w:rPr>
              <w:t>Dates of Role(s)</w:t>
            </w:r>
          </w:p>
        </w:tc>
        <w:tc>
          <w:tcPr>
            <w:tcW w:w="4469" w:type="dxa"/>
            <w:shd w:val="clear" w:color="auto" w:fill="CCCCCC"/>
          </w:tcPr>
          <w:p w14:paraId="54056A2E" w14:textId="77777777" w:rsidR="007F78B2" w:rsidRPr="00542886" w:rsidRDefault="007F78B2" w:rsidP="007F78B2">
            <w:pPr>
              <w:ind w:left="64"/>
              <w:rPr>
                <w:rFonts w:ascii="Times New Roman Italic" w:hAnsi="Times New Roman Italic"/>
                <w:vanish/>
                <w:color w:val="000080"/>
                <w:sz w:val="18"/>
              </w:rPr>
            </w:pPr>
            <w:r w:rsidRPr="00542886">
              <w:rPr>
                <w:rFonts w:ascii="Times New Roman Italic" w:hAnsi="Times New Roman Italic"/>
                <w:vanish/>
                <w:color w:val="000080"/>
                <w:sz w:val="18"/>
              </w:rPr>
              <w:t>Title of Role(s)</w:t>
            </w:r>
          </w:p>
        </w:tc>
      </w:tr>
    </w:tbl>
    <w:p w14:paraId="6E51A3E4" w14:textId="77777777" w:rsidR="007F78B2" w:rsidRPr="00542886" w:rsidRDefault="007F78B2" w:rsidP="007F78B2">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E8375D" w:rsidRPr="00542886" w14:paraId="2F459F22" w14:textId="77777777">
        <w:tc>
          <w:tcPr>
            <w:tcW w:w="1440" w:type="dxa"/>
          </w:tcPr>
          <w:p w14:paraId="4D09500C" w14:textId="77777777" w:rsidR="00E8375D" w:rsidRPr="00542886" w:rsidRDefault="00E8375D" w:rsidP="00065CA6">
            <w:pPr>
              <w:pStyle w:val="NormalWeb"/>
              <w:keepLines/>
              <w:spacing w:before="80" w:beforeAutospacing="0" w:after="120" w:afterAutospacing="0"/>
              <w:rPr>
                <w:spacing w:val="-3"/>
              </w:rPr>
            </w:pPr>
            <w:r w:rsidRPr="00542886">
              <w:rPr>
                <w:spacing w:val="-3"/>
              </w:rPr>
              <w:t>1995</w:t>
            </w:r>
          </w:p>
        </w:tc>
        <w:tc>
          <w:tcPr>
            <w:tcW w:w="4494" w:type="dxa"/>
          </w:tcPr>
          <w:p w14:paraId="7950BDB0" w14:textId="77777777" w:rsidR="00E8375D" w:rsidRPr="00542886" w:rsidRDefault="00E8375D" w:rsidP="00065CA6">
            <w:pPr>
              <w:pStyle w:val="NormalWeb"/>
              <w:keepLines/>
              <w:spacing w:before="80" w:beforeAutospacing="0" w:after="120" w:afterAutospacing="0"/>
              <w:rPr>
                <w:spacing w:val="-3"/>
              </w:rPr>
            </w:pPr>
            <w:r w:rsidRPr="00542886">
              <w:rPr>
                <w:spacing w:val="-3"/>
              </w:rPr>
              <w:t>Examiner, Part II Examination</w:t>
            </w:r>
          </w:p>
        </w:tc>
        <w:tc>
          <w:tcPr>
            <w:tcW w:w="4494" w:type="dxa"/>
          </w:tcPr>
          <w:p w14:paraId="298A0745" w14:textId="77777777" w:rsidR="00E8375D" w:rsidRPr="00542886" w:rsidRDefault="00E8375D" w:rsidP="00065CA6">
            <w:pPr>
              <w:pStyle w:val="NormalWeb"/>
              <w:keepLines/>
              <w:spacing w:before="80" w:beforeAutospacing="0" w:after="120" w:afterAutospacing="0"/>
              <w:rPr>
                <w:spacing w:val="-3"/>
              </w:rPr>
            </w:pPr>
            <w:r w:rsidRPr="00542886">
              <w:rPr>
                <w:spacing w:val="-3"/>
              </w:rPr>
              <w:t>American Board of Psychiatry &amp; Neurology</w:t>
            </w:r>
          </w:p>
        </w:tc>
      </w:tr>
      <w:tr w:rsidR="00E8375D" w:rsidRPr="00542886" w14:paraId="069A016A" w14:textId="77777777">
        <w:tc>
          <w:tcPr>
            <w:tcW w:w="1440" w:type="dxa"/>
          </w:tcPr>
          <w:p w14:paraId="1CF6B69E" w14:textId="77777777" w:rsidR="00E8375D" w:rsidRPr="00542886" w:rsidRDefault="00E8375D" w:rsidP="00065CA6">
            <w:pPr>
              <w:pStyle w:val="NormalWeb"/>
              <w:keepLines/>
              <w:spacing w:before="80" w:beforeAutospacing="0" w:after="120" w:afterAutospacing="0"/>
              <w:rPr>
                <w:spacing w:val="-3"/>
              </w:rPr>
            </w:pPr>
            <w:r w:rsidRPr="00542886">
              <w:rPr>
                <w:spacing w:val="-3"/>
              </w:rPr>
              <w:t>2003-2006</w:t>
            </w:r>
          </w:p>
        </w:tc>
        <w:tc>
          <w:tcPr>
            <w:tcW w:w="4494" w:type="dxa"/>
          </w:tcPr>
          <w:p w14:paraId="3FC88804" w14:textId="77777777" w:rsidR="00E8375D" w:rsidRPr="00542886" w:rsidRDefault="00E8375D" w:rsidP="00065CA6">
            <w:pPr>
              <w:pStyle w:val="NormalWeb"/>
              <w:keepLines/>
              <w:spacing w:before="80" w:beforeAutospacing="0" w:after="120" w:afterAutospacing="0"/>
              <w:rPr>
                <w:spacing w:val="-3"/>
              </w:rPr>
            </w:pPr>
            <w:r w:rsidRPr="00542886">
              <w:rPr>
                <w:spacing w:val="-3"/>
              </w:rPr>
              <w:t>Clinical and Scientific Advisory Council Member</w:t>
            </w:r>
          </w:p>
        </w:tc>
        <w:tc>
          <w:tcPr>
            <w:tcW w:w="4494" w:type="dxa"/>
          </w:tcPr>
          <w:p w14:paraId="0B16D946" w14:textId="77777777" w:rsidR="00E8375D" w:rsidRPr="00542886" w:rsidRDefault="00E8375D" w:rsidP="00065CA6">
            <w:pPr>
              <w:pStyle w:val="NormalWeb"/>
              <w:keepLines/>
              <w:spacing w:before="80" w:beforeAutospacing="0" w:after="120" w:afterAutospacing="0"/>
              <w:rPr>
                <w:spacing w:val="-3"/>
              </w:rPr>
            </w:pPr>
            <w:r w:rsidRPr="00542886">
              <w:rPr>
                <w:spacing w:val="-3"/>
              </w:rPr>
              <w:t>National Eating Disorders Association</w:t>
            </w:r>
          </w:p>
        </w:tc>
      </w:tr>
      <w:tr w:rsidR="00E8375D" w:rsidRPr="00542886" w14:paraId="5FC0FEF6" w14:textId="77777777">
        <w:tc>
          <w:tcPr>
            <w:tcW w:w="1440" w:type="dxa"/>
          </w:tcPr>
          <w:p w14:paraId="5D34EEB6" w14:textId="77777777" w:rsidR="00E8375D" w:rsidRPr="00542886" w:rsidRDefault="00E8375D" w:rsidP="00EE3201">
            <w:pPr>
              <w:pStyle w:val="NormalWeb"/>
              <w:keepLines/>
              <w:spacing w:before="80" w:beforeAutospacing="0" w:after="120" w:afterAutospacing="0"/>
              <w:rPr>
                <w:spacing w:val="-3"/>
              </w:rPr>
            </w:pPr>
            <w:r w:rsidRPr="00542886">
              <w:rPr>
                <w:spacing w:val="-3"/>
              </w:rPr>
              <w:t>2005-2006</w:t>
            </w:r>
          </w:p>
        </w:tc>
        <w:tc>
          <w:tcPr>
            <w:tcW w:w="4494" w:type="dxa"/>
          </w:tcPr>
          <w:p w14:paraId="52B6A697" w14:textId="77777777" w:rsidR="00E8375D" w:rsidRPr="00542886" w:rsidRDefault="00E8375D" w:rsidP="00EE3201">
            <w:pPr>
              <w:pStyle w:val="NormalWeb"/>
              <w:keepLines/>
              <w:spacing w:before="80" w:beforeAutospacing="0" w:after="120" w:afterAutospacing="0"/>
              <w:rPr>
                <w:spacing w:val="-3"/>
              </w:rPr>
            </w:pPr>
            <w:r w:rsidRPr="00542886">
              <w:rPr>
                <w:spacing w:val="-3"/>
              </w:rPr>
              <w:t>Professional and Patient Advisory Committee</w:t>
            </w:r>
          </w:p>
        </w:tc>
        <w:tc>
          <w:tcPr>
            <w:tcW w:w="4494" w:type="dxa"/>
          </w:tcPr>
          <w:p w14:paraId="4421CCF7" w14:textId="77777777" w:rsidR="00E8375D" w:rsidRPr="00542886" w:rsidRDefault="00E8375D" w:rsidP="00EE3201">
            <w:pPr>
              <w:pStyle w:val="NormalWeb"/>
              <w:keepLines/>
              <w:spacing w:before="80" w:beforeAutospacing="0" w:after="120" w:afterAutospacing="0"/>
              <w:rPr>
                <w:spacing w:val="-3"/>
              </w:rPr>
            </w:pPr>
            <w:r w:rsidRPr="00542886">
              <w:rPr>
                <w:spacing w:val="-3"/>
              </w:rPr>
              <w:t>Bulimia Nervosa: Resource Guide for Families and Friends</w:t>
            </w:r>
          </w:p>
        </w:tc>
      </w:tr>
      <w:tr w:rsidR="007F78B2" w:rsidRPr="00542886" w14:paraId="79C65F75" w14:textId="77777777">
        <w:tc>
          <w:tcPr>
            <w:tcW w:w="1440" w:type="dxa"/>
          </w:tcPr>
          <w:p w14:paraId="0A021E67" w14:textId="77777777" w:rsidR="007F78B2" w:rsidRPr="00542886" w:rsidRDefault="00E8375D" w:rsidP="00EE3201">
            <w:pPr>
              <w:pStyle w:val="NormalWeb"/>
              <w:spacing w:before="80" w:beforeAutospacing="0" w:after="120" w:afterAutospacing="0"/>
              <w:outlineLvl w:val="0"/>
              <w:rPr>
                <w:bCs/>
              </w:rPr>
            </w:pPr>
            <w:r w:rsidRPr="00542886">
              <w:rPr>
                <w:bCs/>
              </w:rPr>
              <w:t>2010</w:t>
            </w:r>
            <w:r w:rsidR="000F6C61" w:rsidRPr="00542886">
              <w:rPr>
                <w:spacing w:val="-3"/>
              </w:rPr>
              <w:t>-2011</w:t>
            </w:r>
          </w:p>
        </w:tc>
        <w:tc>
          <w:tcPr>
            <w:tcW w:w="4494" w:type="dxa"/>
          </w:tcPr>
          <w:p w14:paraId="0E5512A3" w14:textId="77777777" w:rsidR="007F78B2" w:rsidRPr="00542886" w:rsidRDefault="00E8375D" w:rsidP="00EE3201">
            <w:pPr>
              <w:pStyle w:val="NormalWeb"/>
              <w:spacing w:before="80" w:beforeAutospacing="0" w:after="120" w:afterAutospacing="0"/>
              <w:outlineLvl w:val="0"/>
              <w:rPr>
                <w:bCs/>
              </w:rPr>
            </w:pPr>
            <w:proofErr w:type="spellStart"/>
            <w:r w:rsidRPr="00542886">
              <w:rPr>
                <w:bCs/>
              </w:rPr>
              <w:t>Programme</w:t>
            </w:r>
            <w:proofErr w:type="spellEnd"/>
            <w:r w:rsidRPr="00542886">
              <w:rPr>
                <w:bCs/>
              </w:rPr>
              <w:t xml:space="preserve"> Committee</w:t>
            </w:r>
          </w:p>
        </w:tc>
        <w:tc>
          <w:tcPr>
            <w:tcW w:w="4494" w:type="dxa"/>
          </w:tcPr>
          <w:p w14:paraId="70B8BA0C" w14:textId="77777777" w:rsidR="007F78B2" w:rsidRPr="00542886" w:rsidRDefault="00E8375D" w:rsidP="00EE3201">
            <w:pPr>
              <w:pStyle w:val="NormalWeb"/>
              <w:spacing w:before="80" w:beforeAutospacing="0" w:after="120" w:afterAutospacing="0"/>
              <w:outlineLvl w:val="0"/>
              <w:rPr>
                <w:bCs/>
              </w:rPr>
            </w:pPr>
            <w:r w:rsidRPr="00542886">
              <w:rPr>
                <w:bCs/>
              </w:rPr>
              <w:t>10th International London Conference on Eating Disorders, 2011</w:t>
            </w:r>
          </w:p>
        </w:tc>
      </w:tr>
      <w:tr w:rsidR="000E02A4" w:rsidRPr="00542886" w14:paraId="367044EF" w14:textId="77777777">
        <w:tc>
          <w:tcPr>
            <w:tcW w:w="1440" w:type="dxa"/>
          </w:tcPr>
          <w:p w14:paraId="4A490A82" w14:textId="77777777" w:rsidR="000E02A4" w:rsidRPr="00542886" w:rsidRDefault="00B62BBA" w:rsidP="00EE3201">
            <w:pPr>
              <w:pStyle w:val="NormalWeb"/>
              <w:spacing w:before="80" w:beforeAutospacing="0" w:after="120" w:afterAutospacing="0"/>
              <w:outlineLvl w:val="0"/>
              <w:rPr>
                <w:bCs/>
              </w:rPr>
            </w:pPr>
            <w:r w:rsidRPr="00542886">
              <w:rPr>
                <w:bCs/>
              </w:rPr>
              <w:t>2010</w:t>
            </w:r>
          </w:p>
        </w:tc>
        <w:tc>
          <w:tcPr>
            <w:tcW w:w="4494" w:type="dxa"/>
          </w:tcPr>
          <w:p w14:paraId="6F24F291" w14:textId="77777777" w:rsidR="000E02A4" w:rsidRPr="00542886" w:rsidRDefault="000E02A4" w:rsidP="00EE3201">
            <w:pPr>
              <w:pStyle w:val="NormalWeb"/>
              <w:spacing w:before="80" w:beforeAutospacing="0" w:after="120" w:afterAutospacing="0"/>
              <w:outlineLvl w:val="0"/>
              <w:rPr>
                <w:spacing w:val="-3"/>
              </w:rPr>
            </w:pPr>
            <w:r w:rsidRPr="00542886">
              <w:rPr>
                <w:spacing w:val="-3"/>
              </w:rPr>
              <w:t>Delphi Panel of the Grand Challenges in Global Mental Health Initiative</w:t>
            </w:r>
          </w:p>
        </w:tc>
        <w:tc>
          <w:tcPr>
            <w:tcW w:w="4494" w:type="dxa"/>
          </w:tcPr>
          <w:p w14:paraId="777AA09B" w14:textId="77777777" w:rsidR="000E02A4" w:rsidRPr="00542886" w:rsidRDefault="000E02A4" w:rsidP="00EE3201">
            <w:pPr>
              <w:pStyle w:val="NormalWeb"/>
              <w:spacing w:before="80" w:beforeAutospacing="0" w:after="120" w:afterAutospacing="0"/>
              <w:outlineLvl w:val="0"/>
              <w:rPr>
                <w:spacing w:val="-3"/>
              </w:rPr>
            </w:pPr>
            <w:r w:rsidRPr="00542886">
              <w:rPr>
                <w:spacing w:val="-3"/>
              </w:rPr>
              <w:t xml:space="preserve">U.S. National Institute of Mental Health (NIMH) and the Global Alliance for Chronic Diseases, in collaboration with the </w:t>
            </w:r>
            <w:proofErr w:type="spellStart"/>
            <w:r w:rsidRPr="00542886">
              <w:rPr>
                <w:spacing w:val="-3"/>
              </w:rPr>
              <w:t>Wellcome</w:t>
            </w:r>
            <w:proofErr w:type="spellEnd"/>
            <w:r w:rsidRPr="00542886">
              <w:rPr>
                <w:spacing w:val="-3"/>
              </w:rPr>
              <w:t xml:space="preserve"> Trust, the McLaughlin-</w:t>
            </w:r>
            <w:proofErr w:type="spellStart"/>
            <w:r w:rsidRPr="00542886">
              <w:rPr>
                <w:spacing w:val="-3"/>
              </w:rPr>
              <w:t>Rotman</w:t>
            </w:r>
            <w:proofErr w:type="spellEnd"/>
            <w:r w:rsidRPr="00542886">
              <w:rPr>
                <w:spacing w:val="-3"/>
              </w:rPr>
              <w:t xml:space="preserve"> Centre for Global Health, and the London School of Hygiene and Tropical Medicine</w:t>
            </w:r>
          </w:p>
        </w:tc>
      </w:tr>
      <w:tr w:rsidR="00EB421B" w:rsidRPr="00542886" w14:paraId="2EB2EE95" w14:textId="77777777">
        <w:tc>
          <w:tcPr>
            <w:tcW w:w="1440" w:type="dxa"/>
          </w:tcPr>
          <w:p w14:paraId="0C114A96" w14:textId="77777777" w:rsidR="00EB421B" w:rsidRPr="00542886" w:rsidRDefault="00EB421B" w:rsidP="00EE3201">
            <w:pPr>
              <w:pStyle w:val="NormalWeb"/>
              <w:spacing w:before="80" w:beforeAutospacing="0" w:after="120" w:afterAutospacing="0"/>
              <w:outlineLvl w:val="0"/>
              <w:rPr>
                <w:bCs/>
              </w:rPr>
            </w:pPr>
            <w:r w:rsidRPr="00542886">
              <w:rPr>
                <w:bCs/>
              </w:rPr>
              <w:t>2012-</w:t>
            </w:r>
            <w:r w:rsidR="00D16407" w:rsidRPr="00542886">
              <w:rPr>
                <w:bCs/>
              </w:rPr>
              <w:t>2013</w:t>
            </w:r>
          </w:p>
        </w:tc>
        <w:tc>
          <w:tcPr>
            <w:tcW w:w="4494" w:type="dxa"/>
          </w:tcPr>
          <w:p w14:paraId="0E671418" w14:textId="77777777" w:rsidR="00EB421B" w:rsidRPr="00542886" w:rsidRDefault="00EB421B" w:rsidP="00EE3201">
            <w:pPr>
              <w:pStyle w:val="NormalWeb"/>
              <w:spacing w:before="80" w:beforeAutospacing="0" w:after="120" w:afterAutospacing="0"/>
              <w:outlineLvl w:val="0"/>
              <w:rPr>
                <w:spacing w:val="-3"/>
              </w:rPr>
            </w:pPr>
            <w:r w:rsidRPr="00542886">
              <w:rPr>
                <w:spacing w:val="-3"/>
              </w:rPr>
              <w:t>Expert Advisory Panel</w:t>
            </w:r>
            <w:r w:rsidR="003E45CE" w:rsidRPr="00542886">
              <w:rPr>
                <w:spacing w:val="-3"/>
              </w:rPr>
              <w:t>, Global Mental Health Challenge</w:t>
            </w:r>
          </w:p>
        </w:tc>
        <w:tc>
          <w:tcPr>
            <w:tcW w:w="4494" w:type="dxa"/>
          </w:tcPr>
          <w:p w14:paraId="237A87A8" w14:textId="77777777" w:rsidR="00EB421B" w:rsidRPr="00542886" w:rsidRDefault="00EB421B" w:rsidP="00EB421B">
            <w:pPr>
              <w:pStyle w:val="NormalWeb"/>
              <w:spacing w:before="80" w:beforeAutospacing="0" w:after="120" w:afterAutospacing="0"/>
              <w:outlineLvl w:val="0"/>
              <w:rPr>
                <w:spacing w:val="-3"/>
              </w:rPr>
            </w:pPr>
            <w:r w:rsidRPr="00542886">
              <w:rPr>
                <w:spacing w:val="-3"/>
              </w:rPr>
              <w:t>Scientists Without Borders, in conjunction with Johnson and Johnson</w:t>
            </w:r>
          </w:p>
        </w:tc>
      </w:tr>
      <w:tr w:rsidR="00EB22E9" w:rsidRPr="00542886" w14:paraId="2E2A5FF6" w14:textId="77777777">
        <w:tc>
          <w:tcPr>
            <w:tcW w:w="1440" w:type="dxa"/>
          </w:tcPr>
          <w:p w14:paraId="21778699" w14:textId="77777777" w:rsidR="00EB22E9" w:rsidRPr="00542886" w:rsidRDefault="002F418E" w:rsidP="00EE3201">
            <w:pPr>
              <w:pStyle w:val="NormalWeb"/>
              <w:spacing w:before="80" w:beforeAutospacing="0" w:after="120" w:afterAutospacing="0"/>
              <w:outlineLvl w:val="0"/>
              <w:rPr>
                <w:bCs/>
              </w:rPr>
            </w:pPr>
            <w:r w:rsidRPr="00542886">
              <w:rPr>
                <w:bCs/>
              </w:rPr>
              <w:t>2014-</w:t>
            </w:r>
            <w:r w:rsidR="00652CDA" w:rsidRPr="00542886">
              <w:rPr>
                <w:bCs/>
              </w:rPr>
              <w:t>2016</w:t>
            </w:r>
          </w:p>
        </w:tc>
        <w:tc>
          <w:tcPr>
            <w:tcW w:w="4494" w:type="dxa"/>
          </w:tcPr>
          <w:p w14:paraId="01736577" w14:textId="77777777" w:rsidR="00EB22E9" w:rsidRPr="00542886" w:rsidRDefault="00F732C5" w:rsidP="002F418E">
            <w:pPr>
              <w:autoSpaceDE w:val="0"/>
              <w:autoSpaceDN w:val="0"/>
              <w:spacing w:after="0"/>
              <w:rPr>
                <w:spacing w:val="-3"/>
              </w:rPr>
            </w:pPr>
            <w:r w:rsidRPr="00542886">
              <w:rPr>
                <w:spacing w:val="-3"/>
              </w:rPr>
              <w:t xml:space="preserve">World Health Organization/World Bank </w:t>
            </w:r>
            <w:r w:rsidR="00F12096" w:rsidRPr="00542886">
              <w:rPr>
                <w:spacing w:val="-3"/>
              </w:rPr>
              <w:t>Working Group on Scaling up Mental Health</w:t>
            </w:r>
          </w:p>
        </w:tc>
        <w:tc>
          <w:tcPr>
            <w:tcW w:w="4494" w:type="dxa"/>
          </w:tcPr>
          <w:p w14:paraId="43083D74" w14:textId="77777777" w:rsidR="00EB22E9" w:rsidRPr="00542886" w:rsidRDefault="00F12096" w:rsidP="00EB421B">
            <w:pPr>
              <w:pStyle w:val="NormalWeb"/>
              <w:spacing w:before="80" w:beforeAutospacing="0" w:after="120" w:afterAutospacing="0"/>
              <w:outlineLvl w:val="0"/>
              <w:rPr>
                <w:spacing w:val="-3"/>
              </w:rPr>
            </w:pPr>
            <w:r w:rsidRPr="00542886">
              <w:rPr>
                <w:spacing w:val="-3"/>
              </w:rPr>
              <w:t>World Bank and World Health Organization</w:t>
            </w:r>
          </w:p>
        </w:tc>
      </w:tr>
      <w:tr w:rsidR="00967ED8" w:rsidRPr="00542886" w14:paraId="40F54DEB" w14:textId="77777777">
        <w:tc>
          <w:tcPr>
            <w:tcW w:w="1440" w:type="dxa"/>
          </w:tcPr>
          <w:p w14:paraId="2AB036FC" w14:textId="77777777" w:rsidR="00967ED8" w:rsidRPr="00542886" w:rsidRDefault="00967ED8" w:rsidP="003374BB">
            <w:pPr>
              <w:pStyle w:val="NormalWeb"/>
              <w:spacing w:before="80" w:beforeAutospacing="0" w:after="120" w:afterAutospacing="0"/>
              <w:outlineLvl w:val="0"/>
              <w:rPr>
                <w:bCs/>
              </w:rPr>
            </w:pPr>
            <w:r w:rsidRPr="00542886">
              <w:rPr>
                <w:bCs/>
              </w:rPr>
              <w:t>2015</w:t>
            </w:r>
            <w:r w:rsidR="00F16E78" w:rsidRPr="00542886">
              <w:rPr>
                <w:bCs/>
              </w:rPr>
              <w:t>-</w:t>
            </w:r>
            <w:r w:rsidR="00963D2F" w:rsidRPr="00542886">
              <w:rPr>
                <w:bCs/>
              </w:rPr>
              <w:t>2016</w:t>
            </w:r>
          </w:p>
        </w:tc>
        <w:tc>
          <w:tcPr>
            <w:tcW w:w="4494" w:type="dxa"/>
          </w:tcPr>
          <w:p w14:paraId="453A3A7D" w14:textId="77777777" w:rsidR="00967ED8" w:rsidRPr="00542886" w:rsidRDefault="00967ED8" w:rsidP="00967ED8">
            <w:pPr>
              <w:autoSpaceDE w:val="0"/>
              <w:autoSpaceDN w:val="0"/>
              <w:spacing w:after="0"/>
              <w:rPr>
                <w:spacing w:val="-3"/>
              </w:rPr>
            </w:pPr>
            <w:r w:rsidRPr="00542886">
              <w:rPr>
                <w:spacing w:val="-3"/>
              </w:rPr>
              <w:t>Steering Committee, Introduction to</w:t>
            </w:r>
            <w:r w:rsidR="009776C0" w:rsidRPr="00542886">
              <w:rPr>
                <w:spacing w:val="-3"/>
              </w:rPr>
              <w:t xml:space="preserve"> Global</w:t>
            </w:r>
            <w:r w:rsidRPr="00542886">
              <w:rPr>
                <w:spacing w:val="-3"/>
              </w:rPr>
              <w:t xml:space="preserve"> Mental Health Course</w:t>
            </w:r>
          </w:p>
        </w:tc>
        <w:tc>
          <w:tcPr>
            <w:tcW w:w="4494" w:type="dxa"/>
          </w:tcPr>
          <w:p w14:paraId="65E29830" w14:textId="77777777" w:rsidR="00967ED8" w:rsidRPr="00542886" w:rsidRDefault="00967ED8" w:rsidP="00EB421B">
            <w:pPr>
              <w:pStyle w:val="NormalWeb"/>
              <w:spacing w:before="80" w:beforeAutospacing="0" w:after="120" w:afterAutospacing="0"/>
              <w:outlineLvl w:val="0"/>
              <w:rPr>
                <w:spacing w:val="-3"/>
              </w:rPr>
            </w:pPr>
            <w:r w:rsidRPr="00542886">
              <w:rPr>
                <w:spacing w:val="-3"/>
              </w:rPr>
              <w:t>Asian University for Women, Chittagong</w:t>
            </w:r>
            <w:r w:rsidR="00FE54E1" w:rsidRPr="00542886">
              <w:rPr>
                <w:spacing w:val="-3"/>
              </w:rPr>
              <w:t>,</w:t>
            </w:r>
            <w:r w:rsidRPr="00542886">
              <w:rPr>
                <w:spacing w:val="-3"/>
              </w:rPr>
              <w:t xml:space="preserve"> Bangladesh</w:t>
            </w:r>
          </w:p>
        </w:tc>
      </w:tr>
      <w:tr w:rsidR="00D80471" w:rsidRPr="00542886" w14:paraId="38394310" w14:textId="77777777">
        <w:tc>
          <w:tcPr>
            <w:tcW w:w="1440" w:type="dxa"/>
          </w:tcPr>
          <w:p w14:paraId="1DBAFA1A" w14:textId="5B2D1F32" w:rsidR="00D80471" w:rsidRPr="00542886" w:rsidRDefault="00D80471" w:rsidP="003374BB">
            <w:pPr>
              <w:pStyle w:val="NormalWeb"/>
              <w:spacing w:before="80" w:beforeAutospacing="0" w:after="120" w:afterAutospacing="0"/>
              <w:outlineLvl w:val="0"/>
              <w:rPr>
                <w:bCs/>
              </w:rPr>
            </w:pPr>
            <w:r w:rsidRPr="00542886">
              <w:rPr>
                <w:bCs/>
              </w:rPr>
              <w:lastRenderedPageBreak/>
              <w:t>2015-</w:t>
            </w:r>
            <w:r w:rsidR="00626345">
              <w:rPr>
                <w:bCs/>
              </w:rPr>
              <w:t>2020</w:t>
            </w:r>
          </w:p>
        </w:tc>
        <w:tc>
          <w:tcPr>
            <w:tcW w:w="4494" w:type="dxa"/>
          </w:tcPr>
          <w:p w14:paraId="29198719" w14:textId="77777777" w:rsidR="00D80471" w:rsidRPr="00542886" w:rsidRDefault="00A4437B" w:rsidP="00A4437B">
            <w:pPr>
              <w:autoSpaceDE w:val="0"/>
              <w:autoSpaceDN w:val="0"/>
              <w:spacing w:after="0"/>
              <w:rPr>
                <w:spacing w:val="-3"/>
              </w:rPr>
            </w:pPr>
            <w:r w:rsidRPr="00542886">
              <w:rPr>
                <w:spacing w:val="-3"/>
              </w:rPr>
              <w:t xml:space="preserve">The </w:t>
            </w:r>
            <w:r w:rsidR="00D80471" w:rsidRPr="00542886">
              <w:rPr>
                <w:spacing w:val="-3"/>
              </w:rPr>
              <w:t xml:space="preserve">Lancet </w:t>
            </w:r>
            <w:r w:rsidRPr="00542886">
              <w:rPr>
                <w:spacing w:val="-3"/>
              </w:rPr>
              <w:t xml:space="preserve">NCDI Poverty </w:t>
            </w:r>
            <w:r w:rsidR="00D80471" w:rsidRPr="00542886">
              <w:rPr>
                <w:spacing w:val="-3"/>
              </w:rPr>
              <w:t xml:space="preserve">Commission </w:t>
            </w:r>
          </w:p>
        </w:tc>
        <w:tc>
          <w:tcPr>
            <w:tcW w:w="4494" w:type="dxa"/>
          </w:tcPr>
          <w:p w14:paraId="536080C7" w14:textId="77777777" w:rsidR="00D80471" w:rsidRPr="00542886" w:rsidRDefault="00AC7894" w:rsidP="00EB421B">
            <w:pPr>
              <w:pStyle w:val="NormalWeb"/>
              <w:spacing w:before="80" w:beforeAutospacing="0" w:after="120" w:afterAutospacing="0"/>
              <w:outlineLvl w:val="0"/>
              <w:rPr>
                <w:spacing w:val="-3"/>
              </w:rPr>
            </w:pPr>
            <w:r w:rsidRPr="00542886">
              <w:rPr>
                <w:spacing w:val="-3"/>
              </w:rPr>
              <w:t xml:space="preserve">The </w:t>
            </w:r>
            <w:r w:rsidR="00D80471" w:rsidRPr="00542886">
              <w:rPr>
                <w:spacing w:val="-3"/>
              </w:rPr>
              <w:t>Lancet</w:t>
            </w:r>
          </w:p>
        </w:tc>
      </w:tr>
      <w:tr w:rsidR="00A12E66" w:rsidRPr="00542886" w14:paraId="3944735E" w14:textId="77777777">
        <w:tc>
          <w:tcPr>
            <w:tcW w:w="1440" w:type="dxa"/>
          </w:tcPr>
          <w:p w14:paraId="07CE7E74" w14:textId="77777777" w:rsidR="00A12E66" w:rsidRPr="00542886" w:rsidRDefault="00A12E66" w:rsidP="003374BB">
            <w:pPr>
              <w:pStyle w:val="NormalWeb"/>
              <w:spacing w:before="80" w:beforeAutospacing="0" w:after="120" w:afterAutospacing="0"/>
              <w:outlineLvl w:val="0"/>
              <w:rPr>
                <w:bCs/>
              </w:rPr>
            </w:pPr>
            <w:r w:rsidRPr="00542886">
              <w:rPr>
                <w:bCs/>
              </w:rPr>
              <w:t>2016-</w:t>
            </w:r>
            <w:r w:rsidR="00F527EB" w:rsidRPr="00542886">
              <w:rPr>
                <w:bCs/>
              </w:rPr>
              <w:t>2018</w:t>
            </w:r>
          </w:p>
        </w:tc>
        <w:tc>
          <w:tcPr>
            <w:tcW w:w="4494" w:type="dxa"/>
          </w:tcPr>
          <w:p w14:paraId="17D5E01D" w14:textId="77777777" w:rsidR="00A12E66" w:rsidRPr="00542886" w:rsidRDefault="00A12E66" w:rsidP="00A4437B">
            <w:pPr>
              <w:autoSpaceDE w:val="0"/>
              <w:autoSpaceDN w:val="0"/>
              <w:spacing w:after="0"/>
              <w:rPr>
                <w:spacing w:val="-3"/>
              </w:rPr>
            </w:pPr>
            <w:r w:rsidRPr="00542886">
              <w:rPr>
                <w:spacing w:val="-3"/>
              </w:rPr>
              <w:t xml:space="preserve">Advisor, University of the South Pacific </w:t>
            </w:r>
            <w:proofErr w:type="spellStart"/>
            <w:r w:rsidRPr="00542886">
              <w:rPr>
                <w:spacing w:val="-3"/>
              </w:rPr>
              <w:t>programme</w:t>
            </w:r>
            <w:proofErr w:type="spellEnd"/>
            <w:r w:rsidRPr="00542886">
              <w:rPr>
                <w:spacing w:val="-3"/>
              </w:rPr>
              <w:t xml:space="preserve"> in public health, Solomon Islands campus</w:t>
            </w:r>
          </w:p>
        </w:tc>
        <w:tc>
          <w:tcPr>
            <w:tcW w:w="4494" w:type="dxa"/>
          </w:tcPr>
          <w:p w14:paraId="03038651" w14:textId="77777777" w:rsidR="00A12E66" w:rsidRPr="00542886" w:rsidRDefault="00A12E66" w:rsidP="00EB421B">
            <w:pPr>
              <w:pStyle w:val="NormalWeb"/>
              <w:spacing w:before="80" w:beforeAutospacing="0" w:after="120" w:afterAutospacing="0"/>
              <w:outlineLvl w:val="0"/>
              <w:rPr>
                <w:spacing w:val="-3"/>
              </w:rPr>
            </w:pPr>
            <w:r w:rsidRPr="00542886">
              <w:rPr>
                <w:spacing w:val="-3"/>
              </w:rPr>
              <w:t>University of the South Pacific</w:t>
            </w:r>
            <w:r w:rsidR="00E44D41" w:rsidRPr="00542886">
              <w:rPr>
                <w:spacing w:val="-3"/>
              </w:rPr>
              <w:t>, Fiji Islands</w:t>
            </w:r>
          </w:p>
        </w:tc>
      </w:tr>
      <w:tr w:rsidR="002C6DA4" w:rsidRPr="00542886" w14:paraId="5A89E060" w14:textId="77777777">
        <w:tc>
          <w:tcPr>
            <w:tcW w:w="1440" w:type="dxa"/>
          </w:tcPr>
          <w:p w14:paraId="120AC1DC" w14:textId="77777777" w:rsidR="002C6DA4" w:rsidRPr="00542886" w:rsidRDefault="002C6DA4" w:rsidP="0013230F">
            <w:r w:rsidRPr="00542886">
              <w:t>2016-</w:t>
            </w:r>
            <w:r w:rsidR="006344E0" w:rsidRPr="00542886">
              <w:t>2017</w:t>
            </w:r>
          </w:p>
        </w:tc>
        <w:tc>
          <w:tcPr>
            <w:tcW w:w="4494" w:type="dxa"/>
          </w:tcPr>
          <w:p w14:paraId="41BBBDD5" w14:textId="77777777" w:rsidR="002C6DA4" w:rsidRPr="00542886" w:rsidRDefault="002C6DA4" w:rsidP="0013230F">
            <w:r w:rsidRPr="00542886">
              <w:t>Student Workstream</w:t>
            </w:r>
          </w:p>
        </w:tc>
        <w:tc>
          <w:tcPr>
            <w:tcW w:w="4494" w:type="dxa"/>
          </w:tcPr>
          <w:p w14:paraId="5A6E74F6" w14:textId="77777777" w:rsidR="002C6DA4" w:rsidRPr="00542886" w:rsidRDefault="002C6DA4" w:rsidP="0013230F">
            <w:r w:rsidRPr="00542886">
              <w:t>University of Global Health Equity Medical School (Rwanda)</w:t>
            </w:r>
          </w:p>
        </w:tc>
      </w:tr>
      <w:tr w:rsidR="002C6DA4" w:rsidRPr="00542886" w14:paraId="4492642C" w14:textId="77777777" w:rsidTr="00393489">
        <w:trPr>
          <w:trHeight w:val="576"/>
        </w:trPr>
        <w:tc>
          <w:tcPr>
            <w:tcW w:w="1440" w:type="dxa"/>
          </w:tcPr>
          <w:p w14:paraId="7671A900" w14:textId="77777777" w:rsidR="002C6DA4" w:rsidRPr="00542886" w:rsidRDefault="002C6DA4" w:rsidP="00393489">
            <w:pPr>
              <w:pStyle w:val="NormalWeb"/>
              <w:spacing w:before="0" w:beforeAutospacing="0" w:after="0" w:afterAutospacing="0"/>
              <w:outlineLvl w:val="0"/>
              <w:rPr>
                <w:bCs/>
              </w:rPr>
            </w:pPr>
            <w:r w:rsidRPr="00542886">
              <w:rPr>
                <w:bCs/>
              </w:rPr>
              <w:t>2017-</w:t>
            </w:r>
            <w:r w:rsidR="00F527EB" w:rsidRPr="00542886">
              <w:rPr>
                <w:bCs/>
              </w:rPr>
              <w:t>2018</w:t>
            </w:r>
          </w:p>
        </w:tc>
        <w:tc>
          <w:tcPr>
            <w:tcW w:w="4494" w:type="dxa"/>
          </w:tcPr>
          <w:p w14:paraId="016D54F2" w14:textId="77777777" w:rsidR="002C6DA4" w:rsidRPr="00542886" w:rsidRDefault="002C6DA4" w:rsidP="00393489">
            <w:pPr>
              <w:autoSpaceDE w:val="0"/>
              <w:autoSpaceDN w:val="0"/>
              <w:spacing w:after="0"/>
              <w:rPr>
                <w:spacing w:val="-3"/>
              </w:rPr>
            </w:pPr>
            <w:r w:rsidRPr="00542886">
              <w:rPr>
                <w:spacing w:val="-3"/>
              </w:rPr>
              <w:t>Dean Selection Committee</w:t>
            </w:r>
          </w:p>
        </w:tc>
        <w:tc>
          <w:tcPr>
            <w:tcW w:w="4494" w:type="dxa"/>
          </w:tcPr>
          <w:p w14:paraId="5A6089C6" w14:textId="77777777" w:rsidR="002C6DA4" w:rsidRPr="00542886" w:rsidRDefault="002C6DA4" w:rsidP="00393489">
            <w:pPr>
              <w:pStyle w:val="NormalWeb"/>
              <w:spacing w:before="0" w:beforeAutospacing="0" w:after="0" w:afterAutospacing="0"/>
              <w:outlineLvl w:val="0"/>
              <w:rPr>
                <w:spacing w:val="-3"/>
              </w:rPr>
            </w:pPr>
            <w:r w:rsidRPr="00542886">
              <w:t>University of Global Health Equity Medical School (Rwanda)</w:t>
            </w:r>
          </w:p>
        </w:tc>
      </w:tr>
    </w:tbl>
    <w:p w14:paraId="3F19B8DC" w14:textId="77777777" w:rsidR="007F78B2" w:rsidRPr="00542886" w:rsidRDefault="007F78B2" w:rsidP="007F78B2">
      <w:pPr>
        <w:pStyle w:val="NormalWeb"/>
        <w:spacing w:before="0" w:beforeAutospacing="0" w:after="0" w:afterAutospacing="0"/>
        <w:outlineLvl w:val="0"/>
        <w:rPr>
          <w:b/>
          <w:bCs/>
        </w:rPr>
      </w:pPr>
    </w:p>
    <w:p w14:paraId="58D5B7B2" w14:textId="77777777" w:rsidR="007F78B2" w:rsidRPr="00542886" w:rsidRDefault="007F78B2" w:rsidP="007F78B2">
      <w:pPr>
        <w:pStyle w:val="H2"/>
        <w:rPr>
          <w:bCs/>
        </w:rPr>
      </w:pPr>
      <w:r w:rsidRPr="00542886">
        <w:rPr>
          <w:bCs/>
        </w:rPr>
        <w:t>Professional Societies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9"/>
        <w:gridCol w:w="4406"/>
        <w:gridCol w:w="4399"/>
      </w:tblGrid>
      <w:tr w:rsidR="007F78B2" w:rsidRPr="00542886" w14:paraId="03ABEF35" w14:textId="77777777">
        <w:trPr>
          <w:trHeight w:val="144"/>
          <w:hidden/>
        </w:trPr>
        <w:tc>
          <w:tcPr>
            <w:tcW w:w="1431" w:type="dxa"/>
            <w:tcBorders>
              <w:top w:val="single" w:sz="4" w:space="0" w:color="auto"/>
              <w:bottom w:val="single" w:sz="4" w:space="0" w:color="auto"/>
            </w:tcBorders>
            <w:shd w:val="clear" w:color="auto" w:fill="CCCCCC"/>
          </w:tcPr>
          <w:p w14:paraId="19F51776" w14:textId="77777777" w:rsidR="007F78B2" w:rsidRPr="00542886" w:rsidRDefault="007F78B2" w:rsidP="00B82432">
            <w:pPr>
              <w:rPr>
                <w:rFonts w:ascii="Times New Roman Italic" w:hAnsi="Times New Roman Italic"/>
                <w:vanish/>
                <w:color w:val="000080"/>
                <w:sz w:val="18"/>
              </w:rPr>
            </w:pPr>
            <w:r w:rsidRPr="00542886">
              <w:rPr>
                <w:rFonts w:ascii="Times New Roman Italic" w:hAnsi="Times New Roman Italic"/>
                <w:vanish/>
                <w:color w:val="000080"/>
                <w:sz w:val="18"/>
              </w:rPr>
              <w:t xml:space="preserve">Year(s) of </w:t>
            </w:r>
          </w:p>
          <w:p w14:paraId="6A91BDA4" w14:textId="77777777" w:rsidR="007F78B2" w:rsidRPr="00542886" w:rsidRDefault="007F78B2" w:rsidP="00B82432">
            <w:pPr>
              <w:rPr>
                <w:vanish/>
                <w:color w:val="000080"/>
                <w:sz w:val="18"/>
              </w:rPr>
            </w:pPr>
            <w:r w:rsidRPr="00542886">
              <w:rPr>
                <w:rFonts w:ascii="Times New Roman Italic" w:hAnsi="Times New Roman Italic"/>
                <w:vanish/>
                <w:color w:val="000080"/>
                <w:sz w:val="18"/>
              </w:rPr>
              <w:t>Membership</w:t>
            </w:r>
          </w:p>
        </w:tc>
        <w:tc>
          <w:tcPr>
            <w:tcW w:w="4468" w:type="dxa"/>
            <w:shd w:val="clear" w:color="auto" w:fill="CCCCCC"/>
            <w:tcMar>
              <w:left w:w="576" w:type="dxa"/>
              <w:right w:w="115" w:type="dxa"/>
            </w:tcMar>
          </w:tcPr>
          <w:p w14:paraId="74252A1F" w14:textId="77777777" w:rsidR="007F78B2" w:rsidRPr="00542886" w:rsidRDefault="007F78B2" w:rsidP="007F78B2">
            <w:pPr>
              <w:ind w:left="-374"/>
              <w:rPr>
                <w:vanish/>
                <w:color w:val="000080"/>
                <w:sz w:val="18"/>
              </w:rPr>
            </w:pPr>
            <w:r w:rsidRPr="00542886">
              <w:rPr>
                <w:rFonts w:ascii="Times New Roman Italic" w:hAnsi="Times New Roman Italic"/>
                <w:vanish/>
                <w:color w:val="000080"/>
                <w:sz w:val="18"/>
              </w:rPr>
              <w:t>Society Name</w:t>
            </w:r>
          </w:p>
        </w:tc>
        <w:tc>
          <w:tcPr>
            <w:tcW w:w="4469" w:type="dxa"/>
            <w:shd w:val="clear" w:color="auto" w:fill="CCCCCC"/>
          </w:tcPr>
          <w:p w14:paraId="50CDD688" w14:textId="77777777" w:rsidR="007F78B2" w:rsidRPr="00542886" w:rsidRDefault="007F78B2" w:rsidP="007F78B2">
            <w:pPr>
              <w:ind w:left="-374"/>
              <w:rPr>
                <w:vanish/>
                <w:color w:val="000080"/>
                <w:sz w:val="18"/>
              </w:rPr>
            </w:pPr>
          </w:p>
        </w:tc>
      </w:tr>
      <w:tr w:rsidR="007F78B2" w:rsidRPr="00542886" w14:paraId="6C3D56BC" w14:textId="77777777">
        <w:trPr>
          <w:gridBefore w:val="1"/>
          <w:trHeight w:val="144"/>
          <w:hidden/>
        </w:trPr>
        <w:tc>
          <w:tcPr>
            <w:tcW w:w="4468" w:type="dxa"/>
            <w:shd w:val="clear" w:color="auto" w:fill="CCCCCC"/>
          </w:tcPr>
          <w:p w14:paraId="760488E3" w14:textId="77777777" w:rsidR="007F78B2" w:rsidRPr="00542886" w:rsidRDefault="007F78B2" w:rsidP="007F78B2">
            <w:pPr>
              <w:ind w:left="130"/>
              <w:rPr>
                <w:rFonts w:ascii="Times New Roman Italic" w:hAnsi="Times New Roman Italic"/>
                <w:vanish/>
                <w:color w:val="000080"/>
                <w:sz w:val="18"/>
              </w:rPr>
            </w:pPr>
            <w:r w:rsidRPr="00542886">
              <w:rPr>
                <w:rFonts w:ascii="Times New Roman Italic" w:hAnsi="Times New Roman Italic"/>
                <w:vanish/>
                <w:color w:val="000080"/>
                <w:sz w:val="18"/>
              </w:rPr>
              <w:t>Dates of Role(s)</w:t>
            </w:r>
          </w:p>
        </w:tc>
        <w:tc>
          <w:tcPr>
            <w:tcW w:w="4469" w:type="dxa"/>
            <w:shd w:val="clear" w:color="auto" w:fill="CCCCCC"/>
          </w:tcPr>
          <w:p w14:paraId="270454FE" w14:textId="77777777" w:rsidR="007F78B2" w:rsidRPr="00542886" w:rsidRDefault="007F78B2" w:rsidP="007F78B2">
            <w:pPr>
              <w:ind w:left="64"/>
              <w:rPr>
                <w:rFonts w:ascii="Times New Roman Italic" w:hAnsi="Times New Roman Italic"/>
                <w:vanish/>
                <w:color w:val="000080"/>
                <w:sz w:val="18"/>
              </w:rPr>
            </w:pPr>
            <w:r w:rsidRPr="00542886">
              <w:rPr>
                <w:rFonts w:ascii="Times New Roman Italic" w:hAnsi="Times New Roman Italic"/>
                <w:vanish/>
                <w:color w:val="000080"/>
                <w:sz w:val="18"/>
              </w:rPr>
              <w:t>Title of Role(s)</w:t>
            </w:r>
          </w:p>
        </w:tc>
      </w:tr>
    </w:tbl>
    <w:p w14:paraId="0835488F" w14:textId="77777777" w:rsidR="007F78B2" w:rsidRPr="00542886" w:rsidRDefault="007F78B2" w:rsidP="007F78B2">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393489" w:rsidRPr="00542886" w14:paraId="2DCB0731" w14:textId="77777777" w:rsidTr="00393489">
        <w:tc>
          <w:tcPr>
            <w:tcW w:w="1440" w:type="dxa"/>
          </w:tcPr>
          <w:p w14:paraId="7F2D5CE7" w14:textId="77777777" w:rsidR="00393489" w:rsidRPr="00542886" w:rsidRDefault="00393489" w:rsidP="00E4622B">
            <w:pPr>
              <w:pStyle w:val="NormalWeb"/>
              <w:keepLines/>
              <w:spacing w:before="80" w:beforeAutospacing="0" w:after="80" w:afterAutospacing="0"/>
              <w:rPr>
                <w:spacing w:val="-3"/>
              </w:rPr>
            </w:pPr>
            <w:r w:rsidRPr="00542886">
              <w:rPr>
                <w:spacing w:val="-3"/>
              </w:rPr>
              <w:t>1989–</w:t>
            </w:r>
            <w:r w:rsidRPr="00542886">
              <w:rPr>
                <w:spacing w:val="-3"/>
              </w:rPr>
              <w:tab/>
            </w:r>
          </w:p>
        </w:tc>
        <w:tc>
          <w:tcPr>
            <w:tcW w:w="4494" w:type="dxa"/>
          </w:tcPr>
          <w:p w14:paraId="0A520AA6" w14:textId="77777777" w:rsidR="00393489" w:rsidRPr="00542886" w:rsidRDefault="00393489" w:rsidP="00E4622B">
            <w:pPr>
              <w:pStyle w:val="NormalWeb"/>
              <w:keepLines/>
              <w:spacing w:before="80" w:beforeAutospacing="0" w:after="80" w:afterAutospacing="0"/>
              <w:rPr>
                <w:spacing w:val="-3"/>
              </w:rPr>
            </w:pPr>
            <w:r w:rsidRPr="00542886">
              <w:rPr>
                <w:spacing w:val="-3"/>
              </w:rPr>
              <w:t>American Anthropological Association</w:t>
            </w:r>
          </w:p>
        </w:tc>
        <w:tc>
          <w:tcPr>
            <w:tcW w:w="4494" w:type="dxa"/>
          </w:tcPr>
          <w:p w14:paraId="086F382F" w14:textId="77777777" w:rsidR="00393489" w:rsidRPr="00542886" w:rsidRDefault="00393489" w:rsidP="00E4622B">
            <w:pPr>
              <w:pStyle w:val="NormalWeb"/>
              <w:keepLines/>
              <w:spacing w:before="80" w:beforeAutospacing="0" w:after="80" w:afterAutospacing="0"/>
              <w:rPr>
                <w:spacing w:val="-3"/>
              </w:rPr>
            </w:pPr>
          </w:p>
        </w:tc>
      </w:tr>
      <w:tr w:rsidR="00393489" w:rsidRPr="00542886" w14:paraId="3A87FC3E" w14:textId="77777777" w:rsidTr="00393489">
        <w:tc>
          <w:tcPr>
            <w:tcW w:w="1440" w:type="dxa"/>
          </w:tcPr>
          <w:p w14:paraId="60DFAB68" w14:textId="77777777" w:rsidR="00393489" w:rsidRPr="00542886" w:rsidRDefault="00393489" w:rsidP="00E4622B">
            <w:pPr>
              <w:pStyle w:val="NormalWeb"/>
              <w:keepLines/>
              <w:spacing w:before="80" w:beforeAutospacing="0" w:after="80" w:afterAutospacing="0"/>
              <w:rPr>
                <w:spacing w:val="-3"/>
              </w:rPr>
            </w:pPr>
            <w:r w:rsidRPr="00542886">
              <w:rPr>
                <w:spacing w:val="-3"/>
              </w:rPr>
              <w:t>1989–</w:t>
            </w:r>
            <w:r w:rsidRPr="00542886">
              <w:rPr>
                <w:spacing w:val="-3"/>
              </w:rPr>
              <w:tab/>
            </w:r>
          </w:p>
        </w:tc>
        <w:tc>
          <w:tcPr>
            <w:tcW w:w="4494" w:type="dxa"/>
          </w:tcPr>
          <w:p w14:paraId="7FBF8EFE" w14:textId="77777777" w:rsidR="00393489" w:rsidRPr="00542886" w:rsidRDefault="00393489" w:rsidP="007E61CE">
            <w:pPr>
              <w:pStyle w:val="NormalWeb"/>
              <w:keepLines/>
              <w:spacing w:before="80" w:beforeAutospacing="0" w:after="80" w:afterAutospacing="0"/>
              <w:rPr>
                <w:spacing w:val="-3"/>
              </w:rPr>
            </w:pPr>
            <w:r w:rsidRPr="00542886">
              <w:rPr>
                <w:spacing w:val="-3"/>
              </w:rPr>
              <w:t xml:space="preserve">Society for Medical Anthropology </w:t>
            </w:r>
          </w:p>
        </w:tc>
        <w:tc>
          <w:tcPr>
            <w:tcW w:w="4494" w:type="dxa"/>
          </w:tcPr>
          <w:p w14:paraId="72DD9AC9" w14:textId="77777777" w:rsidR="00393489" w:rsidRPr="00542886" w:rsidRDefault="00393489" w:rsidP="00E4622B">
            <w:pPr>
              <w:pStyle w:val="NormalWeb"/>
              <w:keepLines/>
              <w:spacing w:before="80" w:beforeAutospacing="0" w:after="80" w:afterAutospacing="0"/>
              <w:rPr>
                <w:spacing w:val="-3"/>
              </w:rPr>
            </w:pPr>
          </w:p>
        </w:tc>
      </w:tr>
      <w:tr w:rsidR="00393489" w:rsidRPr="00542886" w14:paraId="07590E1F" w14:textId="77777777" w:rsidTr="00393489">
        <w:tc>
          <w:tcPr>
            <w:tcW w:w="1440" w:type="dxa"/>
          </w:tcPr>
          <w:p w14:paraId="0DE4ADAB" w14:textId="77777777" w:rsidR="00393489" w:rsidRPr="00542886" w:rsidRDefault="00393489" w:rsidP="00E4622B">
            <w:pPr>
              <w:pStyle w:val="NormalWeb"/>
              <w:keepLines/>
              <w:spacing w:before="80" w:beforeAutospacing="0" w:after="80" w:afterAutospacing="0"/>
              <w:rPr>
                <w:spacing w:val="-3"/>
              </w:rPr>
            </w:pPr>
            <w:r w:rsidRPr="00542886">
              <w:rPr>
                <w:spacing w:val="-3"/>
              </w:rPr>
              <w:t>1989–</w:t>
            </w:r>
            <w:r w:rsidRPr="00542886">
              <w:rPr>
                <w:spacing w:val="-3"/>
              </w:rPr>
              <w:tab/>
            </w:r>
          </w:p>
        </w:tc>
        <w:tc>
          <w:tcPr>
            <w:tcW w:w="4494" w:type="dxa"/>
          </w:tcPr>
          <w:p w14:paraId="18E7361E" w14:textId="77777777" w:rsidR="00393489" w:rsidRPr="00542886" w:rsidRDefault="00393489" w:rsidP="00E4622B">
            <w:pPr>
              <w:pStyle w:val="NormalWeb"/>
              <w:keepLines/>
              <w:spacing w:before="80" w:beforeAutospacing="0" w:after="80" w:afterAutospacing="0"/>
              <w:rPr>
                <w:spacing w:val="-3"/>
              </w:rPr>
            </w:pPr>
            <w:r w:rsidRPr="00542886">
              <w:rPr>
                <w:spacing w:val="-3"/>
              </w:rPr>
              <w:t>Society for Psychological Anthropology</w:t>
            </w:r>
          </w:p>
        </w:tc>
        <w:tc>
          <w:tcPr>
            <w:tcW w:w="4494" w:type="dxa"/>
          </w:tcPr>
          <w:p w14:paraId="7913CAD4" w14:textId="77777777" w:rsidR="00393489" w:rsidRPr="00542886" w:rsidRDefault="00393489" w:rsidP="00E4622B">
            <w:pPr>
              <w:pStyle w:val="NormalWeb"/>
              <w:keepLines/>
              <w:spacing w:before="80" w:beforeAutospacing="0" w:after="80" w:afterAutospacing="0"/>
              <w:rPr>
                <w:spacing w:val="-3"/>
              </w:rPr>
            </w:pPr>
          </w:p>
        </w:tc>
      </w:tr>
      <w:tr w:rsidR="00393489" w:rsidRPr="00542886" w14:paraId="1570C69F" w14:textId="77777777" w:rsidTr="00393489">
        <w:tc>
          <w:tcPr>
            <w:tcW w:w="1440" w:type="dxa"/>
          </w:tcPr>
          <w:p w14:paraId="7E7F6C56" w14:textId="77777777" w:rsidR="00393489" w:rsidRPr="00542886" w:rsidRDefault="00393489" w:rsidP="00E4622B">
            <w:pPr>
              <w:pStyle w:val="NormalWeb"/>
              <w:keepLines/>
              <w:spacing w:before="80" w:beforeAutospacing="0" w:after="80" w:afterAutospacing="0"/>
              <w:rPr>
                <w:spacing w:val="-3"/>
              </w:rPr>
            </w:pPr>
            <w:r w:rsidRPr="00542886">
              <w:rPr>
                <w:spacing w:val="-3"/>
              </w:rPr>
              <w:t>1989–</w:t>
            </w:r>
            <w:r w:rsidRPr="00542886">
              <w:rPr>
                <w:spacing w:val="-3"/>
              </w:rPr>
              <w:tab/>
            </w:r>
          </w:p>
        </w:tc>
        <w:tc>
          <w:tcPr>
            <w:tcW w:w="4494" w:type="dxa"/>
          </w:tcPr>
          <w:p w14:paraId="796C1E78" w14:textId="77777777" w:rsidR="00393489" w:rsidRPr="00542886" w:rsidRDefault="00393489" w:rsidP="00E4622B">
            <w:pPr>
              <w:pStyle w:val="NormalWeb"/>
              <w:keepLines/>
              <w:spacing w:before="80" w:beforeAutospacing="0" w:after="80" w:afterAutospacing="0"/>
              <w:rPr>
                <w:spacing w:val="-3"/>
              </w:rPr>
            </w:pPr>
            <w:r w:rsidRPr="00542886">
              <w:rPr>
                <w:spacing w:val="-3"/>
              </w:rPr>
              <w:t>American Ethnological Society</w:t>
            </w:r>
          </w:p>
        </w:tc>
        <w:tc>
          <w:tcPr>
            <w:tcW w:w="4494" w:type="dxa"/>
          </w:tcPr>
          <w:p w14:paraId="43D9CBEB" w14:textId="77777777" w:rsidR="00393489" w:rsidRPr="00542886" w:rsidRDefault="00393489" w:rsidP="00E4622B">
            <w:pPr>
              <w:pStyle w:val="NormalWeb"/>
              <w:keepLines/>
              <w:spacing w:before="80" w:beforeAutospacing="0" w:after="80" w:afterAutospacing="0"/>
              <w:rPr>
                <w:spacing w:val="-3"/>
              </w:rPr>
            </w:pPr>
            <w:r w:rsidRPr="00542886">
              <w:rPr>
                <w:spacing w:val="-3"/>
              </w:rPr>
              <w:tab/>
            </w:r>
          </w:p>
        </w:tc>
      </w:tr>
      <w:tr w:rsidR="00393489" w:rsidRPr="00542886" w14:paraId="6688558D" w14:textId="77777777" w:rsidTr="00393489">
        <w:tc>
          <w:tcPr>
            <w:tcW w:w="1440" w:type="dxa"/>
          </w:tcPr>
          <w:p w14:paraId="228089D8" w14:textId="77777777" w:rsidR="00393489" w:rsidRPr="00542886" w:rsidRDefault="00393489" w:rsidP="00E4622B">
            <w:pPr>
              <w:pStyle w:val="NormalWeb"/>
              <w:keepLines/>
              <w:spacing w:before="80" w:beforeAutospacing="0" w:after="80" w:afterAutospacing="0"/>
              <w:rPr>
                <w:spacing w:val="-3"/>
              </w:rPr>
            </w:pPr>
            <w:r w:rsidRPr="00542886">
              <w:rPr>
                <w:spacing w:val="-3"/>
              </w:rPr>
              <w:t>1996–2004</w:t>
            </w:r>
            <w:r w:rsidRPr="00542886">
              <w:rPr>
                <w:spacing w:val="-3"/>
              </w:rPr>
              <w:tab/>
            </w:r>
          </w:p>
        </w:tc>
        <w:tc>
          <w:tcPr>
            <w:tcW w:w="4494" w:type="dxa"/>
          </w:tcPr>
          <w:p w14:paraId="3834F345" w14:textId="77777777" w:rsidR="00393489" w:rsidRPr="00542886" w:rsidRDefault="00393489" w:rsidP="00E4622B">
            <w:pPr>
              <w:pStyle w:val="NormalWeb"/>
              <w:keepLines/>
              <w:spacing w:before="80" w:beforeAutospacing="0" w:after="80" w:afterAutospacing="0"/>
              <w:rPr>
                <w:spacing w:val="-3"/>
              </w:rPr>
            </w:pPr>
            <w:r w:rsidRPr="00542886">
              <w:rPr>
                <w:spacing w:val="-3"/>
              </w:rPr>
              <w:t>World Psychiatric Association, Transcultural Psychiatry Section</w:t>
            </w:r>
          </w:p>
        </w:tc>
        <w:tc>
          <w:tcPr>
            <w:tcW w:w="4494" w:type="dxa"/>
          </w:tcPr>
          <w:p w14:paraId="626562B3" w14:textId="77777777" w:rsidR="00393489" w:rsidRPr="00542886" w:rsidRDefault="00393489" w:rsidP="00E4622B">
            <w:pPr>
              <w:pStyle w:val="NormalWeb"/>
              <w:keepLines/>
              <w:spacing w:before="80" w:beforeAutospacing="0" w:after="80" w:afterAutospacing="0"/>
              <w:rPr>
                <w:spacing w:val="-3"/>
              </w:rPr>
            </w:pPr>
          </w:p>
        </w:tc>
      </w:tr>
      <w:tr w:rsidR="00393489" w:rsidRPr="00542886" w14:paraId="57FE6043" w14:textId="77777777" w:rsidTr="00393489">
        <w:tc>
          <w:tcPr>
            <w:tcW w:w="1440" w:type="dxa"/>
          </w:tcPr>
          <w:p w14:paraId="1746EAFA" w14:textId="77777777" w:rsidR="00393489" w:rsidRPr="00542886" w:rsidRDefault="00393489" w:rsidP="00E4622B">
            <w:pPr>
              <w:pStyle w:val="NormalWeb"/>
              <w:keepLines/>
              <w:spacing w:before="80" w:beforeAutospacing="0" w:after="80" w:afterAutospacing="0"/>
              <w:rPr>
                <w:spacing w:val="-3"/>
              </w:rPr>
            </w:pPr>
            <w:r w:rsidRPr="00542886">
              <w:rPr>
                <w:spacing w:val="-3"/>
              </w:rPr>
              <w:t>1996–</w:t>
            </w:r>
          </w:p>
        </w:tc>
        <w:tc>
          <w:tcPr>
            <w:tcW w:w="4494" w:type="dxa"/>
          </w:tcPr>
          <w:p w14:paraId="16B129C0" w14:textId="77777777" w:rsidR="00393489" w:rsidRPr="00542886" w:rsidRDefault="00393489" w:rsidP="00E4622B">
            <w:pPr>
              <w:pStyle w:val="NormalWeb"/>
              <w:keepLines/>
              <w:spacing w:before="80" w:beforeAutospacing="0" w:after="80" w:afterAutospacing="0"/>
              <w:rPr>
                <w:spacing w:val="-3"/>
              </w:rPr>
            </w:pPr>
            <w:r w:rsidRPr="00542886">
              <w:rPr>
                <w:spacing w:val="-3"/>
              </w:rPr>
              <w:t>Massachusetts Medical Society</w:t>
            </w:r>
          </w:p>
        </w:tc>
        <w:tc>
          <w:tcPr>
            <w:tcW w:w="4494" w:type="dxa"/>
          </w:tcPr>
          <w:p w14:paraId="259B75AE" w14:textId="77777777" w:rsidR="00393489" w:rsidRPr="00542886" w:rsidRDefault="00393489" w:rsidP="00E4622B">
            <w:pPr>
              <w:pStyle w:val="NormalWeb"/>
              <w:keepLines/>
              <w:spacing w:before="80" w:beforeAutospacing="0" w:after="80" w:afterAutospacing="0"/>
              <w:rPr>
                <w:spacing w:val="-3"/>
              </w:rPr>
            </w:pPr>
          </w:p>
        </w:tc>
      </w:tr>
      <w:tr w:rsidR="00393489" w:rsidRPr="00542886" w14:paraId="11D8966B" w14:textId="77777777" w:rsidTr="00393489">
        <w:tc>
          <w:tcPr>
            <w:tcW w:w="1440" w:type="dxa"/>
          </w:tcPr>
          <w:p w14:paraId="54BFD231" w14:textId="77777777" w:rsidR="00393489" w:rsidRPr="00542886" w:rsidRDefault="00393489" w:rsidP="00E4622B">
            <w:pPr>
              <w:pStyle w:val="NormalWeb"/>
              <w:keepLines/>
              <w:spacing w:before="80" w:beforeAutospacing="0" w:after="80" w:afterAutospacing="0"/>
              <w:rPr>
                <w:spacing w:val="-3"/>
              </w:rPr>
            </w:pPr>
            <w:r w:rsidRPr="00542886">
              <w:rPr>
                <w:spacing w:val="-3"/>
              </w:rPr>
              <w:t>1996–</w:t>
            </w:r>
            <w:r w:rsidRPr="00542886">
              <w:rPr>
                <w:spacing w:val="-3"/>
              </w:rPr>
              <w:tab/>
            </w:r>
          </w:p>
        </w:tc>
        <w:tc>
          <w:tcPr>
            <w:tcW w:w="4494" w:type="dxa"/>
          </w:tcPr>
          <w:p w14:paraId="5DEF7233" w14:textId="77777777" w:rsidR="00393489" w:rsidRPr="00542886" w:rsidRDefault="00393489" w:rsidP="00E4622B">
            <w:pPr>
              <w:pStyle w:val="NormalWeb"/>
              <w:keepLines/>
              <w:spacing w:before="80" w:beforeAutospacing="0" w:after="80" w:afterAutospacing="0"/>
              <w:rPr>
                <w:spacing w:val="-3"/>
              </w:rPr>
            </w:pPr>
            <w:r w:rsidRPr="00542886">
              <w:rPr>
                <w:spacing w:val="-3"/>
              </w:rPr>
              <w:t>Eating Disorders Research Society</w:t>
            </w:r>
          </w:p>
        </w:tc>
        <w:tc>
          <w:tcPr>
            <w:tcW w:w="4494" w:type="dxa"/>
          </w:tcPr>
          <w:p w14:paraId="45FCE48C" w14:textId="05795A11" w:rsidR="00393489" w:rsidRPr="00542886" w:rsidRDefault="00626345" w:rsidP="00E4622B">
            <w:pPr>
              <w:pStyle w:val="NormalWeb"/>
              <w:keepLines/>
              <w:spacing w:before="80" w:beforeAutospacing="0" w:after="80" w:afterAutospacing="0"/>
              <w:rPr>
                <w:spacing w:val="-3"/>
              </w:rPr>
            </w:pPr>
            <w:r>
              <w:rPr>
                <w:spacing w:val="-3"/>
              </w:rPr>
              <w:t>Elected member</w:t>
            </w:r>
          </w:p>
        </w:tc>
      </w:tr>
      <w:tr w:rsidR="00393489" w:rsidRPr="00542886" w14:paraId="44A8C7CD" w14:textId="77777777" w:rsidTr="00393489">
        <w:tc>
          <w:tcPr>
            <w:tcW w:w="1440" w:type="dxa"/>
          </w:tcPr>
          <w:p w14:paraId="3D0F4C41" w14:textId="77777777" w:rsidR="00393489" w:rsidRPr="00542886" w:rsidRDefault="00393489" w:rsidP="00E4622B">
            <w:pPr>
              <w:pStyle w:val="NormalWeb"/>
              <w:keepLines/>
              <w:spacing w:before="80" w:beforeAutospacing="0" w:after="80" w:afterAutospacing="0"/>
              <w:rPr>
                <w:spacing w:val="-3"/>
              </w:rPr>
            </w:pPr>
            <w:r w:rsidRPr="00542886">
              <w:rPr>
                <w:spacing w:val="-3"/>
              </w:rPr>
              <w:t>1996–</w:t>
            </w:r>
          </w:p>
        </w:tc>
        <w:tc>
          <w:tcPr>
            <w:tcW w:w="4494" w:type="dxa"/>
          </w:tcPr>
          <w:p w14:paraId="0EED3B19" w14:textId="77777777" w:rsidR="00393489" w:rsidRPr="00542886" w:rsidRDefault="00393489" w:rsidP="00E4622B">
            <w:pPr>
              <w:pStyle w:val="NormalWeb"/>
              <w:keepLines/>
              <w:spacing w:before="80" w:beforeAutospacing="0" w:after="80" w:afterAutospacing="0"/>
              <w:rPr>
                <w:spacing w:val="-3"/>
              </w:rPr>
            </w:pPr>
            <w:r w:rsidRPr="00542886">
              <w:rPr>
                <w:spacing w:val="-3"/>
              </w:rPr>
              <w:t>Academy for Eating Disorders</w:t>
            </w:r>
          </w:p>
        </w:tc>
        <w:tc>
          <w:tcPr>
            <w:tcW w:w="4494" w:type="dxa"/>
          </w:tcPr>
          <w:p w14:paraId="3E00ED9F" w14:textId="77777777" w:rsidR="00393489" w:rsidRPr="00542886" w:rsidRDefault="00393489" w:rsidP="00E4622B">
            <w:pPr>
              <w:pStyle w:val="NormalWeb"/>
              <w:keepLines/>
              <w:spacing w:before="80" w:beforeAutospacing="0" w:after="80" w:afterAutospacing="0"/>
              <w:rPr>
                <w:spacing w:val="-3"/>
              </w:rPr>
            </w:pPr>
          </w:p>
        </w:tc>
      </w:tr>
      <w:tr w:rsidR="00393489" w:rsidRPr="00542886" w14:paraId="1053DE55" w14:textId="77777777" w:rsidTr="00393489">
        <w:tc>
          <w:tcPr>
            <w:tcW w:w="1440" w:type="dxa"/>
          </w:tcPr>
          <w:p w14:paraId="1A05D18D" w14:textId="77777777" w:rsidR="00393489" w:rsidRPr="00542886" w:rsidRDefault="00393489" w:rsidP="00E4622B">
            <w:pPr>
              <w:pStyle w:val="NormalWeb"/>
              <w:spacing w:before="80" w:beforeAutospacing="0" w:after="80" w:afterAutospacing="0"/>
              <w:outlineLvl w:val="0"/>
              <w:rPr>
                <w:bCs/>
              </w:rPr>
            </w:pPr>
          </w:p>
        </w:tc>
        <w:tc>
          <w:tcPr>
            <w:tcW w:w="4494" w:type="dxa"/>
          </w:tcPr>
          <w:p w14:paraId="6C44CC09" w14:textId="77777777" w:rsidR="00393489" w:rsidRPr="00542886" w:rsidRDefault="00393489" w:rsidP="00E4622B">
            <w:pPr>
              <w:pStyle w:val="NormalWeb"/>
              <w:spacing w:before="80" w:beforeAutospacing="0" w:after="80" w:afterAutospacing="0"/>
              <w:outlineLvl w:val="0"/>
              <w:rPr>
                <w:bCs/>
              </w:rPr>
            </w:pPr>
            <w:r w:rsidRPr="00542886">
              <w:rPr>
                <w:bCs/>
              </w:rPr>
              <w:t>2003-2005</w:t>
            </w:r>
          </w:p>
        </w:tc>
        <w:tc>
          <w:tcPr>
            <w:tcW w:w="4494" w:type="dxa"/>
          </w:tcPr>
          <w:p w14:paraId="26546FDB" w14:textId="77777777" w:rsidR="00393489" w:rsidRPr="00542886" w:rsidRDefault="00393489" w:rsidP="00E4622B">
            <w:pPr>
              <w:pStyle w:val="NormalWeb"/>
              <w:spacing w:before="80" w:beforeAutospacing="0" w:after="80" w:afterAutospacing="0"/>
              <w:outlineLvl w:val="0"/>
              <w:rPr>
                <w:bCs/>
              </w:rPr>
            </w:pPr>
            <w:r w:rsidRPr="00542886">
              <w:rPr>
                <w:bCs/>
              </w:rPr>
              <w:t>Scientific Program Committee</w:t>
            </w:r>
          </w:p>
        </w:tc>
      </w:tr>
      <w:tr w:rsidR="00393489" w:rsidRPr="00542886" w14:paraId="3B1CD7EA" w14:textId="77777777" w:rsidTr="00393489">
        <w:tc>
          <w:tcPr>
            <w:tcW w:w="1440" w:type="dxa"/>
          </w:tcPr>
          <w:p w14:paraId="7C851813" w14:textId="77777777" w:rsidR="00393489" w:rsidRPr="00542886" w:rsidRDefault="00393489" w:rsidP="00E4622B">
            <w:pPr>
              <w:pStyle w:val="NormalWeb"/>
              <w:spacing w:before="80" w:beforeAutospacing="0" w:after="80" w:afterAutospacing="0"/>
              <w:outlineLvl w:val="0"/>
              <w:rPr>
                <w:bCs/>
              </w:rPr>
            </w:pPr>
          </w:p>
        </w:tc>
        <w:tc>
          <w:tcPr>
            <w:tcW w:w="4494" w:type="dxa"/>
          </w:tcPr>
          <w:p w14:paraId="18F98FC2" w14:textId="77777777" w:rsidR="00393489" w:rsidRPr="00542886" w:rsidRDefault="00393489" w:rsidP="00E4622B">
            <w:pPr>
              <w:pStyle w:val="NormalWeb"/>
              <w:spacing w:before="80" w:beforeAutospacing="0" w:after="80" w:afterAutospacing="0"/>
              <w:outlineLvl w:val="0"/>
              <w:rPr>
                <w:bCs/>
              </w:rPr>
            </w:pPr>
            <w:r w:rsidRPr="00542886">
              <w:rPr>
                <w:bCs/>
              </w:rPr>
              <w:t>2005-2007</w:t>
            </w:r>
          </w:p>
        </w:tc>
        <w:tc>
          <w:tcPr>
            <w:tcW w:w="4494" w:type="dxa"/>
          </w:tcPr>
          <w:p w14:paraId="390CCCE2" w14:textId="77777777" w:rsidR="00393489" w:rsidRPr="00542886" w:rsidRDefault="00393489" w:rsidP="00E4622B">
            <w:pPr>
              <w:pStyle w:val="NormalWeb"/>
              <w:spacing w:before="80" w:beforeAutospacing="0" w:after="80" w:afterAutospacing="0"/>
              <w:outlineLvl w:val="0"/>
              <w:rPr>
                <w:bCs/>
              </w:rPr>
            </w:pPr>
            <w:r w:rsidRPr="00542886">
              <w:rPr>
                <w:bCs/>
              </w:rPr>
              <w:t>Scientific Program Committee, Co-chair</w:t>
            </w:r>
          </w:p>
        </w:tc>
      </w:tr>
      <w:tr w:rsidR="00393489" w:rsidRPr="00542886" w14:paraId="6A0FE402" w14:textId="77777777" w:rsidTr="00393489">
        <w:tc>
          <w:tcPr>
            <w:tcW w:w="1440" w:type="dxa"/>
          </w:tcPr>
          <w:p w14:paraId="5C93EF5E" w14:textId="77777777" w:rsidR="00393489" w:rsidRPr="00542886" w:rsidRDefault="00393489" w:rsidP="00E4622B">
            <w:pPr>
              <w:pStyle w:val="NormalWeb"/>
              <w:spacing w:before="80" w:beforeAutospacing="0" w:after="80" w:afterAutospacing="0"/>
              <w:outlineLvl w:val="0"/>
              <w:rPr>
                <w:bCs/>
              </w:rPr>
            </w:pPr>
          </w:p>
        </w:tc>
        <w:tc>
          <w:tcPr>
            <w:tcW w:w="4494" w:type="dxa"/>
          </w:tcPr>
          <w:p w14:paraId="3252CE4E" w14:textId="77777777" w:rsidR="00393489" w:rsidRPr="00542886" w:rsidRDefault="00393489" w:rsidP="00E4622B">
            <w:pPr>
              <w:pStyle w:val="NormalWeb"/>
              <w:spacing w:before="80" w:beforeAutospacing="0" w:after="80" w:afterAutospacing="0"/>
              <w:outlineLvl w:val="0"/>
              <w:rPr>
                <w:bCs/>
              </w:rPr>
            </w:pPr>
            <w:r w:rsidRPr="00542886">
              <w:rPr>
                <w:bCs/>
              </w:rPr>
              <w:t>2006-2009</w:t>
            </w:r>
          </w:p>
        </w:tc>
        <w:tc>
          <w:tcPr>
            <w:tcW w:w="4494" w:type="dxa"/>
          </w:tcPr>
          <w:p w14:paraId="2DC1420E" w14:textId="77777777" w:rsidR="00393489" w:rsidRPr="00542886" w:rsidRDefault="00393489" w:rsidP="00E4622B">
            <w:pPr>
              <w:pStyle w:val="NormalWeb"/>
              <w:spacing w:before="80" w:beforeAutospacing="0" w:after="80" w:afterAutospacing="0"/>
              <w:outlineLvl w:val="0"/>
              <w:rPr>
                <w:bCs/>
              </w:rPr>
            </w:pPr>
            <w:r w:rsidRPr="00542886">
              <w:rPr>
                <w:bCs/>
              </w:rPr>
              <w:t>Teaching Days Committee</w:t>
            </w:r>
          </w:p>
        </w:tc>
      </w:tr>
      <w:tr w:rsidR="00393489" w:rsidRPr="00542886" w14:paraId="5709BA04" w14:textId="77777777" w:rsidTr="00393489">
        <w:tc>
          <w:tcPr>
            <w:tcW w:w="1440" w:type="dxa"/>
          </w:tcPr>
          <w:p w14:paraId="7EAB0128" w14:textId="77777777" w:rsidR="00393489" w:rsidRPr="00542886" w:rsidRDefault="00393489" w:rsidP="00E4622B">
            <w:pPr>
              <w:pStyle w:val="NormalWeb"/>
              <w:spacing w:before="80" w:beforeAutospacing="0" w:after="80" w:afterAutospacing="0"/>
              <w:outlineLvl w:val="0"/>
              <w:rPr>
                <w:bCs/>
              </w:rPr>
            </w:pPr>
          </w:p>
        </w:tc>
        <w:tc>
          <w:tcPr>
            <w:tcW w:w="4494" w:type="dxa"/>
          </w:tcPr>
          <w:p w14:paraId="015852F9" w14:textId="77777777" w:rsidR="00393489" w:rsidRPr="00542886" w:rsidRDefault="00393489" w:rsidP="00E4622B">
            <w:pPr>
              <w:pStyle w:val="NormalWeb"/>
              <w:spacing w:before="80" w:beforeAutospacing="0" w:after="80" w:afterAutospacing="0"/>
              <w:outlineLvl w:val="0"/>
              <w:rPr>
                <w:bCs/>
              </w:rPr>
            </w:pPr>
            <w:r w:rsidRPr="00542886">
              <w:rPr>
                <w:bCs/>
              </w:rPr>
              <w:t>2007-2009</w:t>
            </w:r>
          </w:p>
        </w:tc>
        <w:tc>
          <w:tcPr>
            <w:tcW w:w="4494" w:type="dxa"/>
          </w:tcPr>
          <w:p w14:paraId="3473BC40" w14:textId="77777777" w:rsidR="00393489" w:rsidRPr="00542886" w:rsidRDefault="00393489" w:rsidP="00E4622B">
            <w:pPr>
              <w:pStyle w:val="NormalWeb"/>
              <w:spacing w:before="80" w:beforeAutospacing="0" w:after="80" w:afterAutospacing="0"/>
              <w:outlineLvl w:val="0"/>
              <w:rPr>
                <w:bCs/>
              </w:rPr>
            </w:pPr>
            <w:r w:rsidRPr="00542886">
              <w:rPr>
                <w:bCs/>
              </w:rPr>
              <w:t>Director for Teaching Days</w:t>
            </w:r>
          </w:p>
        </w:tc>
      </w:tr>
      <w:tr w:rsidR="00393489" w:rsidRPr="00542886" w14:paraId="525EBD6A" w14:textId="77777777" w:rsidTr="00393489">
        <w:tc>
          <w:tcPr>
            <w:tcW w:w="1440" w:type="dxa"/>
          </w:tcPr>
          <w:p w14:paraId="2B321DD5" w14:textId="77777777" w:rsidR="00393489" w:rsidRPr="00542886" w:rsidRDefault="00393489" w:rsidP="00E4622B">
            <w:pPr>
              <w:pStyle w:val="NormalWeb"/>
              <w:spacing w:before="80" w:beforeAutospacing="0" w:after="80" w:afterAutospacing="0"/>
              <w:outlineLvl w:val="0"/>
              <w:rPr>
                <w:bCs/>
              </w:rPr>
            </w:pPr>
          </w:p>
        </w:tc>
        <w:tc>
          <w:tcPr>
            <w:tcW w:w="4494" w:type="dxa"/>
          </w:tcPr>
          <w:p w14:paraId="3CAF459A" w14:textId="77777777" w:rsidR="00393489" w:rsidRPr="00542886" w:rsidRDefault="00393489" w:rsidP="00E4622B">
            <w:pPr>
              <w:pStyle w:val="NormalWeb"/>
              <w:spacing w:before="80" w:beforeAutospacing="0" w:after="80" w:afterAutospacing="0"/>
              <w:outlineLvl w:val="0"/>
              <w:rPr>
                <w:bCs/>
              </w:rPr>
            </w:pPr>
            <w:r w:rsidRPr="00542886">
              <w:rPr>
                <w:bCs/>
              </w:rPr>
              <w:t>2007</w:t>
            </w:r>
            <w:r w:rsidRPr="00542886">
              <w:rPr>
                <w:spacing w:val="-3"/>
              </w:rPr>
              <w:t>-2013</w:t>
            </w:r>
          </w:p>
        </w:tc>
        <w:tc>
          <w:tcPr>
            <w:tcW w:w="4494" w:type="dxa"/>
          </w:tcPr>
          <w:p w14:paraId="2B0DFAE4" w14:textId="77777777" w:rsidR="00393489" w:rsidRPr="00542886" w:rsidRDefault="00393489" w:rsidP="00E4622B">
            <w:pPr>
              <w:pStyle w:val="NormalWeb"/>
              <w:spacing w:before="80" w:beforeAutospacing="0" w:after="80" w:afterAutospacing="0"/>
              <w:outlineLvl w:val="0"/>
              <w:rPr>
                <w:bCs/>
              </w:rPr>
            </w:pPr>
            <w:r w:rsidRPr="00542886">
              <w:rPr>
                <w:bCs/>
              </w:rPr>
              <w:t>Board of Directors</w:t>
            </w:r>
          </w:p>
        </w:tc>
      </w:tr>
      <w:tr w:rsidR="00393489" w:rsidRPr="00542886" w14:paraId="0144D9F5" w14:textId="77777777" w:rsidTr="00393489">
        <w:tc>
          <w:tcPr>
            <w:tcW w:w="1440" w:type="dxa"/>
          </w:tcPr>
          <w:p w14:paraId="17957B61" w14:textId="77777777" w:rsidR="00393489" w:rsidRPr="00542886" w:rsidRDefault="00393489" w:rsidP="00E4622B">
            <w:pPr>
              <w:pStyle w:val="NormalWeb"/>
              <w:spacing w:before="80" w:beforeAutospacing="0" w:after="80" w:afterAutospacing="0"/>
              <w:outlineLvl w:val="0"/>
              <w:rPr>
                <w:bCs/>
              </w:rPr>
            </w:pPr>
          </w:p>
        </w:tc>
        <w:tc>
          <w:tcPr>
            <w:tcW w:w="4494" w:type="dxa"/>
          </w:tcPr>
          <w:p w14:paraId="5CAAF2FB" w14:textId="77777777" w:rsidR="00393489" w:rsidRPr="00542886" w:rsidRDefault="00393489" w:rsidP="00E4622B">
            <w:pPr>
              <w:pStyle w:val="NormalWeb"/>
              <w:spacing w:before="80" w:beforeAutospacing="0" w:after="80" w:afterAutospacing="0"/>
              <w:outlineLvl w:val="0"/>
              <w:rPr>
                <w:bCs/>
              </w:rPr>
            </w:pPr>
            <w:r w:rsidRPr="00542886">
              <w:rPr>
                <w:bCs/>
              </w:rPr>
              <w:t>2008-2009</w:t>
            </w:r>
          </w:p>
        </w:tc>
        <w:tc>
          <w:tcPr>
            <w:tcW w:w="4494" w:type="dxa"/>
          </w:tcPr>
          <w:p w14:paraId="2538709C" w14:textId="77777777" w:rsidR="00393489" w:rsidRPr="00542886" w:rsidRDefault="00393489" w:rsidP="00E4622B">
            <w:pPr>
              <w:pStyle w:val="NormalWeb"/>
              <w:spacing w:before="80" w:beforeAutospacing="0" w:after="80" w:afterAutospacing="0"/>
              <w:outlineLvl w:val="0"/>
              <w:rPr>
                <w:bCs/>
              </w:rPr>
            </w:pPr>
            <w:r w:rsidRPr="00542886">
              <w:rPr>
                <w:bCs/>
              </w:rPr>
              <w:t>Print Media Committee</w:t>
            </w:r>
          </w:p>
        </w:tc>
      </w:tr>
      <w:tr w:rsidR="00393489" w:rsidRPr="00542886" w14:paraId="06B05851" w14:textId="77777777" w:rsidTr="00393489">
        <w:tc>
          <w:tcPr>
            <w:tcW w:w="1440" w:type="dxa"/>
          </w:tcPr>
          <w:p w14:paraId="496A31D8" w14:textId="77777777" w:rsidR="00393489" w:rsidRPr="00542886" w:rsidRDefault="00393489" w:rsidP="00E4622B">
            <w:pPr>
              <w:pStyle w:val="NormalWeb"/>
              <w:spacing w:before="80" w:beforeAutospacing="0" w:after="80" w:afterAutospacing="0"/>
              <w:outlineLvl w:val="0"/>
              <w:rPr>
                <w:bCs/>
              </w:rPr>
            </w:pPr>
          </w:p>
        </w:tc>
        <w:tc>
          <w:tcPr>
            <w:tcW w:w="4494" w:type="dxa"/>
          </w:tcPr>
          <w:p w14:paraId="0A06FAE6" w14:textId="77777777" w:rsidR="00393489" w:rsidRPr="00542886" w:rsidRDefault="00393489" w:rsidP="00E4622B">
            <w:pPr>
              <w:pStyle w:val="NormalWeb"/>
              <w:spacing w:before="80" w:beforeAutospacing="0" w:after="80" w:afterAutospacing="0"/>
              <w:outlineLvl w:val="0"/>
              <w:rPr>
                <w:bCs/>
              </w:rPr>
            </w:pPr>
            <w:r w:rsidRPr="00542886">
              <w:rPr>
                <w:bCs/>
              </w:rPr>
              <w:t>2008-2009; 2013-2015</w:t>
            </w:r>
          </w:p>
        </w:tc>
        <w:tc>
          <w:tcPr>
            <w:tcW w:w="4494" w:type="dxa"/>
          </w:tcPr>
          <w:p w14:paraId="48D3F6D0" w14:textId="77777777" w:rsidR="00393489" w:rsidRPr="00542886" w:rsidRDefault="00393489" w:rsidP="00E4622B">
            <w:pPr>
              <w:pStyle w:val="NormalWeb"/>
              <w:spacing w:before="80" w:beforeAutospacing="0" w:after="80" w:afterAutospacing="0"/>
              <w:outlineLvl w:val="0"/>
              <w:rPr>
                <w:bCs/>
              </w:rPr>
            </w:pPr>
            <w:r w:rsidRPr="00542886">
              <w:rPr>
                <w:bCs/>
              </w:rPr>
              <w:t>Chair, Journal Advisory Committee</w:t>
            </w:r>
          </w:p>
        </w:tc>
      </w:tr>
      <w:tr w:rsidR="00393489" w:rsidRPr="00542886" w14:paraId="01B7642E" w14:textId="77777777" w:rsidTr="00393489">
        <w:tc>
          <w:tcPr>
            <w:tcW w:w="1440" w:type="dxa"/>
          </w:tcPr>
          <w:p w14:paraId="3638CB3B" w14:textId="77777777" w:rsidR="00393489" w:rsidRPr="00542886" w:rsidRDefault="00393489" w:rsidP="00E4622B">
            <w:pPr>
              <w:pStyle w:val="NormalWeb"/>
              <w:spacing w:before="80" w:beforeAutospacing="0" w:after="80" w:afterAutospacing="0"/>
              <w:outlineLvl w:val="0"/>
              <w:rPr>
                <w:bCs/>
              </w:rPr>
            </w:pPr>
          </w:p>
        </w:tc>
        <w:tc>
          <w:tcPr>
            <w:tcW w:w="4494" w:type="dxa"/>
          </w:tcPr>
          <w:p w14:paraId="3BD96BED" w14:textId="77777777" w:rsidR="00393489" w:rsidRPr="00542886" w:rsidRDefault="00393489" w:rsidP="00E4622B">
            <w:pPr>
              <w:pStyle w:val="NormalWeb"/>
              <w:spacing w:before="80" w:beforeAutospacing="0" w:after="80" w:afterAutospacing="0"/>
              <w:outlineLvl w:val="0"/>
              <w:rPr>
                <w:bCs/>
              </w:rPr>
            </w:pPr>
            <w:r w:rsidRPr="00542886">
              <w:rPr>
                <w:bCs/>
              </w:rPr>
              <w:t>2009</w:t>
            </w:r>
            <w:r w:rsidRPr="00542886">
              <w:rPr>
                <w:spacing w:val="-3"/>
              </w:rPr>
              <w:t>-2013</w:t>
            </w:r>
          </w:p>
        </w:tc>
        <w:tc>
          <w:tcPr>
            <w:tcW w:w="4494" w:type="dxa"/>
          </w:tcPr>
          <w:p w14:paraId="1F0E469B" w14:textId="77777777" w:rsidR="00393489" w:rsidRPr="00542886" w:rsidRDefault="00393489" w:rsidP="00E4622B">
            <w:pPr>
              <w:pStyle w:val="NormalWeb"/>
              <w:spacing w:before="80" w:beforeAutospacing="0" w:after="80" w:afterAutospacing="0"/>
              <w:outlineLvl w:val="0"/>
              <w:rPr>
                <w:bCs/>
              </w:rPr>
            </w:pPr>
            <w:r w:rsidRPr="00542886">
              <w:rPr>
                <w:bCs/>
              </w:rPr>
              <w:t>Executive Committee</w:t>
            </w:r>
          </w:p>
        </w:tc>
      </w:tr>
      <w:tr w:rsidR="00393489" w:rsidRPr="00542886" w14:paraId="6C64CE6B" w14:textId="77777777" w:rsidTr="00393489">
        <w:tc>
          <w:tcPr>
            <w:tcW w:w="1440" w:type="dxa"/>
          </w:tcPr>
          <w:p w14:paraId="738AF134" w14:textId="77777777" w:rsidR="00393489" w:rsidRPr="00542886" w:rsidRDefault="00393489" w:rsidP="00E4622B">
            <w:pPr>
              <w:pStyle w:val="NormalWeb"/>
              <w:spacing w:before="80" w:beforeAutospacing="0" w:after="80" w:afterAutospacing="0"/>
              <w:outlineLvl w:val="0"/>
              <w:rPr>
                <w:bCs/>
              </w:rPr>
            </w:pPr>
          </w:p>
        </w:tc>
        <w:tc>
          <w:tcPr>
            <w:tcW w:w="4494" w:type="dxa"/>
          </w:tcPr>
          <w:p w14:paraId="34545673" w14:textId="77777777" w:rsidR="00393489" w:rsidRPr="00542886" w:rsidRDefault="00393489" w:rsidP="00E4622B">
            <w:pPr>
              <w:pStyle w:val="NormalWeb"/>
              <w:spacing w:before="80" w:beforeAutospacing="0" w:after="80" w:afterAutospacing="0"/>
              <w:outlineLvl w:val="0"/>
              <w:rPr>
                <w:bCs/>
              </w:rPr>
            </w:pPr>
            <w:r w:rsidRPr="00542886">
              <w:rPr>
                <w:bCs/>
              </w:rPr>
              <w:t>2009-20</w:t>
            </w:r>
            <w:r w:rsidRPr="00542886">
              <w:rPr>
                <w:spacing w:val="-3"/>
              </w:rPr>
              <w:t>10</w:t>
            </w:r>
          </w:p>
        </w:tc>
        <w:tc>
          <w:tcPr>
            <w:tcW w:w="4494" w:type="dxa"/>
          </w:tcPr>
          <w:p w14:paraId="22853C3E" w14:textId="77777777" w:rsidR="00393489" w:rsidRPr="00542886" w:rsidRDefault="00393489" w:rsidP="00E4622B">
            <w:pPr>
              <w:pStyle w:val="NormalWeb"/>
              <w:spacing w:before="80" w:beforeAutospacing="0" w:after="80" w:afterAutospacing="0"/>
              <w:outlineLvl w:val="0"/>
              <w:rPr>
                <w:bCs/>
              </w:rPr>
            </w:pPr>
            <w:r w:rsidRPr="00542886">
              <w:rPr>
                <w:bCs/>
              </w:rPr>
              <w:t>Finance Committee</w:t>
            </w:r>
          </w:p>
        </w:tc>
      </w:tr>
      <w:tr w:rsidR="00393489" w:rsidRPr="00542886" w14:paraId="613E254E" w14:textId="77777777" w:rsidTr="00393489">
        <w:tc>
          <w:tcPr>
            <w:tcW w:w="1440" w:type="dxa"/>
          </w:tcPr>
          <w:p w14:paraId="724FCC0A" w14:textId="77777777" w:rsidR="00393489" w:rsidRPr="00542886" w:rsidRDefault="00393489" w:rsidP="00E4622B">
            <w:pPr>
              <w:pStyle w:val="NormalWeb"/>
              <w:spacing w:before="80" w:beforeAutospacing="0" w:after="80" w:afterAutospacing="0"/>
              <w:outlineLvl w:val="0"/>
              <w:rPr>
                <w:bCs/>
              </w:rPr>
            </w:pPr>
          </w:p>
        </w:tc>
        <w:tc>
          <w:tcPr>
            <w:tcW w:w="4494" w:type="dxa"/>
          </w:tcPr>
          <w:p w14:paraId="7A538E7F" w14:textId="77777777" w:rsidR="00393489" w:rsidRPr="00542886" w:rsidRDefault="00393489" w:rsidP="00E4622B">
            <w:pPr>
              <w:pStyle w:val="NormalWeb"/>
              <w:spacing w:before="80" w:beforeAutospacing="0" w:after="80" w:afterAutospacing="0"/>
              <w:outlineLvl w:val="0"/>
              <w:rPr>
                <w:bCs/>
              </w:rPr>
            </w:pPr>
            <w:r w:rsidRPr="00542886">
              <w:rPr>
                <w:bCs/>
              </w:rPr>
              <w:t>2009</w:t>
            </w:r>
            <w:r w:rsidRPr="00542886">
              <w:rPr>
                <w:spacing w:val="-3"/>
              </w:rPr>
              <w:t>–2011</w:t>
            </w:r>
          </w:p>
        </w:tc>
        <w:tc>
          <w:tcPr>
            <w:tcW w:w="4494" w:type="dxa"/>
          </w:tcPr>
          <w:p w14:paraId="728E8982" w14:textId="77777777" w:rsidR="00393489" w:rsidRPr="00542886" w:rsidRDefault="00393489" w:rsidP="00E4622B">
            <w:pPr>
              <w:pStyle w:val="NormalWeb"/>
              <w:spacing w:before="80" w:beforeAutospacing="0" w:after="80" w:afterAutospacing="0"/>
              <w:outlineLvl w:val="0"/>
              <w:rPr>
                <w:bCs/>
              </w:rPr>
            </w:pPr>
            <w:r w:rsidRPr="00542886">
              <w:rPr>
                <w:bCs/>
              </w:rPr>
              <w:t>Development Committee</w:t>
            </w:r>
          </w:p>
        </w:tc>
      </w:tr>
      <w:tr w:rsidR="00393489" w:rsidRPr="00542886" w14:paraId="48AEEF34" w14:textId="77777777" w:rsidTr="00393489">
        <w:tc>
          <w:tcPr>
            <w:tcW w:w="1440" w:type="dxa"/>
          </w:tcPr>
          <w:p w14:paraId="2829FC87" w14:textId="77777777" w:rsidR="00393489" w:rsidRPr="00542886" w:rsidRDefault="00393489" w:rsidP="00E4622B">
            <w:pPr>
              <w:pStyle w:val="NormalWeb"/>
              <w:spacing w:before="80" w:beforeAutospacing="0" w:after="80" w:afterAutospacing="0"/>
              <w:outlineLvl w:val="0"/>
              <w:rPr>
                <w:bCs/>
              </w:rPr>
            </w:pPr>
          </w:p>
        </w:tc>
        <w:tc>
          <w:tcPr>
            <w:tcW w:w="4494" w:type="dxa"/>
          </w:tcPr>
          <w:p w14:paraId="6DC97CB0" w14:textId="77777777" w:rsidR="00393489" w:rsidRPr="00542886" w:rsidRDefault="00393489" w:rsidP="00E4622B">
            <w:pPr>
              <w:pStyle w:val="NormalWeb"/>
              <w:spacing w:before="80" w:beforeAutospacing="0" w:after="80" w:afterAutospacing="0"/>
              <w:outlineLvl w:val="0"/>
              <w:rPr>
                <w:bCs/>
              </w:rPr>
            </w:pPr>
            <w:r w:rsidRPr="00542886">
              <w:rPr>
                <w:bCs/>
              </w:rPr>
              <w:t>2009</w:t>
            </w:r>
            <w:r w:rsidRPr="00542886">
              <w:rPr>
                <w:spacing w:val="-3"/>
              </w:rPr>
              <w:t>-2010</w:t>
            </w:r>
          </w:p>
        </w:tc>
        <w:tc>
          <w:tcPr>
            <w:tcW w:w="4494" w:type="dxa"/>
          </w:tcPr>
          <w:p w14:paraId="65C16E3C" w14:textId="77777777" w:rsidR="00393489" w:rsidRPr="00542886" w:rsidRDefault="00393489" w:rsidP="00E4622B">
            <w:pPr>
              <w:pStyle w:val="NormalWeb"/>
              <w:spacing w:before="80" w:beforeAutospacing="0" w:after="80" w:afterAutospacing="0"/>
              <w:outlineLvl w:val="0"/>
              <w:rPr>
                <w:bCs/>
              </w:rPr>
            </w:pPr>
            <w:r w:rsidRPr="00542886">
              <w:rPr>
                <w:bCs/>
              </w:rPr>
              <w:t>Treasurer</w:t>
            </w:r>
          </w:p>
        </w:tc>
      </w:tr>
      <w:tr w:rsidR="00393489" w:rsidRPr="00542886" w14:paraId="33228AF4" w14:textId="77777777" w:rsidTr="00393489">
        <w:tc>
          <w:tcPr>
            <w:tcW w:w="1440" w:type="dxa"/>
          </w:tcPr>
          <w:p w14:paraId="7A1B7DF2" w14:textId="77777777" w:rsidR="00393489" w:rsidRPr="00542886" w:rsidRDefault="00393489" w:rsidP="00E4622B">
            <w:pPr>
              <w:pStyle w:val="NormalWeb"/>
              <w:spacing w:before="80" w:beforeAutospacing="0" w:after="80" w:afterAutospacing="0"/>
              <w:outlineLvl w:val="0"/>
              <w:rPr>
                <w:bCs/>
              </w:rPr>
            </w:pPr>
          </w:p>
        </w:tc>
        <w:tc>
          <w:tcPr>
            <w:tcW w:w="4494" w:type="dxa"/>
          </w:tcPr>
          <w:p w14:paraId="0BBBA7E0" w14:textId="77777777" w:rsidR="00393489" w:rsidRPr="00542886" w:rsidRDefault="00393489" w:rsidP="00B75904">
            <w:pPr>
              <w:pStyle w:val="NormalWeb"/>
              <w:spacing w:before="80" w:beforeAutospacing="0" w:after="80" w:afterAutospacing="0"/>
              <w:outlineLvl w:val="0"/>
              <w:rPr>
                <w:bCs/>
              </w:rPr>
            </w:pPr>
            <w:r w:rsidRPr="00542886">
              <w:rPr>
                <w:bCs/>
              </w:rPr>
              <w:t>2010</w:t>
            </w:r>
            <w:r w:rsidRPr="00542886">
              <w:rPr>
                <w:spacing w:val="-3"/>
              </w:rPr>
              <w:t>-2013</w:t>
            </w:r>
          </w:p>
        </w:tc>
        <w:tc>
          <w:tcPr>
            <w:tcW w:w="4494" w:type="dxa"/>
          </w:tcPr>
          <w:p w14:paraId="3923F2B3" w14:textId="77777777" w:rsidR="00393489" w:rsidRPr="00542886" w:rsidRDefault="00393489" w:rsidP="00E4622B">
            <w:pPr>
              <w:pStyle w:val="NormalWeb"/>
              <w:spacing w:before="80" w:beforeAutospacing="0" w:after="80" w:afterAutospacing="0"/>
              <w:outlineLvl w:val="0"/>
              <w:rPr>
                <w:bCs/>
              </w:rPr>
            </w:pPr>
            <w:r w:rsidRPr="00542886">
              <w:rPr>
                <w:bCs/>
              </w:rPr>
              <w:t>Research Practice Committee</w:t>
            </w:r>
          </w:p>
        </w:tc>
      </w:tr>
      <w:tr w:rsidR="00393489" w:rsidRPr="00542886" w14:paraId="471F0858" w14:textId="77777777" w:rsidTr="00393489">
        <w:tc>
          <w:tcPr>
            <w:tcW w:w="1440" w:type="dxa"/>
          </w:tcPr>
          <w:p w14:paraId="4F3988E2" w14:textId="77777777" w:rsidR="00393489" w:rsidRPr="00542886" w:rsidRDefault="00393489" w:rsidP="00E4622B">
            <w:pPr>
              <w:pStyle w:val="NormalWeb"/>
              <w:spacing w:before="80" w:beforeAutospacing="0" w:after="80" w:afterAutospacing="0"/>
              <w:outlineLvl w:val="0"/>
              <w:rPr>
                <w:bCs/>
              </w:rPr>
            </w:pPr>
          </w:p>
        </w:tc>
        <w:tc>
          <w:tcPr>
            <w:tcW w:w="4494" w:type="dxa"/>
          </w:tcPr>
          <w:p w14:paraId="6D452290" w14:textId="77777777" w:rsidR="00393489" w:rsidRPr="00542886" w:rsidRDefault="00393489" w:rsidP="00B75904">
            <w:pPr>
              <w:pStyle w:val="NormalWeb"/>
              <w:spacing w:before="80" w:beforeAutospacing="0" w:after="80" w:afterAutospacing="0"/>
              <w:outlineLvl w:val="0"/>
              <w:rPr>
                <w:bCs/>
              </w:rPr>
            </w:pPr>
            <w:r w:rsidRPr="00542886">
              <w:rPr>
                <w:bCs/>
              </w:rPr>
              <w:t>2010</w:t>
            </w:r>
            <w:r w:rsidRPr="00542886">
              <w:rPr>
                <w:spacing w:val="-3"/>
              </w:rPr>
              <w:t>-2011</w:t>
            </w:r>
          </w:p>
        </w:tc>
        <w:tc>
          <w:tcPr>
            <w:tcW w:w="4494" w:type="dxa"/>
          </w:tcPr>
          <w:p w14:paraId="104BCDB3" w14:textId="77777777" w:rsidR="00393489" w:rsidRPr="00542886" w:rsidRDefault="00393489" w:rsidP="00E4622B">
            <w:pPr>
              <w:pStyle w:val="NormalWeb"/>
              <w:spacing w:before="80" w:beforeAutospacing="0" w:after="80" w:afterAutospacing="0"/>
              <w:outlineLvl w:val="0"/>
              <w:rPr>
                <w:bCs/>
              </w:rPr>
            </w:pPr>
            <w:r w:rsidRPr="00542886">
              <w:rPr>
                <w:bCs/>
              </w:rPr>
              <w:t xml:space="preserve">President-Elect </w:t>
            </w:r>
          </w:p>
        </w:tc>
      </w:tr>
      <w:tr w:rsidR="00393489" w:rsidRPr="00542886" w14:paraId="0033138F" w14:textId="77777777" w:rsidTr="00393489">
        <w:tc>
          <w:tcPr>
            <w:tcW w:w="1440" w:type="dxa"/>
          </w:tcPr>
          <w:p w14:paraId="0C8FFA47" w14:textId="77777777" w:rsidR="00393489" w:rsidRPr="00542886" w:rsidRDefault="00393489" w:rsidP="00E4622B">
            <w:pPr>
              <w:pStyle w:val="NormalWeb"/>
              <w:spacing w:before="80" w:beforeAutospacing="0" w:after="80" w:afterAutospacing="0"/>
              <w:outlineLvl w:val="0"/>
              <w:rPr>
                <w:bCs/>
              </w:rPr>
            </w:pPr>
          </w:p>
        </w:tc>
        <w:tc>
          <w:tcPr>
            <w:tcW w:w="4494" w:type="dxa"/>
          </w:tcPr>
          <w:p w14:paraId="0A813543" w14:textId="77777777" w:rsidR="00393489" w:rsidRPr="00542886" w:rsidRDefault="00393489" w:rsidP="00B75904">
            <w:pPr>
              <w:pStyle w:val="NormalWeb"/>
              <w:spacing w:before="80" w:beforeAutospacing="0" w:after="80" w:afterAutospacing="0"/>
              <w:outlineLvl w:val="0"/>
              <w:rPr>
                <w:bCs/>
              </w:rPr>
            </w:pPr>
            <w:r w:rsidRPr="00542886">
              <w:rPr>
                <w:bCs/>
              </w:rPr>
              <w:t>2011-2012</w:t>
            </w:r>
          </w:p>
        </w:tc>
        <w:tc>
          <w:tcPr>
            <w:tcW w:w="4494" w:type="dxa"/>
          </w:tcPr>
          <w:p w14:paraId="19E4F90C" w14:textId="77777777" w:rsidR="00393489" w:rsidRPr="00542886" w:rsidRDefault="00393489" w:rsidP="00E4622B">
            <w:pPr>
              <w:pStyle w:val="NormalWeb"/>
              <w:spacing w:before="80" w:beforeAutospacing="0" w:after="80" w:afterAutospacing="0"/>
              <w:outlineLvl w:val="0"/>
              <w:rPr>
                <w:bCs/>
              </w:rPr>
            </w:pPr>
            <w:r w:rsidRPr="00542886">
              <w:rPr>
                <w:bCs/>
              </w:rPr>
              <w:t>President</w:t>
            </w:r>
          </w:p>
        </w:tc>
      </w:tr>
      <w:tr w:rsidR="00393489" w:rsidRPr="00542886" w14:paraId="7FF11FDD" w14:textId="77777777" w:rsidTr="00393489">
        <w:tc>
          <w:tcPr>
            <w:tcW w:w="1440" w:type="dxa"/>
          </w:tcPr>
          <w:p w14:paraId="42821264" w14:textId="77777777" w:rsidR="00393489" w:rsidRPr="00542886" w:rsidRDefault="00393489" w:rsidP="00E4622B">
            <w:pPr>
              <w:pStyle w:val="NormalWeb"/>
              <w:spacing w:before="80" w:beforeAutospacing="0" w:after="80" w:afterAutospacing="0"/>
              <w:outlineLvl w:val="0"/>
              <w:rPr>
                <w:bCs/>
              </w:rPr>
            </w:pPr>
          </w:p>
        </w:tc>
        <w:tc>
          <w:tcPr>
            <w:tcW w:w="4494" w:type="dxa"/>
          </w:tcPr>
          <w:p w14:paraId="13085E13" w14:textId="77777777" w:rsidR="00393489" w:rsidRPr="00542886" w:rsidRDefault="00393489" w:rsidP="006908B8">
            <w:pPr>
              <w:pStyle w:val="NormalWeb"/>
              <w:spacing w:before="80" w:beforeAutospacing="0" w:after="80" w:afterAutospacing="0"/>
              <w:outlineLvl w:val="0"/>
              <w:rPr>
                <w:bCs/>
              </w:rPr>
            </w:pPr>
            <w:r w:rsidRPr="00542886">
              <w:rPr>
                <w:bCs/>
              </w:rPr>
              <w:t>2012-2013</w:t>
            </w:r>
          </w:p>
        </w:tc>
        <w:tc>
          <w:tcPr>
            <w:tcW w:w="4494" w:type="dxa"/>
          </w:tcPr>
          <w:p w14:paraId="430DB54D" w14:textId="77777777" w:rsidR="00393489" w:rsidRPr="00542886" w:rsidRDefault="00393489" w:rsidP="00E4622B">
            <w:pPr>
              <w:pStyle w:val="NormalWeb"/>
              <w:spacing w:before="80" w:beforeAutospacing="0" w:after="80" w:afterAutospacing="0"/>
              <w:outlineLvl w:val="0"/>
              <w:rPr>
                <w:bCs/>
              </w:rPr>
            </w:pPr>
            <w:r w:rsidRPr="00542886">
              <w:rPr>
                <w:bCs/>
              </w:rPr>
              <w:t>[Immediate] Past President</w:t>
            </w:r>
          </w:p>
        </w:tc>
      </w:tr>
      <w:tr w:rsidR="00393489" w:rsidRPr="00542886" w14:paraId="668B864E" w14:textId="77777777" w:rsidTr="00393489">
        <w:tc>
          <w:tcPr>
            <w:tcW w:w="1440" w:type="dxa"/>
          </w:tcPr>
          <w:p w14:paraId="606059C5" w14:textId="77777777" w:rsidR="00393489" w:rsidRPr="00542886" w:rsidRDefault="00393489" w:rsidP="00E4622B">
            <w:pPr>
              <w:pStyle w:val="NormalWeb"/>
              <w:spacing w:before="80" w:beforeAutospacing="0" w:after="80" w:afterAutospacing="0"/>
              <w:outlineLvl w:val="0"/>
              <w:rPr>
                <w:bCs/>
              </w:rPr>
            </w:pPr>
          </w:p>
        </w:tc>
        <w:tc>
          <w:tcPr>
            <w:tcW w:w="4494" w:type="dxa"/>
          </w:tcPr>
          <w:p w14:paraId="6B60B766" w14:textId="77777777" w:rsidR="00393489" w:rsidRPr="00542886" w:rsidRDefault="00393489" w:rsidP="006908B8">
            <w:pPr>
              <w:pStyle w:val="NormalWeb"/>
              <w:spacing w:before="80" w:beforeAutospacing="0" w:after="80" w:afterAutospacing="0"/>
              <w:outlineLvl w:val="0"/>
              <w:rPr>
                <w:bCs/>
              </w:rPr>
            </w:pPr>
            <w:r w:rsidRPr="00542886">
              <w:rPr>
                <w:bCs/>
              </w:rPr>
              <w:t>2012-2013</w:t>
            </w:r>
          </w:p>
        </w:tc>
        <w:tc>
          <w:tcPr>
            <w:tcW w:w="4494" w:type="dxa"/>
          </w:tcPr>
          <w:p w14:paraId="7868C647" w14:textId="77777777" w:rsidR="00393489" w:rsidRPr="00542886" w:rsidRDefault="00393489" w:rsidP="00E4622B">
            <w:pPr>
              <w:pStyle w:val="NormalWeb"/>
              <w:spacing w:before="80" w:beforeAutospacing="0" w:after="80" w:afterAutospacing="0"/>
              <w:outlineLvl w:val="0"/>
              <w:rPr>
                <w:bCs/>
              </w:rPr>
            </w:pPr>
            <w:r w:rsidRPr="00542886">
              <w:rPr>
                <w:bCs/>
              </w:rPr>
              <w:t>Nominations Committee, Chair</w:t>
            </w:r>
          </w:p>
        </w:tc>
      </w:tr>
      <w:tr w:rsidR="00393489" w:rsidRPr="00542886" w14:paraId="20AD2B86" w14:textId="77777777" w:rsidTr="00393489">
        <w:tc>
          <w:tcPr>
            <w:tcW w:w="1440" w:type="dxa"/>
          </w:tcPr>
          <w:p w14:paraId="11AC4990" w14:textId="77777777" w:rsidR="00393489" w:rsidRPr="00542886" w:rsidRDefault="00393489" w:rsidP="00E4622B">
            <w:pPr>
              <w:pStyle w:val="NormalWeb"/>
              <w:spacing w:before="80" w:beforeAutospacing="0" w:after="80" w:afterAutospacing="0"/>
              <w:outlineLvl w:val="0"/>
              <w:rPr>
                <w:bCs/>
              </w:rPr>
            </w:pPr>
          </w:p>
        </w:tc>
        <w:tc>
          <w:tcPr>
            <w:tcW w:w="4494" w:type="dxa"/>
          </w:tcPr>
          <w:p w14:paraId="198ECA05" w14:textId="77777777" w:rsidR="00393489" w:rsidRPr="00542886" w:rsidRDefault="00393489" w:rsidP="006908B8">
            <w:pPr>
              <w:pStyle w:val="NormalWeb"/>
              <w:spacing w:before="80" w:beforeAutospacing="0" w:after="80" w:afterAutospacing="0"/>
              <w:outlineLvl w:val="0"/>
              <w:rPr>
                <w:bCs/>
              </w:rPr>
            </w:pPr>
            <w:r w:rsidRPr="00542886">
              <w:rPr>
                <w:bCs/>
              </w:rPr>
              <w:t>2012-2013</w:t>
            </w:r>
          </w:p>
        </w:tc>
        <w:tc>
          <w:tcPr>
            <w:tcW w:w="4494" w:type="dxa"/>
          </w:tcPr>
          <w:p w14:paraId="15E8D7D8" w14:textId="77777777" w:rsidR="00393489" w:rsidRPr="00542886" w:rsidRDefault="00393489" w:rsidP="00E4622B">
            <w:pPr>
              <w:pStyle w:val="NormalWeb"/>
              <w:spacing w:before="80" w:beforeAutospacing="0" w:after="80" w:afterAutospacing="0"/>
              <w:outlineLvl w:val="0"/>
              <w:rPr>
                <w:bCs/>
              </w:rPr>
            </w:pPr>
            <w:r w:rsidRPr="00542886">
              <w:rPr>
                <w:bCs/>
              </w:rPr>
              <w:t>Global Capacity Building Task Force, Chair</w:t>
            </w:r>
          </w:p>
        </w:tc>
      </w:tr>
      <w:tr w:rsidR="00393489" w:rsidRPr="00542886" w14:paraId="441B6255" w14:textId="77777777" w:rsidTr="00393489">
        <w:tc>
          <w:tcPr>
            <w:tcW w:w="1440" w:type="dxa"/>
          </w:tcPr>
          <w:p w14:paraId="2E6B740B" w14:textId="77777777" w:rsidR="00393489" w:rsidRPr="00542886" w:rsidRDefault="00393489" w:rsidP="00E4622B">
            <w:pPr>
              <w:pStyle w:val="NormalWeb"/>
              <w:spacing w:before="80" w:beforeAutospacing="0" w:after="80" w:afterAutospacing="0"/>
              <w:outlineLvl w:val="0"/>
              <w:rPr>
                <w:bCs/>
              </w:rPr>
            </w:pPr>
          </w:p>
        </w:tc>
        <w:tc>
          <w:tcPr>
            <w:tcW w:w="4494" w:type="dxa"/>
          </w:tcPr>
          <w:p w14:paraId="6B4FA4F5" w14:textId="77777777" w:rsidR="00393489" w:rsidRPr="00542886" w:rsidRDefault="00393489" w:rsidP="006908B8">
            <w:pPr>
              <w:pStyle w:val="NormalWeb"/>
              <w:spacing w:before="80" w:beforeAutospacing="0" w:after="80" w:afterAutospacing="0"/>
              <w:outlineLvl w:val="0"/>
              <w:rPr>
                <w:bCs/>
              </w:rPr>
            </w:pPr>
            <w:r w:rsidRPr="00542886">
              <w:rPr>
                <w:bCs/>
              </w:rPr>
              <w:t>2013-2016</w:t>
            </w:r>
          </w:p>
        </w:tc>
        <w:tc>
          <w:tcPr>
            <w:tcW w:w="4494" w:type="dxa"/>
          </w:tcPr>
          <w:p w14:paraId="69783879" w14:textId="77777777" w:rsidR="00393489" w:rsidRPr="00542886" w:rsidRDefault="00393489" w:rsidP="00E4622B">
            <w:pPr>
              <w:pStyle w:val="NormalWeb"/>
              <w:spacing w:before="80" w:beforeAutospacing="0" w:after="80" w:afterAutospacing="0"/>
              <w:outlineLvl w:val="0"/>
              <w:rPr>
                <w:bCs/>
              </w:rPr>
            </w:pPr>
            <w:r w:rsidRPr="00542886">
              <w:rPr>
                <w:bCs/>
              </w:rPr>
              <w:t>Nominations Committee, member</w:t>
            </w:r>
          </w:p>
        </w:tc>
      </w:tr>
      <w:tr w:rsidR="00393489" w:rsidRPr="00542886" w14:paraId="3EBE01D5" w14:textId="77777777" w:rsidTr="00393489">
        <w:tc>
          <w:tcPr>
            <w:tcW w:w="1440" w:type="dxa"/>
          </w:tcPr>
          <w:p w14:paraId="699831B1" w14:textId="77777777" w:rsidR="00393489" w:rsidRPr="00542886" w:rsidRDefault="00393489" w:rsidP="00E4622B">
            <w:pPr>
              <w:pStyle w:val="NormalWeb"/>
              <w:spacing w:before="80" w:beforeAutospacing="0" w:after="80" w:afterAutospacing="0"/>
              <w:outlineLvl w:val="0"/>
              <w:rPr>
                <w:bCs/>
              </w:rPr>
            </w:pPr>
          </w:p>
        </w:tc>
        <w:tc>
          <w:tcPr>
            <w:tcW w:w="4494" w:type="dxa"/>
          </w:tcPr>
          <w:p w14:paraId="0EB732D6" w14:textId="5A33EBE5" w:rsidR="00393489" w:rsidRPr="00542886" w:rsidRDefault="00393489" w:rsidP="006908B8">
            <w:pPr>
              <w:pStyle w:val="NormalWeb"/>
              <w:spacing w:before="80" w:beforeAutospacing="0" w:after="80" w:afterAutospacing="0"/>
              <w:outlineLvl w:val="0"/>
              <w:rPr>
                <w:bCs/>
              </w:rPr>
            </w:pPr>
            <w:r w:rsidRPr="00542886">
              <w:rPr>
                <w:bCs/>
              </w:rPr>
              <w:t>2018-</w:t>
            </w:r>
          </w:p>
        </w:tc>
        <w:tc>
          <w:tcPr>
            <w:tcW w:w="4494" w:type="dxa"/>
          </w:tcPr>
          <w:p w14:paraId="252605EC" w14:textId="77777777" w:rsidR="00393489" w:rsidRPr="00542886" w:rsidRDefault="00393489" w:rsidP="00E4622B">
            <w:pPr>
              <w:pStyle w:val="NormalWeb"/>
              <w:spacing w:before="80" w:beforeAutospacing="0" w:after="80" w:afterAutospacing="0"/>
              <w:outlineLvl w:val="0"/>
              <w:rPr>
                <w:bCs/>
              </w:rPr>
            </w:pPr>
            <w:r w:rsidRPr="00542886">
              <w:rPr>
                <w:bCs/>
              </w:rPr>
              <w:t xml:space="preserve">Fellows Committee, member </w:t>
            </w:r>
          </w:p>
        </w:tc>
      </w:tr>
      <w:tr w:rsidR="00D66BE3" w:rsidRPr="00542886" w14:paraId="5114446F" w14:textId="77777777" w:rsidTr="00393489">
        <w:tc>
          <w:tcPr>
            <w:tcW w:w="1440" w:type="dxa"/>
          </w:tcPr>
          <w:p w14:paraId="569DBAD2" w14:textId="77777777" w:rsidR="00D66BE3" w:rsidRPr="00542886" w:rsidRDefault="00D66BE3" w:rsidP="00E4622B">
            <w:pPr>
              <w:pStyle w:val="NormalWeb"/>
              <w:spacing w:before="80" w:beforeAutospacing="0" w:after="80" w:afterAutospacing="0"/>
              <w:outlineLvl w:val="0"/>
              <w:rPr>
                <w:bCs/>
              </w:rPr>
            </w:pPr>
          </w:p>
        </w:tc>
        <w:tc>
          <w:tcPr>
            <w:tcW w:w="4494" w:type="dxa"/>
          </w:tcPr>
          <w:p w14:paraId="7C14E686" w14:textId="464F3677" w:rsidR="00D66BE3" w:rsidRPr="00542886" w:rsidRDefault="00D66BE3" w:rsidP="006908B8">
            <w:pPr>
              <w:pStyle w:val="NormalWeb"/>
              <w:spacing w:before="80" w:beforeAutospacing="0" w:after="80" w:afterAutospacing="0"/>
              <w:outlineLvl w:val="0"/>
              <w:rPr>
                <w:bCs/>
              </w:rPr>
            </w:pPr>
            <w:r w:rsidRPr="00542886">
              <w:rPr>
                <w:bCs/>
              </w:rPr>
              <w:t>2020-</w:t>
            </w:r>
          </w:p>
        </w:tc>
        <w:tc>
          <w:tcPr>
            <w:tcW w:w="4494" w:type="dxa"/>
          </w:tcPr>
          <w:p w14:paraId="48DC9386" w14:textId="7A07CBBD" w:rsidR="00D66BE3" w:rsidRPr="00542886" w:rsidRDefault="00D66BE3" w:rsidP="00E4622B">
            <w:pPr>
              <w:pStyle w:val="NormalWeb"/>
              <w:spacing w:before="80" w:beforeAutospacing="0" w:after="80" w:afterAutospacing="0"/>
              <w:outlineLvl w:val="0"/>
              <w:rPr>
                <w:bCs/>
              </w:rPr>
            </w:pPr>
            <w:r w:rsidRPr="00542886">
              <w:rPr>
                <w:bCs/>
              </w:rPr>
              <w:t>Climate Change</w:t>
            </w:r>
            <w:r w:rsidR="00E14BFA" w:rsidRPr="00542886">
              <w:rPr>
                <w:bCs/>
              </w:rPr>
              <w:t xml:space="preserve"> Advisory</w:t>
            </w:r>
            <w:r w:rsidRPr="00542886">
              <w:rPr>
                <w:bCs/>
              </w:rPr>
              <w:t xml:space="preserve"> Task Force</w:t>
            </w:r>
            <w:r w:rsidR="00E14BFA" w:rsidRPr="00542886">
              <w:rPr>
                <w:bCs/>
              </w:rPr>
              <w:t>, member</w:t>
            </w:r>
          </w:p>
        </w:tc>
      </w:tr>
      <w:tr w:rsidR="00393489" w:rsidRPr="00542886" w14:paraId="1E40BC81" w14:textId="77777777" w:rsidTr="00393489">
        <w:tc>
          <w:tcPr>
            <w:tcW w:w="1440" w:type="dxa"/>
          </w:tcPr>
          <w:p w14:paraId="1A590CB7" w14:textId="77777777" w:rsidR="00393489" w:rsidRPr="00542886" w:rsidRDefault="00393489" w:rsidP="00E4622B">
            <w:pPr>
              <w:pStyle w:val="NormalWeb"/>
              <w:keepLines/>
              <w:spacing w:before="80" w:beforeAutospacing="0" w:after="80" w:afterAutospacing="0"/>
              <w:rPr>
                <w:spacing w:val="-3"/>
              </w:rPr>
            </w:pPr>
            <w:r w:rsidRPr="00542886">
              <w:rPr>
                <w:spacing w:val="-3"/>
              </w:rPr>
              <w:t>1998–</w:t>
            </w:r>
            <w:r w:rsidRPr="00542886">
              <w:rPr>
                <w:spacing w:val="-3"/>
              </w:rPr>
              <w:tab/>
            </w:r>
          </w:p>
        </w:tc>
        <w:tc>
          <w:tcPr>
            <w:tcW w:w="4494" w:type="dxa"/>
          </w:tcPr>
          <w:p w14:paraId="65499521" w14:textId="77777777" w:rsidR="00393489" w:rsidRPr="00542886" w:rsidRDefault="00393489" w:rsidP="00E4622B">
            <w:pPr>
              <w:pStyle w:val="NormalWeb"/>
              <w:keepLines/>
              <w:spacing w:before="80" w:beforeAutospacing="0" w:after="80" w:afterAutospacing="0"/>
              <w:rPr>
                <w:spacing w:val="-3"/>
              </w:rPr>
            </w:pPr>
            <w:r w:rsidRPr="00542886">
              <w:rPr>
                <w:spacing w:val="-3"/>
              </w:rPr>
              <w:t>American Psychopathological Association</w:t>
            </w:r>
          </w:p>
        </w:tc>
        <w:tc>
          <w:tcPr>
            <w:tcW w:w="4494" w:type="dxa"/>
          </w:tcPr>
          <w:p w14:paraId="52EB0C39" w14:textId="77777777" w:rsidR="00393489" w:rsidRPr="00542886" w:rsidRDefault="00393489" w:rsidP="00E4622B">
            <w:pPr>
              <w:pStyle w:val="NormalWeb"/>
              <w:spacing w:before="80" w:beforeAutospacing="0" w:after="80" w:afterAutospacing="0"/>
              <w:outlineLvl w:val="0"/>
              <w:rPr>
                <w:bCs/>
              </w:rPr>
            </w:pPr>
          </w:p>
        </w:tc>
      </w:tr>
      <w:tr w:rsidR="00393489" w:rsidRPr="00542886" w14:paraId="723C6711" w14:textId="77777777" w:rsidTr="00393489">
        <w:tc>
          <w:tcPr>
            <w:tcW w:w="1440" w:type="dxa"/>
          </w:tcPr>
          <w:p w14:paraId="348C5384" w14:textId="77777777" w:rsidR="00393489" w:rsidRPr="00542886" w:rsidRDefault="00393489" w:rsidP="00E4622B">
            <w:pPr>
              <w:pStyle w:val="NormalWeb"/>
              <w:keepLines/>
              <w:spacing w:before="80" w:beforeAutospacing="0" w:after="80" w:afterAutospacing="0"/>
              <w:rPr>
                <w:spacing w:val="-3"/>
              </w:rPr>
            </w:pPr>
            <w:r w:rsidRPr="00542886">
              <w:rPr>
                <w:spacing w:val="-3"/>
              </w:rPr>
              <w:t>2002–</w:t>
            </w:r>
            <w:r w:rsidRPr="00542886">
              <w:rPr>
                <w:spacing w:val="-3"/>
              </w:rPr>
              <w:tab/>
            </w:r>
          </w:p>
        </w:tc>
        <w:tc>
          <w:tcPr>
            <w:tcW w:w="4494" w:type="dxa"/>
          </w:tcPr>
          <w:p w14:paraId="066CC0B4" w14:textId="77777777" w:rsidR="00393489" w:rsidRPr="00542886" w:rsidRDefault="00393489" w:rsidP="00E4622B">
            <w:pPr>
              <w:pStyle w:val="NormalWeb"/>
              <w:keepLines/>
              <w:spacing w:before="80" w:beforeAutospacing="0" w:after="80" w:afterAutospacing="0"/>
              <w:rPr>
                <w:spacing w:val="-3"/>
              </w:rPr>
            </w:pPr>
            <w:r w:rsidRPr="00542886">
              <w:rPr>
                <w:spacing w:val="-3"/>
              </w:rPr>
              <w:t>Massachusetts Psychiatric Society</w:t>
            </w:r>
          </w:p>
        </w:tc>
        <w:tc>
          <w:tcPr>
            <w:tcW w:w="4494" w:type="dxa"/>
          </w:tcPr>
          <w:p w14:paraId="15297363" w14:textId="77777777" w:rsidR="00393489" w:rsidRPr="00542886" w:rsidRDefault="00393489" w:rsidP="00E4622B">
            <w:pPr>
              <w:pStyle w:val="NormalWeb"/>
              <w:spacing w:before="80" w:beforeAutospacing="0" w:after="80" w:afterAutospacing="0"/>
              <w:outlineLvl w:val="0"/>
              <w:rPr>
                <w:bCs/>
              </w:rPr>
            </w:pPr>
          </w:p>
        </w:tc>
      </w:tr>
      <w:tr w:rsidR="00393489" w:rsidRPr="00542886" w14:paraId="584D8363" w14:textId="77777777" w:rsidTr="00393489">
        <w:tc>
          <w:tcPr>
            <w:tcW w:w="1440" w:type="dxa"/>
          </w:tcPr>
          <w:p w14:paraId="124AE9AB" w14:textId="77777777" w:rsidR="00393489" w:rsidRPr="00542886" w:rsidRDefault="00393489" w:rsidP="00E4622B">
            <w:pPr>
              <w:pStyle w:val="NormalWeb"/>
              <w:keepLines/>
              <w:spacing w:before="80" w:beforeAutospacing="0" w:after="80" w:afterAutospacing="0"/>
              <w:rPr>
                <w:spacing w:val="-3"/>
              </w:rPr>
            </w:pPr>
            <w:r w:rsidRPr="00542886">
              <w:rPr>
                <w:spacing w:val="-3"/>
              </w:rPr>
              <w:t>2002–</w:t>
            </w:r>
            <w:r w:rsidRPr="00542886">
              <w:rPr>
                <w:spacing w:val="-3"/>
              </w:rPr>
              <w:tab/>
            </w:r>
          </w:p>
        </w:tc>
        <w:tc>
          <w:tcPr>
            <w:tcW w:w="4494" w:type="dxa"/>
          </w:tcPr>
          <w:p w14:paraId="5EF30D93" w14:textId="77777777" w:rsidR="00393489" w:rsidRPr="00542886" w:rsidRDefault="00393489" w:rsidP="00E4622B">
            <w:pPr>
              <w:pStyle w:val="NormalWeb"/>
              <w:keepLines/>
              <w:spacing w:before="80" w:beforeAutospacing="0" w:after="80" w:afterAutospacing="0"/>
              <w:rPr>
                <w:spacing w:val="-3"/>
              </w:rPr>
            </w:pPr>
            <w:r w:rsidRPr="00542886">
              <w:rPr>
                <w:spacing w:val="-3"/>
              </w:rPr>
              <w:t>American Psychiatric Association</w:t>
            </w:r>
          </w:p>
        </w:tc>
        <w:tc>
          <w:tcPr>
            <w:tcW w:w="4494" w:type="dxa"/>
          </w:tcPr>
          <w:p w14:paraId="2D5CB30B" w14:textId="77777777" w:rsidR="00393489" w:rsidRPr="00542886" w:rsidRDefault="00393489" w:rsidP="00E4622B">
            <w:pPr>
              <w:pStyle w:val="NormalWeb"/>
              <w:spacing w:before="80" w:beforeAutospacing="0" w:after="80" w:afterAutospacing="0"/>
              <w:outlineLvl w:val="0"/>
              <w:rPr>
                <w:bCs/>
              </w:rPr>
            </w:pPr>
          </w:p>
        </w:tc>
      </w:tr>
      <w:tr w:rsidR="00393489" w:rsidRPr="00542886" w14:paraId="0DB8CA70" w14:textId="77777777" w:rsidTr="00393489">
        <w:tc>
          <w:tcPr>
            <w:tcW w:w="1440" w:type="dxa"/>
          </w:tcPr>
          <w:p w14:paraId="30B6575D" w14:textId="77777777" w:rsidR="00393489" w:rsidRPr="00542886" w:rsidRDefault="00393489" w:rsidP="00393489">
            <w:pPr>
              <w:pStyle w:val="NormalWeb"/>
              <w:keepLines/>
              <w:spacing w:before="80" w:beforeAutospacing="0" w:after="120" w:afterAutospacing="0"/>
              <w:rPr>
                <w:spacing w:val="-3"/>
              </w:rPr>
            </w:pPr>
          </w:p>
        </w:tc>
        <w:tc>
          <w:tcPr>
            <w:tcW w:w="4494" w:type="dxa"/>
          </w:tcPr>
          <w:p w14:paraId="5E4261ED" w14:textId="77777777" w:rsidR="00393489" w:rsidRPr="00542886" w:rsidRDefault="00393489" w:rsidP="00393489">
            <w:pPr>
              <w:pStyle w:val="NormalWeb"/>
              <w:keepLines/>
              <w:spacing w:before="80" w:beforeAutospacing="0" w:after="120" w:afterAutospacing="0"/>
              <w:rPr>
                <w:spacing w:val="-3"/>
              </w:rPr>
            </w:pPr>
            <w:r w:rsidRPr="00542886">
              <w:rPr>
                <w:spacing w:val="-3"/>
              </w:rPr>
              <w:t>2007-2012</w:t>
            </w:r>
          </w:p>
        </w:tc>
        <w:tc>
          <w:tcPr>
            <w:tcW w:w="4494" w:type="dxa"/>
          </w:tcPr>
          <w:p w14:paraId="33B3A474" w14:textId="77777777" w:rsidR="00393489" w:rsidRPr="00542886" w:rsidRDefault="00393489" w:rsidP="00393489">
            <w:pPr>
              <w:pStyle w:val="NormalWeb"/>
              <w:keepLines/>
              <w:spacing w:before="80" w:beforeAutospacing="0" w:after="120" w:afterAutospacing="0"/>
              <w:rPr>
                <w:spacing w:val="-3"/>
              </w:rPr>
            </w:pPr>
            <w:r w:rsidRPr="00542886">
              <w:rPr>
                <w:spacing w:val="-3"/>
              </w:rPr>
              <w:t xml:space="preserve">DSM-5 Eating Disorders Work Group </w:t>
            </w:r>
          </w:p>
        </w:tc>
      </w:tr>
      <w:tr w:rsidR="00393489" w:rsidRPr="00542886" w14:paraId="4A45D64F" w14:textId="77777777" w:rsidTr="00393489">
        <w:tc>
          <w:tcPr>
            <w:tcW w:w="1440" w:type="dxa"/>
          </w:tcPr>
          <w:p w14:paraId="053AEB6E" w14:textId="77777777" w:rsidR="00393489" w:rsidRPr="00542886" w:rsidRDefault="00393489" w:rsidP="00393489">
            <w:pPr>
              <w:pStyle w:val="NormalWeb"/>
              <w:spacing w:before="80" w:beforeAutospacing="0" w:after="120" w:afterAutospacing="0"/>
              <w:outlineLvl w:val="0"/>
              <w:rPr>
                <w:bCs/>
              </w:rPr>
            </w:pPr>
          </w:p>
        </w:tc>
        <w:tc>
          <w:tcPr>
            <w:tcW w:w="4494" w:type="dxa"/>
          </w:tcPr>
          <w:p w14:paraId="40668C0A" w14:textId="77777777" w:rsidR="00393489" w:rsidRPr="00542886" w:rsidRDefault="00393489" w:rsidP="00393489">
            <w:pPr>
              <w:pStyle w:val="NormalWeb"/>
              <w:spacing w:before="80" w:beforeAutospacing="0" w:after="120" w:afterAutospacing="0"/>
              <w:outlineLvl w:val="0"/>
              <w:rPr>
                <w:bCs/>
              </w:rPr>
            </w:pPr>
            <w:r w:rsidRPr="00542886">
              <w:rPr>
                <w:bCs/>
              </w:rPr>
              <w:t>2010</w:t>
            </w:r>
            <w:r w:rsidRPr="00542886">
              <w:rPr>
                <w:spacing w:val="-3"/>
              </w:rPr>
              <w:t>-2012</w:t>
            </w:r>
          </w:p>
        </w:tc>
        <w:tc>
          <w:tcPr>
            <w:tcW w:w="4494" w:type="dxa"/>
          </w:tcPr>
          <w:p w14:paraId="39173480" w14:textId="77777777" w:rsidR="00393489" w:rsidRPr="00542886" w:rsidRDefault="00393489" w:rsidP="00393489">
            <w:pPr>
              <w:pStyle w:val="NormalWeb"/>
              <w:spacing w:before="80" w:beforeAutospacing="0" w:after="120" w:afterAutospacing="0"/>
              <w:outlineLvl w:val="0"/>
              <w:rPr>
                <w:bCs/>
              </w:rPr>
            </w:pPr>
            <w:r w:rsidRPr="00542886">
              <w:rPr>
                <w:spacing w:val="-3"/>
              </w:rPr>
              <w:t>DSM-5 Sub Work Group on Cultural Issues</w:t>
            </w:r>
          </w:p>
        </w:tc>
      </w:tr>
      <w:tr w:rsidR="00393489" w:rsidRPr="00542886" w14:paraId="272CCC1D" w14:textId="77777777" w:rsidTr="00393489">
        <w:tc>
          <w:tcPr>
            <w:tcW w:w="1440" w:type="dxa"/>
          </w:tcPr>
          <w:p w14:paraId="743B7D4C" w14:textId="77777777" w:rsidR="00393489" w:rsidRPr="00542886" w:rsidRDefault="00393489" w:rsidP="00393489">
            <w:pPr>
              <w:pStyle w:val="NormalWeb"/>
              <w:keepLines/>
              <w:spacing w:before="80" w:beforeAutospacing="0" w:after="80" w:afterAutospacing="0"/>
              <w:rPr>
                <w:spacing w:val="-3"/>
              </w:rPr>
            </w:pPr>
          </w:p>
        </w:tc>
        <w:tc>
          <w:tcPr>
            <w:tcW w:w="4494" w:type="dxa"/>
          </w:tcPr>
          <w:p w14:paraId="2942BC54" w14:textId="77777777" w:rsidR="00393489" w:rsidRPr="00542886" w:rsidRDefault="00393489" w:rsidP="00393489">
            <w:pPr>
              <w:pStyle w:val="NormalWeb"/>
              <w:keepLines/>
              <w:spacing w:before="80" w:beforeAutospacing="0" w:after="80" w:afterAutospacing="0"/>
              <w:rPr>
                <w:spacing w:val="-3"/>
              </w:rPr>
            </w:pPr>
            <w:r w:rsidRPr="00542886">
              <w:rPr>
                <w:spacing w:val="-3"/>
              </w:rPr>
              <w:t>2014-2015</w:t>
            </w:r>
          </w:p>
        </w:tc>
        <w:tc>
          <w:tcPr>
            <w:tcW w:w="4494" w:type="dxa"/>
          </w:tcPr>
          <w:p w14:paraId="003FB5C4" w14:textId="77777777" w:rsidR="00393489" w:rsidRPr="00542886" w:rsidRDefault="00393489" w:rsidP="00393489">
            <w:pPr>
              <w:pStyle w:val="NormalWeb"/>
              <w:spacing w:before="80" w:beforeAutospacing="0" w:after="80" w:afterAutospacing="0"/>
              <w:outlineLvl w:val="0"/>
              <w:rPr>
                <w:spacing w:val="-3"/>
              </w:rPr>
            </w:pPr>
            <w:r w:rsidRPr="00542886">
              <w:rPr>
                <w:spacing w:val="-3"/>
              </w:rPr>
              <w:t>Vice Chairperson, Council on International Psychiatry</w:t>
            </w:r>
          </w:p>
        </w:tc>
      </w:tr>
      <w:tr w:rsidR="00393489" w:rsidRPr="00542886" w14:paraId="5932947D" w14:textId="77777777" w:rsidTr="00393489">
        <w:tc>
          <w:tcPr>
            <w:tcW w:w="1440" w:type="dxa"/>
          </w:tcPr>
          <w:p w14:paraId="7C9F38F1" w14:textId="77777777" w:rsidR="00393489" w:rsidRPr="00542886" w:rsidRDefault="00393489" w:rsidP="00393489">
            <w:pPr>
              <w:pStyle w:val="NormalWeb"/>
              <w:keepLines/>
              <w:spacing w:before="80" w:beforeAutospacing="0" w:after="80" w:afterAutospacing="0"/>
              <w:rPr>
                <w:spacing w:val="-3"/>
              </w:rPr>
            </w:pPr>
          </w:p>
        </w:tc>
        <w:tc>
          <w:tcPr>
            <w:tcW w:w="4494" w:type="dxa"/>
          </w:tcPr>
          <w:p w14:paraId="03587DED" w14:textId="77777777" w:rsidR="00393489" w:rsidRPr="00542886" w:rsidRDefault="00393489" w:rsidP="00393489">
            <w:pPr>
              <w:pStyle w:val="NormalWeb"/>
              <w:keepLines/>
              <w:spacing w:before="80" w:beforeAutospacing="0" w:after="80" w:afterAutospacing="0"/>
              <w:rPr>
                <w:spacing w:val="-3"/>
              </w:rPr>
            </w:pPr>
            <w:r w:rsidRPr="00542886">
              <w:rPr>
                <w:spacing w:val="-3"/>
              </w:rPr>
              <w:t>2014-2017</w:t>
            </w:r>
          </w:p>
        </w:tc>
        <w:tc>
          <w:tcPr>
            <w:tcW w:w="4494" w:type="dxa"/>
          </w:tcPr>
          <w:p w14:paraId="74E390B0" w14:textId="77777777" w:rsidR="00393489" w:rsidRPr="00542886" w:rsidRDefault="00393489" w:rsidP="00393489">
            <w:pPr>
              <w:pStyle w:val="NormalWeb"/>
              <w:spacing w:before="80" w:beforeAutospacing="0" w:after="80" w:afterAutospacing="0"/>
              <w:outlineLvl w:val="0"/>
              <w:rPr>
                <w:bCs/>
              </w:rPr>
            </w:pPr>
            <w:r w:rsidRPr="00542886">
              <w:rPr>
                <w:spacing w:val="-3"/>
              </w:rPr>
              <w:t>Member, Council on International Psychiatry</w:t>
            </w:r>
          </w:p>
        </w:tc>
      </w:tr>
      <w:tr w:rsidR="00393489" w:rsidRPr="00542886" w14:paraId="46D6C969" w14:textId="77777777" w:rsidTr="00393489">
        <w:tc>
          <w:tcPr>
            <w:tcW w:w="1440" w:type="dxa"/>
          </w:tcPr>
          <w:p w14:paraId="047776A0" w14:textId="77777777" w:rsidR="00393489" w:rsidRPr="00542886" w:rsidRDefault="00393489" w:rsidP="00393489">
            <w:pPr>
              <w:pStyle w:val="NormalWeb"/>
              <w:keepLines/>
              <w:spacing w:before="80" w:beforeAutospacing="0" w:after="80" w:afterAutospacing="0"/>
              <w:rPr>
                <w:spacing w:val="-3"/>
              </w:rPr>
            </w:pPr>
          </w:p>
        </w:tc>
        <w:tc>
          <w:tcPr>
            <w:tcW w:w="4494" w:type="dxa"/>
          </w:tcPr>
          <w:p w14:paraId="760E8B39" w14:textId="073BC14A" w:rsidR="00393489" w:rsidRPr="00542886" w:rsidRDefault="00393489" w:rsidP="00393489">
            <w:pPr>
              <w:pStyle w:val="NormalWeb"/>
              <w:spacing w:before="80" w:beforeAutospacing="0" w:after="120" w:afterAutospacing="0"/>
              <w:outlineLvl w:val="0"/>
              <w:rPr>
                <w:bCs/>
              </w:rPr>
            </w:pPr>
            <w:r w:rsidRPr="00542886">
              <w:rPr>
                <w:bCs/>
              </w:rPr>
              <w:t>2019-</w:t>
            </w:r>
            <w:r w:rsidR="004C3A13">
              <w:rPr>
                <w:bCs/>
              </w:rPr>
              <w:t>2020</w:t>
            </w:r>
          </w:p>
        </w:tc>
        <w:tc>
          <w:tcPr>
            <w:tcW w:w="4494" w:type="dxa"/>
          </w:tcPr>
          <w:p w14:paraId="27000544" w14:textId="77777777" w:rsidR="00393489" w:rsidRPr="00542886" w:rsidRDefault="00393489" w:rsidP="00393489">
            <w:pPr>
              <w:autoSpaceDE w:val="0"/>
              <w:autoSpaceDN w:val="0"/>
              <w:spacing w:after="0"/>
              <w:rPr>
                <w:spacing w:val="-3"/>
              </w:rPr>
            </w:pPr>
            <w:r w:rsidRPr="00542886">
              <w:rPr>
                <w:spacing w:val="-3"/>
              </w:rPr>
              <w:t xml:space="preserve">DSM-5-TR Culture-Related Issues Work Group </w:t>
            </w:r>
          </w:p>
        </w:tc>
      </w:tr>
      <w:tr w:rsidR="00393489" w:rsidRPr="00542886" w14:paraId="62E6E0E1" w14:textId="77777777" w:rsidTr="00393489">
        <w:tc>
          <w:tcPr>
            <w:tcW w:w="1440" w:type="dxa"/>
          </w:tcPr>
          <w:p w14:paraId="38F99477" w14:textId="77777777" w:rsidR="00393489" w:rsidRPr="00542886" w:rsidRDefault="00393489" w:rsidP="00393489">
            <w:pPr>
              <w:pStyle w:val="NormalWeb"/>
              <w:keepLines/>
              <w:spacing w:before="80" w:beforeAutospacing="0" w:after="80" w:afterAutospacing="0"/>
              <w:rPr>
                <w:spacing w:val="-3"/>
              </w:rPr>
            </w:pPr>
            <w:r w:rsidRPr="00542886">
              <w:rPr>
                <w:spacing w:val="-3"/>
              </w:rPr>
              <w:t>2006–</w:t>
            </w:r>
            <w:r w:rsidRPr="00542886">
              <w:rPr>
                <w:spacing w:val="-3"/>
              </w:rPr>
              <w:tab/>
            </w:r>
          </w:p>
        </w:tc>
        <w:tc>
          <w:tcPr>
            <w:tcW w:w="4494" w:type="dxa"/>
          </w:tcPr>
          <w:p w14:paraId="59C17278" w14:textId="77777777" w:rsidR="00393489" w:rsidRPr="00542886" w:rsidRDefault="00393489" w:rsidP="00393489">
            <w:pPr>
              <w:pStyle w:val="NormalWeb"/>
              <w:keepLines/>
              <w:spacing w:before="80" w:beforeAutospacing="0" w:after="80" w:afterAutospacing="0"/>
              <w:rPr>
                <w:spacing w:val="-3"/>
              </w:rPr>
            </w:pPr>
            <w:r w:rsidRPr="00542886">
              <w:rPr>
                <w:spacing w:val="-3"/>
              </w:rPr>
              <w:t xml:space="preserve">Group for the Advancement of Psychiatry   </w:t>
            </w:r>
          </w:p>
        </w:tc>
        <w:tc>
          <w:tcPr>
            <w:tcW w:w="4494" w:type="dxa"/>
          </w:tcPr>
          <w:p w14:paraId="6D514C3E" w14:textId="62CF33E5" w:rsidR="00393489" w:rsidRPr="00542886" w:rsidRDefault="00393489" w:rsidP="00393489">
            <w:pPr>
              <w:pStyle w:val="NormalWeb"/>
              <w:spacing w:before="80" w:beforeAutospacing="0" w:after="80" w:afterAutospacing="0"/>
              <w:outlineLvl w:val="0"/>
              <w:rPr>
                <w:bCs/>
              </w:rPr>
            </w:pPr>
          </w:p>
        </w:tc>
      </w:tr>
      <w:tr w:rsidR="00393489" w:rsidRPr="00542886" w14:paraId="683633F8" w14:textId="77777777" w:rsidTr="00393489">
        <w:tc>
          <w:tcPr>
            <w:tcW w:w="1440" w:type="dxa"/>
          </w:tcPr>
          <w:p w14:paraId="4E4E0967" w14:textId="77777777" w:rsidR="00393489" w:rsidRPr="00542886" w:rsidRDefault="00393489" w:rsidP="00393489">
            <w:pPr>
              <w:pStyle w:val="NormalWeb"/>
              <w:keepLines/>
              <w:spacing w:before="80" w:beforeAutospacing="0" w:after="80" w:afterAutospacing="0"/>
              <w:rPr>
                <w:spacing w:val="-3"/>
              </w:rPr>
            </w:pPr>
          </w:p>
        </w:tc>
        <w:tc>
          <w:tcPr>
            <w:tcW w:w="4494" w:type="dxa"/>
          </w:tcPr>
          <w:p w14:paraId="22CBA350" w14:textId="77777777" w:rsidR="00393489" w:rsidRPr="00542886" w:rsidRDefault="00393489" w:rsidP="00393489">
            <w:pPr>
              <w:pStyle w:val="NormalWeb"/>
              <w:keepLines/>
              <w:spacing w:before="80" w:beforeAutospacing="0" w:after="80" w:afterAutospacing="0"/>
              <w:rPr>
                <w:spacing w:val="-3"/>
              </w:rPr>
            </w:pPr>
            <w:r w:rsidRPr="00542886">
              <w:rPr>
                <w:spacing w:val="-3"/>
              </w:rPr>
              <w:t>2006–</w:t>
            </w:r>
          </w:p>
        </w:tc>
        <w:tc>
          <w:tcPr>
            <w:tcW w:w="4494" w:type="dxa"/>
          </w:tcPr>
          <w:p w14:paraId="7945074E" w14:textId="7E185516" w:rsidR="00393489" w:rsidRPr="00542886" w:rsidRDefault="00393489" w:rsidP="00393489">
            <w:pPr>
              <w:pStyle w:val="NormalWeb"/>
              <w:spacing w:before="80" w:beforeAutospacing="0" w:after="80" w:afterAutospacing="0"/>
              <w:outlineLvl w:val="0"/>
              <w:rPr>
                <w:bCs/>
              </w:rPr>
            </w:pPr>
            <w:r w:rsidRPr="00542886">
              <w:rPr>
                <w:spacing w:val="-3"/>
              </w:rPr>
              <w:t xml:space="preserve">Cultural Psychiatry Committee, </w:t>
            </w:r>
            <w:r w:rsidR="00243482">
              <w:rPr>
                <w:spacing w:val="-3"/>
              </w:rPr>
              <w:t xml:space="preserve">elected </w:t>
            </w:r>
            <w:r w:rsidRPr="00542886">
              <w:rPr>
                <w:spacing w:val="-3"/>
              </w:rPr>
              <w:t>member</w:t>
            </w:r>
          </w:p>
        </w:tc>
      </w:tr>
    </w:tbl>
    <w:p w14:paraId="02749C05" w14:textId="77777777" w:rsidR="007F78B2" w:rsidRPr="00542886" w:rsidRDefault="007F78B2" w:rsidP="007F78B2">
      <w:pPr>
        <w:pStyle w:val="NormalWeb"/>
        <w:spacing w:before="0" w:beforeAutospacing="0" w:after="0" w:afterAutospacing="0"/>
        <w:outlineLvl w:val="0"/>
        <w:rPr>
          <w:b/>
          <w:bCs/>
        </w:rPr>
      </w:pPr>
    </w:p>
    <w:p w14:paraId="4E922702" w14:textId="77777777" w:rsidR="007F78B2" w:rsidRPr="00542886" w:rsidRDefault="007F78B2" w:rsidP="007F78B2">
      <w:pPr>
        <w:pStyle w:val="H2"/>
        <w:rPr>
          <w:iCs/>
        </w:rPr>
      </w:pPr>
      <w:r w:rsidRPr="00542886">
        <w:rPr>
          <w:iCs/>
        </w:rPr>
        <w:t>Grant Review Activities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7F78B2" w:rsidRPr="00542886" w14:paraId="4F411B0D" w14:textId="77777777">
        <w:trPr>
          <w:trHeight w:val="144"/>
          <w:hidden/>
        </w:trPr>
        <w:tc>
          <w:tcPr>
            <w:tcW w:w="1430" w:type="dxa"/>
            <w:tcBorders>
              <w:top w:val="single" w:sz="4" w:space="0" w:color="auto"/>
              <w:bottom w:val="single" w:sz="4" w:space="0" w:color="auto"/>
            </w:tcBorders>
            <w:shd w:val="clear" w:color="auto" w:fill="CCCCCC"/>
          </w:tcPr>
          <w:p w14:paraId="57EF6499" w14:textId="77777777" w:rsidR="007F78B2" w:rsidRPr="00542886" w:rsidRDefault="007F78B2" w:rsidP="00B82432">
            <w:pPr>
              <w:rPr>
                <w:rFonts w:ascii="Times New Roman Italic" w:hAnsi="Times New Roman Italic"/>
                <w:vanish/>
                <w:color w:val="000080"/>
                <w:sz w:val="18"/>
              </w:rPr>
            </w:pPr>
            <w:r w:rsidRPr="00542886">
              <w:rPr>
                <w:rFonts w:ascii="Times New Roman Italic" w:hAnsi="Times New Roman Italic"/>
                <w:vanish/>
                <w:color w:val="000080"/>
                <w:sz w:val="18"/>
              </w:rPr>
              <w:t xml:space="preserve">Year(s) of </w:t>
            </w:r>
          </w:p>
          <w:p w14:paraId="15F32F81" w14:textId="77777777" w:rsidR="007F78B2" w:rsidRPr="00542886" w:rsidRDefault="007F78B2" w:rsidP="00B82432">
            <w:pPr>
              <w:rPr>
                <w:vanish/>
                <w:color w:val="000080"/>
                <w:sz w:val="18"/>
              </w:rPr>
            </w:pPr>
            <w:r w:rsidRPr="00542886">
              <w:rPr>
                <w:rFonts w:ascii="Times New Roman Italic" w:hAnsi="Times New Roman Italic"/>
                <w:vanish/>
                <w:color w:val="000080"/>
                <w:sz w:val="18"/>
              </w:rPr>
              <w:t>Membership</w:t>
            </w:r>
          </w:p>
        </w:tc>
        <w:tc>
          <w:tcPr>
            <w:tcW w:w="4469" w:type="dxa"/>
            <w:shd w:val="clear" w:color="auto" w:fill="CCCCCC"/>
            <w:tcMar>
              <w:left w:w="576" w:type="dxa"/>
              <w:right w:w="115" w:type="dxa"/>
            </w:tcMar>
          </w:tcPr>
          <w:p w14:paraId="2D722D40" w14:textId="77777777" w:rsidR="007F78B2" w:rsidRPr="00542886" w:rsidRDefault="007F78B2" w:rsidP="007F78B2">
            <w:pPr>
              <w:ind w:left="-397"/>
              <w:rPr>
                <w:vanish/>
                <w:color w:val="000080"/>
                <w:sz w:val="18"/>
              </w:rPr>
            </w:pPr>
            <w:r w:rsidRPr="00542886">
              <w:rPr>
                <w:rFonts w:ascii="Times New Roman Italic" w:hAnsi="Times New Roman Italic"/>
                <w:vanish/>
                <w:color w:val="000080"/>
                <w:sz w:val="18"/>
              </w:rPr>
              <w:t>Name of Committee</w:t>
            </w:r>
          </w:p>
        </w:tc>
        <w:tc>
          <w:tcPr>
            <w:tcW w:w="4469" w:type="dxa"/>
            <w:shd w:val="clear" w:color="auto" w:fill="CCCCCC"/>
          </w:tcPr>
          <w:p w14:paraId="103EAB5F" w14:textId="77777777" w:rsidR="007F78B2" w:rsidRPr="00542886" w:rsidRDefault="007F78B2" w:rsidP="007F78B2">
            <w:pPr>
              <w:ind w:left="64"/>
              <w:rPr>
                <w:vanish/>
                <w:color w:val="000080"/>
                <w:sz w:val="18"/>
              </w:rPr>
            </w:pPr>
            <w:r w:rsidRPr="00542886">
              <w:rPr>
                <w:rFonts w:ascii="Times New Roman Italic" w:hAnsi="Times New Roman Italic"/>
                <w:vanish/>
                <w:color w:val="000080"/>
                <w:sz w:val="18"/>
              </w:rPr>
              <w:t>Institution/Organization</w:t>
            </w:r>
          </w:p>
        </w:tc>
      </w:tr>
      <w:tr w:rsidR="007F78B2" w:rsidRPr="00542886" w14:paraId="7FAD9F2F" w14:textId="77777777">
        <w:trPr>
          <w:gridBefore w:val="1"/>
          <w:trHeight w:val="144"/>
          <w:hidden/>
        </w:trPr>
        <w:tc>
          <w:tcPr>
            <w:tcW w:w="4469" w:type="dxa"/>
            <w:shd w:val="clear" w:color="auto" w:fill="CCCCCC"/>
          </w:tcPr>
          <w:p w14:paraId="0FB79CC4" w14:textId="77777777" w:rsidR="007F78B2" w:rsidRPr="00542886" w:rsidRDefault="007F78B2" w:rsidP="007F78B2">
            <w:pPr>
              <w:ind w:left="130"/>
              <w:rPr>
                <w:rFonts w:ascii="Times New Roman Italic" w:hAnsi="Times New Roman Italic"/>
                <w:vanish/>
                <w:color w:val="000080"/>
                <w:sz w:val="18"/>
              </w:rPr>
            </w:pPr>
            <w:r w:rsidRPr="00542886">
              <w:rPr>
                <w:rFonts w:ascii="Times New Roman Italic" w:hAnsi="Times New Roman Italic"/>
                <w:vanish/>
                <w:color w:val="000080"/>
                <w:sz w:val="18"/>
              </w:rPr>
              <w:t>Dates of Role(s)</w:t>
            </w:r>
          </w:p>
        </w:tc>
        <w:tc>
          <w:tcPr>
            <w:tcW w:w="4469" w:type="dxa"/>
            <w:shd w:val="clear" w:color="auto" w:fill="CCCCCC"/>
          </w:tcPr>
          <w:p w14:paraId="1205B2EB" w14:textId="77777777" w:rsidR="007F78B2" w:rsidRPr="00542886" w:rsidRDefault="007F78B2" w:rsidP="007F78B2">
            <w:pPr>
              <w:ind w:left="64"/>
              <w:rPr>
                <w:rFonts w:ascii="Times New Roman Italic" w:hAnsi="Times New Roman Italic"/>
                <w:vanish/>
                <w:color w:val="000080"/>
                <w:sz w:val="18"/>
              </w:rPr>
            </w:pPr>
            <w:r w:rsidRPr="00542886">
              <w:rPr>
                <w:rFonts w:ascii="Times New Roman Italic" w:hAnsi="Times New Roman Italic"/>
                <w:vanish/>
                <w:color w:val="000080"/>
                <w:sz w:val="18"/>
              </w:rPr>
              <w:t>Title of Role(s)</w:t>
            </w:r>
          </w:p>
        </w:tc>
      </w:tr>
    </w:tbl>
    <w:p w14:paraId="42C0C8A8" w14:textId="77777777" w:rsidR="007F78B2" w:rsidRPr="00542886" w:rsidRDefault="007F78B2" w:rsidP="007F78B2">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D2B59" w:rsidRPr="00542886" w14:paraId="23304A89" w14:textId="77777777">
        <w:tc>
          <w:tcPr>
            <w:tcW w:w="1440" w:type="dxa"/>
          </w:tcPr>
          <w:p w14:paraId="78DEB529" w14:textId="77777777" w:rsidR="00FD2B59" w:rsidRPr="00542886" w:rsidRDefault="00FD2B59" w:rsidP="00065CA6">
            <w:pPr>
              <w:pStyle w:val="NormalWeb"/>
              <w:keepLines/>
              <w:spacing w:before="80" w:beforeAutospacing="0" w:after="120" w:afterAutospacing="0"/>
              <w:rPr>
                <w:spacing w:val="-3"/>
              </w:rPr>
            </w:pPr>
            <w:r w:rsidRPr="00542886">
              <w:rPr>
                <w:spacing w:val="-3"/>
              </w:rPr>
              <w:t>1996</w:t>
            </w:r>
            <w:r w:rsidRPr="00542886">
              <w:rPr>
                <w:spacing w:val="-3"/>
              </w:rPr>
              <w:br/>
            </w:r>
          </w:p>
        </w:tc>
        <w:tc>
          <w:tcPr>
            <w:tcW w:w="4494" w:type="dxa"/>
          </w:tcPr>
          <w:p w14:paraId="12D8E7D3" w14:textId="77777777" w:rsidR="00FD2B59" w:rsidRPr="00542886" w:rsidRDefault="00FD2B59" w:rsidP="00065CA6">
            <w:pPr>
              <w:pStyle w:val="NormalWeb"/>
              <w:keepLines/>
              <w:spacing w:before="80" w:beforeAutospacing="0" w:after="120" w:afterAutospacing="0"/>
              <w:rPr>
                <w:spacing w:val="-3"/>
              </w:rPr>
            </w:pPr>
            <w:r w:rsidRPr="00542886">
              <w:rPr>
                <w:spacing w:val="-3"/>
              </w:rPr>
              <w:t xml:space="preserve">Radcliffe Research Support Program </w:t>
            </w:r>
          </w:p>
        </w:tc>
        <w:tc>
          <w:tcPr>
            <w:tcW w:w="4494" w:type="dxa"/>
          </w:tcPr>
          <w:p w14:paraId="26423BEE" w14:textId="77777777" w:rsidR="00065CA6" w:rsidRPr="00542886" w:rsidRDefault="00FD2B59" w:rsidP="00065CA6">
            <w:pPr>
              <w:pStyle w:val="NormalWeb"/>
              <w:keepLines/>
              <w:spacing w:before="80" w:beforeAutospacing="0" w:after="120" w:afterAutospacing="0"/>
              <w:rPr>
                <w:spacing w:val="-3"/>
              </w:rPr>
            </w:pPr>
            <w:r w:rsidRPr="00542886">
              <w:rPr>
                <w:spacing w:val="-3"/>
              </w:rPr>
              <w:t xml:space="preserve">Radcliffe Institute </w:t>
            </w:r>
          </w:p>
          <w:p w14:paraId="5601EEBA" w14:textId="77777777" w:rsidR="00FD2B59" w:rsidRPr="00542886" w:rsidRDefault="00FD2B59" w:rsidP="00065CA6">
            <w:pPr>
              <w:pStyle w:val="NormalWeb"/>
              <w:keepLines/>
              <w:spacing w:before="80" w:beforeAutospacing="0" w:after="120" w:afterAutospacing="0"/>
              <w:rPr>
                <w:spacing w:val="-3"/>
              </w:rPr>
            </w:pPr>
            <w:r w:rsidRPr="00542886">
              <w:rPr>
                <w:spacing w:val="-3"/>
              </w:rPr>
              <w:t>Ad hoc Reviewer</w:t>
            </w:r>
          </w:p>
        </w:tc>
      </w:tr>
      <w:tr w:rsidR="00F0527C" w:rsidRPr="00542886" w14:paraId="16C19159" w14:textId="77777777">
        <w:tc>
          <w:tcPr>
            <w:tcW w:w="1440" w:type="dxa"/>
          </w:tcPr>
          <w:p w14:paraId="0EA83201" w14:textId="77777777" w:rsidR="00F0527C" w:rsidRPr="00542886" w:rsidRDefault="00F0527C" w:rsidP="00065CA6">
            <w:pPr>
              <w:pStyle w:val="NormalWeb"/>
              <w:keepLines/>
              <w:spacing w:before="80" w:beforeAutospacing="0" w:after="120" w:afterAutospacing="0"/>
              <w:rPr>
                <w:spacing w:val="-3"/>
              </w:rPr>
            </w:pPr>
            <w:r w:rsidRPr="00542886">
              <w:rPr>
                <w:spacing w:val="-3"/>
              </w:rPr>
              <w:t>1998</w:t>
            </w:r>
          </w:p>
        </w:tc>
        <w:tc>
          <w:tcPr>
            <w:tcW w:w="4494" w:type="dxa"/>
          </w:tcPr>
          <w:p w14:paraId="659307BC" w14:textId="77777777" w:rsidR="00F0527C" w:rsidRPr="00542886" w:rsidRDefault="00F0527C" w:rsidP="00065CA6">
            <w:pPr>
              <w:pStyle w:val="NormalWeb"/>
              <w:keepLines/>
              <w:spacing w:before="80" w:beforeAutospacing="0" w:after="120" w:afterAutospacing="0"/>
              <w:rPr>
                <w:spacing w:val="-3"/>
              </w:rPr>
            </w:pPr>
            <w:r w:rsidRPr="00542886">
              <w:rPr>
                <w:spacing w:val="-3"/>
              </w:rPr>
              <w:t>Health Behavior and Prevention Review Committee</w:t>
            </w:r>
          </w:p>
        </w:tc>
        <w:tc>
          <w:tcPr>
            <w:tcW w:w="4494" w:type="dxa"/>
          </w:tcPr>
          <w:p w14:paraId="549C9A0D" w14:textId="77777777" w:rsidR="00F0527C" w:rsidRPr="00542886" w:rsidRDefault="00F0527C" w:rsidP="00065CA6">
            <w:pPr>
              <w:pStyle w:val="NormalWeb"/>
              <w:keepLines/>
              <w:spacing w:before="80" w:beforeAutospacing="0" w:after="120" w:afterAutospacing="0"/>
              <w:rPr>
                <w:spacing w:val="-3"/>
              </w:rPr>
            </w:pPr>
            <w:r w:rsidRPr="00542886">
              <w:rPr>
                <w:spacing w:val="-3"/>
              </w:rPr>
              <w:t>National Institute of Mental Health</w:t>
            </w:r>
          </w:p>
          <w:p w14:paraId="16CECE00" w14:textId="77777777" w:rsidR="00F0527C" w:rsidRPr="00542886" w:rsidRDefault="00F0527C" w:rsidP="00065CA6">
            <w:pPr>
              <w:pStyle w:val="NormalWeb"/>
              <w:keepLines/>
              <w:spacing w:before="80" w:beforeAutospacing="0" w:after="120" w:afterAutospacing="0"/>
              <w:rPr>
                <w:spacing w:val="-3"/>
              </w:rPr>
            </w:pPr>
            <w:r w:rsidRPr="00542886">
              <w:rPr>
                <w:spacing w:val="-3"/>
              </w:rPr>
              <w:t>Ad hoc Reviewer</w:t>
            </w:r>
          </w:p>
        </w:tc>
      </w:tr>
      <w:tr w:rsidR="00FD2B59" w:rsidRPr="00542886" w14:paraId="2C5B4421" w14:textId="77777777">
        <w:tc>
          <w:tcPr>
            <w:tcW w:w="1440" w:type="dxa"/>
          </w:tcPr>
          <w:p w14:paraId="1AF1B16A" w14:textId="77777777" w:rsidR="00FD2B59" w:rsidRPr="00542886" w:rsidRDefault="00FD2B59" w:rsidP="00065CA6">
            <w:pPr>
              <w:pStyle w:val="NormalWeb"/>
              <w:keepLines/>
              <w:spacing w:before="80" w:beforeAutospacing="0" w:after="120" w:afterAutospacing="0"/>
              <w:rPr>
                <w:spacing w:val="-3"/>
              </w:rPr>
            </w:pPr>
            <w:r w:rsidRPr="00542886">
              <w:rPr>
                <w:spacing w:val="-3"/>
              </w:rPr>
              <w:t>2002</w:t>
            </w:r>
          </w:p>
        </w:tc>
        <w:tc>
          <w:tcPr>
            <w:tcW w:w="4494" w:type="dxa"/>
          </w:tcPr>
          <w:p w14:paraId="452FFE2F" w14:textId="77777777" w:rsidR="00FD2B59" w:rsidRPr="00542886" w:rsidRDefault="00FD2B59" w:rsidP="00065CA6">
            <w:pPr>
              <w:pStyle w:val="NormalWeb"/>
              <w:keepLines/>
              <w:spacing w:before="80" w:beforeAutospacing="0" w:after="120" w:afterAutospacing="0"/>
              <w:rPr>
                <w:spacing w:val="-3"/>
              </w:rPr>
            </w:pPr>
            <w:r w:rsidRPr="00542886">
              <w:rPr>
                <w:spacing w:val="-3"/>
              </w:rPr>
              <w:t>Health and Body Image: Media’s Message to Youth Project</w:t>
            </w:r>
          </w:p>
        </w:tc>
        <w:tc>
          <w:tcPr>
            <w:tcW w:w="4494" w:type="dxa"/>
          </w:tcPr>
          <w:p w14:paraId="5D372046" w14:textId="77777777" w:rsidR="00FD2B59" w:rsidRPr="00542886" w:rsidRDefault="00FD2B59" w:rsidP="00065CA6">
            <w:pPr>
              <w:keepLines/>
              <w:spacing w:before="80"/>
              <w:rPr>
                <w:spacing w:val="-3"/>
              </w:rPr>
            </w:pPr>
            <w:r w:rsidRPr="00542886">
              <w:rPr>
                <w:spacing w:val="-3"/>
              </w:rPr>
              <w:t>William T. Grant Foundation</w:t>
            </w:r>
          </w:p>
          <w:p w14:paraId="26DDF70C" w14:textId="77777777" w:rsidR="00FD2B59" w:rsidRPr="00542886" w:rsidRDefault="00FD2B59" w:rsidP="00065CA6">
            <w:pPr>
              <w:pStyle w:val="NormalWeb"/>
              <w:keepLines/>
              <w:spacing w:before="80" w:beforeAutospacing="0" w:after="120" w:afterAutospacing="0"/>
              <w:rPr>
                <w:spacing w:val="-3"/>
              </w:rPr>
            </w:pPr>
            <w:r w:rsidRPr="00542886">
              <w:rPr>
                <w:spacing w:val="-3"/>
              </w:rPr>
              <w:t>Ad hoc Reviewer</w:t>
            </w:r>
          </w:p>
        </w:tc>
      </w:tr>
      <w:tr w:rsidR="00FD2B59" w:rsidRPr="00542886" w14:paraId="52031486" w14:textId="77777777">
        <w:tc>
          <w:tcPr>
            <w:tcW w:w="1440" w:type="dxa"/>
          </w:tcPr>
          <w:p w14:paraId="44516561" w14:textId="77777777" w:rsidR="00FD2B59" w:rsidRPr="00542886" w:rsidRDefault="00FD2B59" w:rsidP="00065CA6">
            <w:pPr>
              <w:pStyle w:val="NormalWeb"/>
              <w:keepLines/>
              <w:spacing w:before="80" w:beforeAutospacing="0" w:after="120" w:afterAutospacing="0"/>
              <w:rPr>
                <w:spacing w:val="-3"/>
              </w:rPr>
            </w:pPr>
            <w:r w:rsidRPr="00542886">
              <w:rPr>
                <w:spacing w:val="-3"/>
              </w:rPr>
              <w:t>2006</w:t>
            </w:r>
            <w:r w:rsidRPr="00542886">
              <w:rPr>
                <w:spacing w:val="-3"/>
              </w:rPr>
              <w:br/>
            </w:r>
            <w:r w:rsidRPr="00542886">
              <w:rPr>
                <w:spacing w:val="-3"/>
              </w:rPr>
              <w:br/>
            </w:r>
          </w:p>
        </w:tc>
        <w:tc>
          <w:tcPr>
            <w:tcW w:w="4494" w:type="dxa"/>
          </w:tcPr>
          <w:p w14:paraId="01AB0758" w14:textId="77777777" w:rsidR="00FD2B59" w:rsidRPr="00542886" w:rsidRDefault="00FD2B59" w:rsidP="00065CA6">
            <w:pPr>
              <w:pStyle w:val="NormalWeb"/>
              <w:keepLines/>
              <w:spacing w:before="80" w:beforeAutospacing="0" w:after="120" w:afterAutospacing="0"/>
              <w:rPr>
                <w:spacing w:val="-3"/>
              </w:rPr>
            </w:pPr>
            <w:r w:rsidRPr="00542886">
              <w:rPr>
                <w:spacing w:val="-3"/>
              </w:rPr>
              <w:t>National Research Service Award Institutional Training Grants (T32)</w:t>
            </w:r>
          </w:p>
        </w:tc>
        <w:tc>
          <w:tcPr>
            <w:tcW w:w="4494" w:type="dxa"/>
          </w:tcPr>
          <w:p w14:paraId="19456AED" w14:textId="77777777" w:rsidR="00FD2B59" w:rsidRPr="00542886" w:rsidRDefault="00FD2B59" w:rsidP="00065CA6">
            <w:pPr>
              <w:keepLines/>
              <w:spacing w:before="80"/>
              <w:rPr>
                <w:spacing w:val="-3"/>
              </w:rPr>
            </w:pPr>
            <w:r w:rsidRPr="00542886">
              <w:rPr>
                <w:spacing w:val="-3"/>
              </w:rPr>
              <w:t>National Institute of Mental Health</w:t>
            </w:r>
          </w:p>
          <w:p w14:paraId="1723C32B" w14:textId="77777777" w:rsidR="00FD2B59" w:rsidRPr="00542886" w:rsidRDefault="00FD2B59" w:rsidP="00065CA6">
            <w:pPr>
              <w:pStyle w:val="NormalWeb"/>
              <w:keepLines/>
              <w:spacing w:before="80" w:beforeAutospacing="0" w:after="120" w:afterAutospacing="0"/>
              <w:rPr>
                <w:spacing w:val="-3"/>
              </w:rPr>
            </w:pPr>
            <w:r w:rsidRPr="00542886">
              <w:rPr>
                <w:spacing w:val="-3"/>
              </w:rPr>
              <w:t>Ad hoc Reviewer</w:t>
            </w:r>
          </w:p>
        </w:tc>
      </w:tr>
      <w:tr w:rsidR="00FD2B59" w:rsidRPr="00542886" w14:paraId="18EB5CB2" w14:textId="77777777">
        <w:tc>
          <w:tcPr>
            <w:tcW w:w="1440" w:type="dxa"/>
          </w:tcPr>
          <w:p w14:paraId="5B373298" w14:textId="77777777" w:rsidR="00FD2B59" w:rsidRPr="00542886" w:rsidRDefault="00FD2B59" w:rsidP="00065CA6">
            <w:pPr>
              <w:pStyle w:val="NormalWeb"/>
              <w:keepLines/>
              <w:spacing w:before="80" w:beforeAutospacing="0" w:after="120" w:afterAutospacing="0"/>
              <w:rPr>
                <w:spacing w:val="-3"/>
              </w:rPr>
            </w:pPr>
            <w:r w:rsidRPr="00542886">
              <w:rPr>
                <w:spacing w:val="-3"/>
              </w:rPr>
              <w:t>2006-2007</w:t>
            </w:r>
          </w:p>
          <w:p w14:paraId="6F9CC9DB" w14:textId="77777777" w:rsidR="00DB08B2" w:rsidRPr="00542886" w:rsidRDefault="008F5FD4" w:rsidP="00065CA6">
            <w:pPr>
              <w:pStyle w:val="NormalWeb"/>
              <w:keepLines/>
              <w:spacing w:before="80" w:beforeAutospacing="0" w:after="120" w:afterAutospacing="0"/>
              <w:rPr>
                <w:spacing w:val="-3"/>
              </w:rPr>
            </w:pPr>
            <w:r w:rsidRPr="00542886">
              <w:rPr>
                <w:spacing w:val="-3"/>
              </w:rPr>
              <w:t>2010</w:t>
            </w:r>
          </w:p>
        </w:tc>
        <w:tc>
          <w:tcPr>
            <w:tcW w:w="4494" w:type="dxa"/>
          </w:tcPr>
          <w:p w14:paraId="6CF8D230" w14:textId="77777777" w:rsidR="00FD2B59" w:rsidRPr="00542886" w:rsidRDefault="00FD2B59" w:rsidP="00065CA6">
            <w:pPr>
              <w:pStyle w:val="NormalWeb"/>
              <w:keepLines/>
              <w:spacing w:before="80" w:beforeAutospacing="0" w:after="120" w:afterAutospacing="0"/>
              <w:rPr>
                <w:spacing w:val="-3"/>
              </w:rPr>
            </w:pPr>
            <w:r w:rsidRPr="00542886">
              <w:rPr>
                <w:spacing w:val="-3"/>
              </w:rPr>
              <w:t>Milton Fund</w:t>
            </w:r>
          </w:p>
        </w:tc>
        <w:tc>
          <w:tcPr>
            <w:tcW w:w="4494" w:type="dxa"/>
          </w:tcPr>
          <w:p w14:paraId="20A4708D" w14:textId="77777777" w:rsidR="00FD2B59" w:rsidRPr="00542886" w:rsidRDefault="00FD2B59" w:rsidP="00065CA6">
            <w:pPr>
              <w:pStyle w:val="NormalWeb"/>
              <w:keepLines/>
              <w:spacing w:before="80" w:beforeAutospacing="0" w:after="120" w:afterAutospacing="0"/>
              <w:rPr>
                <w:spacing w:val="-3"/>
              </w:rPr>
            </w:pPr>
            <w:r w:rsidRPr="00542886">
              <w:rPr>
                <w:spacing w:val="-3"/>
              </w:rPr>
              <w:t xml:space="preserve">Harvard Medical School </w:t>
            </w:r>
          </w:p>
          <w:p w14:paraId="5F7EA777" w14:textId="77777777" w:rsidR="00FD2B59" w:rsidRPr="00542886" w:rsidRDefault="00FD2B59" w:rsidP="00065CA6">
            <w:pPr>
              <w:pStyle w:val="NormalWeb"/>
              <w:keepLines/>
              <w:spacing w:before="80" w:beforeAutospacing="0" w:after="120" w:afterAutospacing="0"/>
              <w:rPr>
                <w:spacing w:val="-3"/>
              </w:rPr>
            </w:pPr>
            <w:r w:rsidRPr="00542886">
              <w:rPr>
                <w:spacing w:val="-3"/>
              </w:rPr>
              <w:t>Review Committee</w:t>
            </w:r>
          </w:p>
        </w:tc>
      </w:tr>
      <w:tr w:rsidR="00344B61" w:rsidRPr="00542886" w14:paraId="342EC331" w14:textId="77777777">
        <w:tc>
          <w:tcPr>
            <w:tcW w:w="1440" w:type="dxa"/>
          </w:tcPr>
          <w:p w14:paraId="184FD1B0" w14:textId="77777777" w:rsidR="006547CB" w:rsidRPr="00542886" w:rsidRDefault="0054607D" w:rsidP="00065CA6">
            <w:pPr>
              <w:pStyle w:val="NormalWeb"/>
              <w:keepLines/>
              <w:spacing w:before="80" w:beforeAutospacing="0" w:after="120" w:afterAutospacing="0"/>
              <w:rPr>
                <w:spacing w:val="-3"/>
              </w:rPr>
            </w:pPr>
            <w:r w:rsidRPr="00542886">
              <w:rPr>
                <w:spacing w:val="-3"/>
              </w:rPr>
              <w:lastRenderedPageBreak/>
              <w:t xml:space="preserve">2005, </w:t>
            </w:r>
          </w:p>
          <w:p w14:paraId="492C092E" w14:textId="77777777" w:rsidR="00344B61" w:rsidRPr="00542886" w:rsidRDefault="00FD2B59" w:rsidP="00393489">
            <w:pPr>
              <w:pStyle w:val="NormalWeb"/>
              <w:keepLines/>
              <w:spacing w:before="80" w:beforeAutospacing="0" w:after="120" w:afterAutospacing="0"/>
              <w:rPr>
                <w:spacing w:val="-3"/>
              </w:rPr>
            </w:pPr>
            <w:r w:rsidRPr="00542886">
              <w:rPr>
                <w:spacing w:val="-3"/>
              </w:rPr>
              <w:t>20</w:t>
            </w:r>
            <w:r w:rsidR="006547CB" w:rsidRPr="00542886">
              <w:rPr>
                <w:spacing w:val="-3"/>
              </w:rPr>
              <w:t>09-2010</w:t>
            </w:r>
            <w:r w:rsidR="00B31251" w:rsidRPr="00542886">
              <w:rPr>
                <w:spacing w:val="-3"/>
              </w:rPr>
              <w:t xml:space="preserve"> </w:t>
            </w:r>
          </w:p>
        </w:tc>
        <w:tc>
          <w:tcPr>
            <w:tcW w:w="4494" w:type="dxa"/>
          </w:tcPr>
          <w:p w14:paraId="3969050D" w14:textId="77777777" w:rsidR="00FD2B59" w:rsidRPr="00542886" w:rsidRDefault="00FD2B59" w:rsidP="00065CA6">
            <w:pPr>
              <w:pStyle w:val="NormalWeb"/>
              <w:keepLines/>
              <w:spacing w:before="80" w:beforeAutospacing="0" w:after="120" w:afterAutospacing="0"/>
              <w:rPr>
                <w:spacing w:val="-3"/>
              </w:rPr>
            </w:pPr>
            <w:r w:rsidRPr="00542886">
              <w:rPr>
                <w:spacing w:val="-3"/>
              </w:rPr>
              <w:t>Radcliffe Institute Fellowship Program</w:t>
            </w:r>
          </w:p>
          <w:p w14:paraId="0CF38750" w14:textId="77777777" w:rsidR="00344B61" w:rsidRPr="00542886" w:rsidRDefault="00344B61" w:rsidP="00065CA6">
            <w:pPr>
              <w:pStyle w:val="NormalWeb"/>
              <w:spacing w:before="0" w:beforeAutospacing="0" w:after="120" w:afterAutospacing="0"/>
              <w:outlineLvl w:val="0"/>
              <w:rPr>
                <w:bCs/>
              </w:rPr>
            </w:pPr>
          </w:p>
        </w:tc>
        <w:tc>
          <w:tcPr>
            <w:tcW w:w="4494" w:type="dxa"/>
          </w:tcPr>
          <w:p w14:paraId="759AB564" w14:textId="77777777" w:rsidR="00FD2B59" w:rsidRPr="00542886" w:rsidRDefault="00FD2B59" w:rsidP="00065CA6">
            <w:pPr>
              <w:pStyle w:val="NormalWeb"/>
              <w:keepLines/>
              <w:spacing w:before="80" w:beforeAutospacing="0" w:after="120" w:afterAutospacing="0"/>
              <w:rPr>
                <w:spacing w:val="-3"/>
              </w:rPr>
            </w:pPr>
            <w:r w:rsidRPr="00542886">
              <w:rPr>
                <w:spacing w:val="-3"/>
              </w:rPr>
              <w:t>Radcliffe Institute for Advanced Study</w:t>
            </w:r>
          </w:p>
          <w:p w14:paraId="4B2DB969" w14:textId="77777777" w:rsidR="00344B61" w:rsidRPr="00542886" w:rsidRDefault="00FD2B59" w:rsidP="00393489">
            <w:pPr>
              <w:pStyle w:val="NormalWeb"/>
              <w:keepLines/>
              <w:spacing w:before="80" w:beforeAutospacing="0" w:after="120" w:afterAutospacing="0"/>
              <w:rPr>
                <w:spacing w:val="-3"/>
              </w:rPr>
            </w:pPr>
            <w:r w:rsidRPr="00542886">
              <w:rPr>
                <w:spacing w:val="-3"/>
              </w:rPr>
              <w:t>Ad hoc Reviewer</w:t>
            </w:r>
          </w:p>
        </w:tc>
      </w:tr>
      <w:tr w:rsidR="00106830" w:rsidRPr="00542886" w14:paraId="15366E1E" w14:textId="77777777">
        <w:tc>
          <w:tcPr>
            <w:tcW w:w="1440" w:type="dxa"/>
          </w:tcPr>
          <w:p w14:paraId="010304AC" w14:textId="77777777" w:rsidR="00106830" w:rsidRPr="00542886" w:rsidRDefault="00106830" w:rsidP="00E4622B">
            <w:pPr>
              <w:pStyle w:val="NormalWeb"/>
              <w:spacing w:before="80" w:beforeAutospacing="0" w:after="120" w:afterAutospacing="0"/>
              <w:outlineLvl w:val="0"/>
              <w:rPr>
                <w:bCs/>
              </w:rPr>
            </w:pPr>
            <w:r w:rsidRPr="00542886">
              <w:rPr>
                <w:bCs/>
              </w:rPr>
              <w:t>2009-2010</w:t>
            </w:r>
          </w:p>
        </w:tc>
        <w:tc>
          <w:tcPr>
            <w:tcW w:w="4494" w:type="dxa"/>
          </w:tcPr>
          <w:p w14:paraId="6BD6F41A" w14:textId="77777777" w:rsidR="00106830" w:rsidRPr="00542886" w:rsidRDefault="00F3388B" w:rsidP="00F3388B">
            <w:pPr>
              <w:pStyle w:val="NormalWeb"/>
              <w:spacing w:before="80" w:beforeAutospacing="0" w:after="120" w:afterAutospacing="0"/>
              <w:outlineLvl w:val="0"/>
              <w:rPr>
                <w:spacing w:val="-3"/>
              </w:rPr>
            </w:pPr>
            <w:r w:rsidRPr="00542886">
              <w:rPr>
                <w:spacing w:val="-3"/>
              </w:rPr>
              <w:t xml:space="preserve">NIMH AED Travel Fellowships </w:t>
            </w:r>
          </w:p>
        </w:tc>
        <w:tc>
          <w:tcPr>
            <w:tcW w:w="4494" w:type="dxa"/>
            <w:shd w:val="clear" w:color="auto" w:fill="FFFFFF"/>
          </w:tcPr>
          <w:p w14:paraId="305F7D70" w14:textId="77777777" w:rsidR="00B62BBA" w:rsidRPr="00542886" w:rsidRDefault="00F3388B" w:rsidP="00B62BBA">
            <w:pPr>
              <w:pStyle w:val="NormalWeb"/>
              <w:keepLines/>
              <w:spacing w:before="80" w:beforeAutospacing="0" w:after="120" w:afterAutospacing="0"/>
              <w:rPr>
                <w:spacing w:val="-3"/>
              </w:rPr>
            </w:pPr>
            <w:r w:rsidRPr="00542886">
              <w:rPr>
                <w:spacing w:val="-3"/>
              </w:rPr>
              <w:t xml:space="preserve">AED/NIMH Travel Fellowship Council </w:t>
            </w:r>
          </w:p>
          <w:p w14:paraId="5A5BF798" w14:textId="77777777" w:rsidR="00106830" w:rsidRPr="00542886" w:rsidRDefault="00F3388B" w:rsidP="00B62BBA">
            <w:pPr>
              <w:pStyle w:val="NormalWeb"/>
              <w:keepLines/>
              <w:spacing w:before="80" w:beforeAutospacing="0" w:after="120" w:afterAutospacing="0"/>
              <w:rPr>
                <w:spacing w:val="-3"/>
              </w:rPr>
            </w:pPr>
            <w:r w:rsidRPr="00542886">
              <w:rPr>
                <w:spacing w:val="-3"/>
              </w:rPr>
              <w:t>Member and Reviewer</w:t>
            </w:r>
          </w:p>
        </w:tc>
      </w:tr>
      <w:tr w:rsidR="00344B61" w:rsidRPr="00542886" w14:paraId="75C12F57" w14:textId="77777777">
        <w:tc>
          <w:tcPr>
            <w:tcW w:w="1440" w:type="dxa"/>
          </w:tcPr>
          <w:p w14:paraId="642B3DF4" w14:textId="77777777" w:rsidR="00344B61" w:rsidRPr="00542886" w:rsidRDefault="00FD2B59" w:rsidP="00E4622B">
            <w:pPr>
              <w:pStyle w:val="NormalWeb"/>
              <w:spacing w:before="80" w:beforeAutospacing="0" w:after="120" w:afterAutospacing="0"/>
              <w:outlineLvl w:val="0"/>
              <w:rPr>
                <w:bCs/>
              </w:rPr>
            </w:pPr>
            <w:r w:rsidRPr="00542886">
              <w:rPr>
                <w:bCs/>
              </w:rPr>
              <w:t>2010</w:t>
            </w:r>
          </w:p>
        </w:tc>
        <w:tc>
          <w:tcPr>
            <w:tcW w:w="4494" w:type="dxa"/>
          </w:tcPr>
          <w:p w14:paraId="69F4974C" w14:textId="77777777" w:rsidR="00344B61" w:rsidRPr="00542886" w:rsidRDefault="00FD2B59" w:rsidP="00E4622B">
            <w:pPr>
              <w:pStyle w:val="NormalWeb"/>
              <w:spacing w:before="80" w:beforeAutospacing="0" w:after="120" w:afterAutospacing="0"/>
              <w:outlineLvl w:val="0"/>
              <w:rPr>
                <w:bCs/>
              </w:rPr>
            </w:pPr>
            <w:r w:rsidRPr="00542886">
              <w:rPr>
                <w:spacing w:val="-3"/>
              </w:rPr>
              <w:t>Cultural Anthropology Program</w:t>
            </w:r>
          </w:p>
        </w:tc>
        <w:tc>
          <w:tcPr>
            <w:tcW w:w="4494" w:type="dxa"/>
            <w:shd w:val="clear" w:color="auto" w:fill="FFFFFF"/>
          </w:tcPr>
          <w:p w14:paraId="675D40C2" w14:textId="77777777" w:rsidR="00FD2B59" w:rsidRPr="00542886" w:rsidRDefault="00FD2B59" w:rsidP="00065CA6">
            <w:pPr>
              <w:pStyle w:val="NormalWeb"/>
              <w:keepLines/>
              <w:spacing w:before="80" w:beforeAutospacing="0" w:after="120" w:afterAutospacing="0"/>
              <w:rPr>
                <w:spacing w:val="-3"/>
              </w:rPr>
            </w:pPr>
            <w:r w:rsidRPr="00542886">
              <w:rPr>
                <w:spacing w:val="-3"/>
              </w:rPr>
              <w:t>National Science Foundation</w:t>
            </w:r>
          </w:p>
          <w:p w14:paraId="7F8A3FDE" w14:textId="77777777" w:rsidR="00344B61" w:rsidRPr="00542886" w:rsidRDefault="00FD2B59" w:rsidP="00D26B0D">
            <w:pPr>
              <w:pStyle w:val="NormalWeb"/>
              <w:spacing w:before="0" w:beforeAutospacing="0" w:after="0" w:afterAutospacing="0"/>
              <w:outlineLvl w:val="0"/>
              <w:rPr>
                <w:bCs/>
              </w:rPr>
            </w:pPr>
            <w:r w:rsidRPr="00542886">
              <w:rPr>
                <w:spacing w:val="-3"/>
              </w:rPr>
              <w:t>Ad hoc Reviewer</w:t>
            </w:r>
          </w:p>
        </w:tc>
      </w:tr>
      <w:tr w:rsidR="00E84AD6" w:rsidRPr="00542886" w14:paraId="5AB568D1" w14:textId="77777777">
        <w:tc>
          <w:tcPr>
            <w:tcW w:w="1440" w:type="dxa"/>
          </w:tcPr>
          <w:p w14:paraId="0F421B03" w14:textId="77777777" w:rsidR="00E84AD6" w:rsidRPr="00542886" w:rsidRDefault="00E84AD6" w:rsidP="008E09FB">
            <w:pPr>
              <w:pStyle w:val="NormalWeb"/>
              <w:spacing w:before="80" w:beforeAutospacing="0" w:after="120" w:afterAutospacing="0"/>
              <w:outlineLvl w:val="0"/>
              <w:rPr>
                <w:bCs/>
              </w:rPr>
            </w:pPr>
            <w:r w:rsidRPr="00542886">
              <w:rPr>
                <w:bCs/>
              </w:rPr>
              <w:t>2011</w:t>
            </w:r>
          </w:p>
        </w:tc>
        <w:tc>
          <w:tcPr>
            <w:tcW w:w="4494" w:type="dxa"/>
          </w:tcPr>
          <w:p w14:paraId="7613060C" w14:textId="77777777" w:rsidR="00E84AD6" w:rsidRPr="00542886" w:rsidRDefault="00E84AD6" w:rsidP="008E09FB">
            <w:pPr>
              <w:pStyle w:val="NormalWeb"/>
              <w:spacing w:before="80" w:beforeAutospacing="0" w:after="120" w:afterAutospacing="0"/>
              <w:outlineLvl w:val="0"/>
              <w:rPr>
                <w:spacing w:val="-3"/>
              </w:rPr>
            </w:pPr>
            <w:r w:rsidRPr="00542886">
              <w:rPr>
                <w:spacing w:val="-3"/>
              </w:rPr>
              <w:t>CAMH Center for Addiction and Mental Health (CAMH); Canada</w:t>
            </w:r>
          </w:p>
        </w:tc>
        <w:tc>
          <w:tcPr>
            <w:tcW w:w="4494" w:type="dxa"/>
            <w:shd w:val="clear" w:color="auto" w:fill="FFFFFF"/>
          </w:tcPr>
          <w:p w14:paraId="52DBF0E5" w14:textId="77777777" w:rsidR="00E84AD6" w:rsidRPr="00542886" w:rsidRDefault="00E84AD6" w:rsidP="008E09FB">
            <w:pPr>
              <w:pStyle w:val="NormalWeb"/>
              <w:keepLines/>
              <w:spacing w:before="80" w:beforeAutospacing="0" w:after="120" w:afterAutospacing="0"/>
              <w:rPr>
                <w:spacing w:val="-3"/>
              </w:rPr>
            </w:pPr>
            <w:r w:rsidRPr="00542886">
              <w:rPr>
                <w:spacing w:val="-3"/>
              </w:rPr>
              <w:t>Ad hoc internal grant reviewer</w:t>
            </w:r>
          </w:p>
        </w:tc>
      </w:tr>
      <w:tr w:rsidR="00EB22E9" w:rsidRPr="00542886" w14:paraId="0EA18400" w14:textId="77777777">
        <w:tc>
          <w:tcPr>
            <w:tcW w:w="1440" w:type="dxa"/>
          </w:tcPr>
          <w:p w14:paraId="7C82FBC7" w14:textId="77777777" w:rsidR="00EB22E9" w:rsidRPr="00542886" w:rsidRDefault="00EB22E9" w:rsidP="008E09FB">
            <w:pPr>
              <w:pStyle w:val="NormalWeb"/>
              <w:spacing w:before="80" w:beforeAutospacing="0" w:after="120" w:afterAutospacing="0"/>
              <w:outlineLvl w:val="0"/>
              <w:rPr>
                <w:bCs/>
              </w:rPr>
            </w:pPr>
            <w:r w:rsidRPr="00542886">
              <w:rPr>
                <w:bCs/>
              </w:rPr>
              <w:t>2013</w:t>
            </w:r>
          </w:p>
        </w:tc>
        <w:tc>
          <w:tcPr>
            <w:tcW w:w="4494" w:type="dxa"/>
          </w:tcPr>
          <w:p w14:paraId="48020A09" w14:textId="77777777" w:rsidR="00EB22E9" w:rsidRPr="00542886" w:rsidRDefault="00EB22E9" w:rsidP="001E1CB3">
            <w:pPr>
              <w:pStyle w:val="NormalWeb"/>
              <w:spacing w:before="80" w:beforeAutospacing="0" w:after="120" w:afterAutospacing="0"/>
              <w:outlineLvl w:val="0"/>
              <w:rPr>
                <w:spacing w:val="-3"/>
              </w:rPr>
            </w:pPr>
            <w:r w:rsidRPr="00542886">
              <w:rPr>
                <w:spacing w:val="-3"/>
              </w:rPr>
              <w:t>Chronic, Non-Communicable Diseases and Disorders Across the Lifespan: Fogarty International Research Training Award</w:t>
            </w:r>
          </w:p>
        </w:tc>
        <w:tc>
          <w:tcPr>
            <w:tcW w:w="4494" w:type="dxa"/>
            <w:shd w:val="clear" w:color="auto" w:fill="FFFFFF"/>
          </w:tcPr>
          <w:p w14:paraId="1147E825" w14:textId="77777777" w:rsidR="00EB22E9" w:rsidRPr="00542886" w:rsidRDefault="00882CB0" w:rsidP="00573266">
            <w:pPr>
              <w:pStyle w:val="NormalWeb"/>
              <w:keepLines/>
              <w:spacing w:before="80" w:beforeAutospacing="0" w:after="120" w:afterAutospacing="0"/>
              <w:rPr>
                <w:spacing w:val="-3"/>
              </w:rPr>
            </w:pPr>
            <w:r w:rsidRPr="00542886">
              <w:rPr>
                <w:spacing w:val="-3"/>
              </w:rPr>
              <w:t>Fogarty International Institute, NIH</w:t>
            </w:r>
            <w:r w:rsidRPr="00542886">
              <w:rPr>
                <w:spacing w:val="-3"/>
              </w:rPr>
              <w:br/>
            </w:r>
            <w:r w:rsidR="00573266" w:rsidRPr="00542886">
              <w:rPr>
                <w:spacing w:val="-3"/>
              </w:rPr>
              <w:t>Review Panel member</w:t>
            </w:r>
          </w:p>
        </w:tc>
      </w:tr>
      <w:tr w:rsidR="00A46795" w:rsidRPr="00542886" w14:paraId="5F203F36" w14:textId="77777777">
        <w:tc>
          <w:tcPr>
            <w:tcW w:w="1440" w:type="dxa"/>
          </w:tcPr>
          <w:p w14:paraId="65519C16" w14:textId="77777777" w:rsidR="00A46795" w:rsidRPr="00542886" w:rsidRDefault="00A46795" w:rsidP="008E09FB">
            <w:pPr>
              <w:pStyle w:val="NormalWeb"/>
              <w:spacing w:before="80" w:beforeAutospacing="0" w:after="120" w:afterAutospacing="0"/>
              <w:outlineLvl w:val="0"/>
              <w:rPr>
                <w:bCs/>
              </w:rPr>
            </w:pPr>
            <w:r w:rsidRPr="00542886">
              <w:rPr>
                <w:bCs/>
              </w:rPr>
              <w:t>2015</w:t>
            </w:r>
          </w:p>
        </w:tc>
        <w:tc>
          <w:tcPr>
            <w:tcW w:w="4494" w:type="dxa"/>
          </w:tcPr>
          <w:p w14:paraId="06DDD8A7" w14:textId="77777777" w:rsidR="00A46795" w:rsidRPr="00542886" w:rsidRDefault="005D586B" w:rsidP="001E1CB3">
            <w:pPr>
              <w:pStyle w:val="NormalWeb"/>
              <w:spacing w:before="80" w:beforeAutospacing="0" w:after="120" w:afterAutospacing="0"/>
              <w:outlineLvl w:val="0"/>
              <w:rPr>
                <w:spacing w:val="-3"/>
              </w:rPr>
            </w:pPr>
            <w:r w:rsidRPr="00542886">
              <w:rPr>
                <w:bCs/>
              </w:rPr>
              <w:t>Harvard Medical School Center for Healthcare Delivery-Dubai</w:t>
            </w:r>
          </w:p>
        </w:tc>
        <w:tc>
          <w:tcPr>
            <w:tcW w:w="4494" w:type="dxa"/>
            <w:shd w:val="clear" w:color="auto" w:fill="FFFFFF"/>
          </w:tcPr>
          <w:p w14:paraId="07CD3E49" w14:textId="77777777" w:rsidR="00A46795" w:rsidRPr="00542886" w:rsidRDefault="005D586B" w:rsidP="00573266">
            <w:pPr>
              <w:pStyle w:val="NormalWeb"/>
              <w:keepLines/>
              <w:spacing w:before="80" w:beforeAutospacing="0" w:after="120" w:afterAutospacing="0"/>
              <w:rPr>
                <w:spacing w:val="-3"/>
              </w:rPr>
            </w:pPr>
            <w:r w:rsidRPr="00542886">
              <w:rPr>
                <w:spacing w:val="-3"/>
              </w:rPr>
              <w:t>Faculty grant</w:t>
            </w:r>
          </w:p>
          <w:p w14:paraId="67DB3229" w14:textId="77777777" w:rsidR="00A46795" w:rsidRPr="00542886" w:rsidRDefault="00A46795" w:rsidP="00573266">
            <w:pPr>
              <w:pStyle w:val="NormalWeb"/>
              <w:keepLines/>
              <w:spacing w:before="80" w:beforeAutospacing="0" w:after="120" w:afterAutospacing="0"/>
              <w:rPr>
                <w:spacing w:val="-3"/>
              </w:rPr>
            </w:pPr>
            <w:r w:rsidRPr="00542886">
              <w:rPr>
                <w:spacing w:val="-3"/>
              </w:rPr>
              <w:t>Ad hoc reviewer</w:t>
            </w:r>
          </w:p>
        </w:tc>
      </w:tr>
      <w:tr w:rsidR="009453AF" w:rsidRPr="00542886" w14:paraId="3DF08CE0" w14:textId="77777777">
        <w:tc>
          <w:tcPr>
            <w:tcW w:w="1440" w:type="dxa"/>
          </w:tcPr>
          <w:p w14:paraId="7325DF2B" w14:textId="77777777" w:rsidR="009453AF" w:rsidRPr="00542886" w:rsidRDefault="009453AF" w:rsidP="008E09FB">
            <w:pPr>
              <w:pStyle w:val="NormalWeb"/>
              <w:spacing w:before="80" w:beforeAutospacing="0" w:after="120" w:afterAutospacing="0"/>
              <w:outlineLvl w:val="0"/>
              <w:rPr>
                <w:bCs/>
              </w:rPr>
            </w:pPr>
            <w:r w:rsidRPr="00542886">
              <w:rPr>
                <w:bCs/>
              </w:rPr>
              <w:t>2017-</w:t>
            </w:r>
          </w:p>
        </w:tc>
        <w:tc>
          <w:tcPr>
            <w:tcW w:w="4494" w:type="dxa"/>
          </w:tcPr>
          <w:p w14:paraId="0EEF6BAF" w14:textId="77777777" w:rsidR="009453AF" w:rsidRPr="00542886" w:rsidRDefault="009453AF" w:rsidP="009453AF">
            <w:pPr>
              <w:pStyle w:val="NormalWeb"/>
              <w:spacing w:before="80" w:beforeAutospacing="0" w:after="120" w:afterAutospacing="0"/>
              <w:outlineLvl w:val="0"/>
              <w:rPr>
                <w:bCs/>
              </w:rPr>
            </w:pPr>
            <w:r w:rsidRPr="00542886">
              <w:rPr>
                <w:bCs/>
              </w:rPr>
              <w:t>Richardson Fellowship</w:t>
            </w:r>
          </w:p>
        </w:tc>
        <w:tc>
          <w:tcPr>
            <w:tcW w:w="4494" w:type="dxa"/>
            <w:shd w:val="clear" w:color="auto" w:fill="FFFFFF"/>
          </w:tcPr>
          <w:p w14:paraId="1202E42E" w14:textId="77777777" w:rsidR="009453AF" w:rsidRPr="00542886" w:rsidRDefault="009453AF" w:rsidP="00573266">
            <w:pPr>
              <w:pStyle w:val="NormalWeb"/>
              <w:keepLines/>
              <w:spacing w:before="80" w:beforeAutospacing="0" w:after="120" w:afterAutospacing="0"/>
              <w:rPr>
                <w:spacing w:val="-3"/>
              </w:rPr>
            </w:pPr>
            <w:r w:rsidRPr="00542886">
              <w:rPr>
                <w:spacing w:val="-3"/>
              </w:rPr>
              <w:t>Harvard Medical School</w:t>
            </w:r>
          </w:p>
          <w:p w14:paraId="13F876C1" w14:textId="77777777" w:rsidR="009453AF" w:rsidRPr="00542886" w:rsidRDefault="009453AF" w:rsidP="00573266">
            <w:pPr>
              <w:pStyle w:val="NormalWeb"/>
              <w:keepLines/>
              <w:spacing w:before="80" w:beforeAutospacing="0" w:after="120" w:afterAutospacing="0"/>
              <w:rPr>
                <w:spacing w:val="-3"/>
              </w:rPr>
            </w:pPr>
            <w:r w:rsidRPr="00542886">
              <w:rPr>
                <w:spacing w:val="-3"/>
              </w:rPr>
              <w:t>Review Committee</w:t>
            </w:r>
          </w:p>
        </w:tc>
      </w:tr>
      <w:tr w:rsidR="003E09D5" w:rsidRPr="00542886" w14:paraId="365A6EB6" w14:textId="77777777">
        <w:tc>
          <w:tcPr>
            <w:tcW w:w="1440" w:type="dxa"/>
          </w:tcPr>
          <w:p w14:paraId="50594125" w14:textId="77777777" w:rsidR="003E09D5" w:rsidRPr="00542886" w:rsidRDefault="003E09D5" w:rsidP="008E09FB">
            <w:pPr>
              <w:pStyle w:val="NormalWeb"/>
              <w:spacing w:before="80" w:beforeAutospacing="0" w:after="120" w:afterAutospacing="0"/>
              <w:outlineLvl w:val="0"/>
              <w:rPr>
                <w:bCs/>
              </w:rPr>
            </w:pPr>
            <w:r w:rsidRPr="00542886">
              <w:rPr>
                <w:bCs/>
              </w:rPr>
              <w:t>2018</w:t>
            </w:r>
          </w:p>
        </w:tc>
        <w:tc>
          <w:tcPr>
            <w:tcW w:w="4494" w:type="dxa"/>
          </w:tcPr>
          <w:p w14:paraId="0B250522" w14:textId="77777777" w:rsidR="003E09D5" w:rsidRPr="00542886" w:rsidRDefault="003E09D5" w:rsidP="001E1CB3">
            <w:pPr>
              <w:pStyle w:val="NormalWeb"/>
              <w:spacing w:before="80" w:beforeAutospacing="0" w:after="120" w:afterAutospacing="0"/>
              <w:outlineLvl w:val="0"/>
              <w:rPr>
                <w:bCs/>
              </w:rPr>
            </w:pPr>
            <w:r w:rsidRPr="00542886">
              <w:rPr>
                <w:bCs/>
              </w:rPr>
              <w:t>Harvard Global Institute</w:t>
            </w:r>
          </w:p>
        </w:tc>
        <w:tc>
          <w:tcPr>
            <w:tcW w:w="4494" w:type="dxa"/>
            <w:shd w:val="clear" w:color="auto" w:fill="FFFFFF"/>
          </w:tcPr>
          <w:p w14:paraId="264290EA" w14:textId="77777777" w:rsidR="003E09D5" w:rsidRPr="00542886" w:rsidRDefault="003E09D5" w:rsidP="00573266">
            <w:pPr>
              <w:pStyle w:val="NormalWeb"/>
              <w:keepLines/>
              <w:spacing w:before="80" w:beforeAutospacing="0" w:after="120" w:afterAutospacing="0"/>
              <w:rPr>
                <w:spacing w:val="-3"/>
              </w:rPr>
            </w:pPr>
            <w:r w:rsidRPr="00542886">
              <w:rPr>
                <w:spacing w:val="-3"/>
              </w:rPr>
              <w:t>Faculty grant</w:t>
            </w:r>
          </w:p>
          <w:p w14:paraId="62BE3740" w14:textId="77777777" w:rsidR="003E09D5" w:rsidRPr="00542886" w:rsidRDefault="003E09D5" w:rsidP="00573266">
            <w:pPr>
              <w:pStyle w:val="NormalWeb"/>
              <w:keepLines/>
              <w:spacing w:before="80" w:beforeAutospacing="0" w:after="120" w:afterAutospacing="0"/>
              <w:rPr>
                <w:spacing w:val="-3"/>
              </w:rPr>
            </w:pPr>
            <w:r w:rsidRPr="00542886">
              <w:rPr>
                <w:spacing w:val="-3"/>
              </w:rPr>
              <w:t>Ad hoc reviewer</w:t>
            </w:r>
          </w:p>
        </w:tc>
      </w:tr>
      <w:tr w:rsidR="00AA29DA" w:rsidRPr="00542886" w14:paraId="00014078" w14:textId="77777777">
        <w:tc>
          <w:tcPr>
            <w:tcW w:w="1440" w:type="dxa"/>
          </w:tcPr>
          <w:p w14:paraId="46561B80" w14:textId="77777777" w:rsidR="00AA29DA" w:rsidRPr="00542886" w:rsidRDefault="00AA29DA" w:rsidP="008E09FB">
            <w:pPr>
              <w:pStyle w:val="NormalWeb"/>
              <w:spacing w:before="80" w:beforeAutospacing="0" w:after="120" w:afterAutospacing="0"/>
              <w:outlineLvl w:val="0"/>
              <w:rPr>
                <w:bCs/>
              </w:rPr>
            </w:pPr>
            <w:r w:rsidRPr="00542886">
              <w:rPr>
                <w:bCs/>
              </w:rPr>
              <w:t>2019</w:t>
            </w:r>
          </w:p>
        </w:tc>
        <w:tc>
          <w:tcPr>
            <w:tcW w:w="4494" w:type="dxa"/>
          </w:tcPr>
          <w:p w14:paraId="7069E01A" w14:textId="77777777" w:rsidR="00AA29DA" w:rsidRPr="00542886" w:rsidRDefault="00AA29DA" w:rsidP="001E1CB3">
            <w:pPr>
              <w:pStyle w:val="NormalWeb"/>
              <w:spacing w:before="80" w:beforeAutospacing="0" w:after="120" w:afterAutospacing="0"/>
              <w:outlineLvl w:val="0"/>
              <w:rPr>
                <w:bCs/>
              </w:rPr>
            </w:pPr>
            <w:r w:rsidRPr="00542886">
              <w:rPr>
                <w:bCs/>
              </w:rPr>
              <w:t>Women in Global Health LEAD Fellowship</w:t>
            </w:r>
          </w:p>
        </w:tc>
        <w:tc>
          <w:tcPr>
            <w:tcW w:w="4494" w:type="dxa"/>
            <w:shd w:val="clear" w:color="auto" w:fill="FFFFFF"/>
          </w:tcPr>
          <w:p w14:paraId="28C74726" w14:textId="77777777" w:rsidR="00AA29DA" w:rsidRPr="00542886" w:rsidRDefault="0046207E" w:rsidP="00573266">
            <w:pPr>
              <w:pStyle w:val="NormalWeb"/>
              <w:keepLines/>
              <w:spacing w:before="80" w:beforeAutospacing="0" w:after="120" w:afterAutospacing="0"/>
              <w:rPr>
                <w:spacing w:val="-3"/>
              </w:rPr>
            </w:pPr>
            <w:r w:rsidRPr="00542886">
              <w:rPr>
                <w:spacing w:val="-3"/>
              </w:rPr>
              <w:t>Review Committee</w:t>
            </w:r>
          </w:p>
        </w:tc>
      </w:tr>
      <w:tr w:rsidR="00DF387C" w:rsidRPr="00542886" w14:paraId="22833142" w14:textId="77777777">
        <w:tc>
          <w:tcPr>
            <w:tcW w:w="1440" w:type="dxa"/>
          </w:tcPr>
          <w:p w14:paraId="4B12EFE5" w14:textId="77777777" w:rsidR="00DF387C" w:rsidRPr="00542886" w:rsidRDefault="00DF387C" w:rsidP="008E09FB">
            <w:pPr>
              <w:pStyle w:val="NormalWeb"/>
              <w:spacing w:before="80" w:beforeAutospacing="0" w:after="120" w:afterAutospacing="0"/>
              <w:outlineLvl w:val="0"/>
              <w:rPr>
                <w:bCs/>
              </w:rPr>
            </w:pPr>
          </w:p>
        </w:tc>
        <w:tc>
          <w:tcPr>
            <w:tcW w:w="4494" w:type="dxa"/>
          </w:tcPr>
          <w:p w14:paraId="3089F5CA" w14:textId="77777777" w:rsidR="00DF387C" w:rsidRPr="00542886" w:rsidRDefault="00DF387C" w:rsidP="001E1CB3">
            <w:pPr>
              <w:pStyle w:val="NormalWeb"/>
              <w:spacing w:before="80" w:beforeAutospacing="0" w:after="120" w:afterAutospacing="0"/>
              <w:outlineLvl w:val="0"/>
              <w:rPr>
                <w:bCs/>
              </w:rPr>
            </w:pPr>
          </w:p>
        </w:tc>
        <w:tc>
          <w:tcPr>
            <w:tcW w:w="4494" w:type="dxa"/>
            <w:shd w:val="clear" w:color="auto" w:fill="FFFFFF"/>
          </w:tcPr>
          <w:p w14:paraId="37A726AB" w14:textId="77777777" w:rsidR="00DF387C" w:rsidRPr="00542886" w:rsidRDefault="0046207E" w:rsidP="00573266">
            <w:pPr>
              <w:pStyle w:val="NormalWeb"/>
              <w:keepLines/>
              <w:spacing w:before="80" w:beforeAutospacing="0" w:after="120" w:afterAutospacing="0"/>
              <w:rPr>
                <w:spacing w:val="-3"/>
              </w:rPr>
            </w:pPr>
            <w:r w:rsidRPr="00542886">
              <w:rPr>
                <w:spacing w:val="-3"/>
              </w:rPr>
              <w:t>Harvard Global Health Institute &amp; Harvard T.H. Chan School of Public Health</w:t>
            </w:r>
          </w:p>
        </w:tc>
      </w:tr>
    </w:tbl>
    <w:p w14:paraId="1E05813A" w14:textId="77777777" w:rsidR="007F78B2" w:rsidRPr="00542886" w:rsidRDefault="00882CB0" w:rsidP="007F78B2">
      <w:pPr>
        <w:pStyle w:val="NormalWeb"/>
        <w:spacing w:before="0" w:beforeAutospacing="0" w:after="0" w:afterAutospacing="0"/>
        <w:outlineLvl w:val="0"/>
        <w:rPr>
          <w:b/>
          <w:bCs/>
        </w:rPr>
      </w:pPr>
      <w:r w:rsidRPr="00542886">
        <w:rPr>
          <w:b/>
          <w:bCs/>
        </w:rPr>
        <w:tab/>
      </w:r>
      <w:r w:rsidRPr="00542886">
        <w:rPr>
          <w:b/>
          <w:bCs/>
        </w:rPr>
        <w:tab/>
      </w:r>
      <w:r w:rsidRPr="00542886">
        <w:rPr>
          <w:b/>
          <w:bCs/>
        </w:rPr>
        <w:tab/>
      </w:r>
      <w:r w:rsidRPr="00542886">
        <w:rPr>
          <w:b/>
          <w:bCs/>
        </w:rPr>
        <w:tab/>
      </w:r>
      <w:r w:rsidR="00DF387C" w:rsidRPr="00542886">
        <w:rPr>
          <w:b/>
          <w:bCs/>
        </w:rPr>
        <w:tab/>
      </w:r>
      <w:r w:rsidR="00DF387C" w:rsidRPr="00542886">
        <w:rPr>
          <w:b/>
          <w:bCs/>
        </w:rPr>
        <w:tab/>
      </w:r>
      <w:r w:rsidR="00DF387C" w:rsidRPr="00542886">
        <w:rPr>
          <w:b/>
          <w:bCs/>
        </w:rPr>
        <w:tab/>
      </w:r>
      <w:r w:rsidR="00DF387C" w:rsidRPr="00542886">
        <w:rPr>
          <w:b/>
          <w:bCs/>
        </w:rPr>
        <w:tab/>
      </w:r>
      <w:r w:rsidR="00DF387C" w:rsidRPr="00542886">
        <w:rPr>
          <w:b/>
          <w:bCs/>
        </w:rPr>
        <w:tab/>
      </w:r>
    </w:p>
    <w:p w14:paraId="543B5627" w14:textId="77777777" w:rsidR="007F78B2" w:rsidRPr="00542886" w:rsidRDefault="007F78B2" w:rsidP="00D26B0D">
      <w:pPr>
        <w:pStyle w:val="H2"/>
        <w:spacing w:before="0" w:after="0"/>
        <w:rPr>
          <w:bCs/>
        </w:rPr>
      </w:pPr>
      <w:r w:rsidRPr="00542886">
        <w:rPr>
          <w:bCs/>
        </w:rPr>
        <w:t>Editorial Activities</w:t>
      </w:r>
    </w:p>
    <w:p w14:paraId="0364E5F8" w14:textId="77777777" w:rsidR="005C1345" w:rsidRPr="00542886" w:rsidRDefault="005C1345" w:rsidP="007F78B2">
      <w:pPr>
        <w:pStyle w:val="H2"/>
        <w:rPr>
          <w:bCs/>
          <w:i/>
        </w:rPr>
      </w:pPr>
      <w:r w:rsidRPr="00542886">
        <w:rPr>
          <w:bCs/>
        </w:rPr>
        <w:t>Ad hoc Reviewer</w:t>
      </w:r>
    </w:p>
    <w:p w14:paraId="50D71FBA" w14:textId="77777777" w:rsidR="007F78B2" w:rsidRPr="00542886" w:rsidRDefault="007F78B2" w:rsidP="007F78B2">
      <w:pPr>
        <w:pStyle w:val="NormalWeb"/>
        <w:spacing w:before="0" w:beforeAutospacing="0" w:after="0" w:afterAutospacing="0"/>
        <w:rPr>
          <w:rFonts w:ascii="Times New Roman Italic" w:hAnsi="Times New Roman Italic"/>
          <w:vanish/>
          <w:color w:val="000080"/>
          <w:sz w:val="1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7F78B2" w:rsidRPr="00542886" w14:paraId="725B8077" w14:textId="77777777">
        <w:trPr>
          <w:hidden/>
        </w:trPr>
        <w:tc>
          <w:tcPr>
            <w:tcW w:w="10452" w:type="dxa"/>
            <w:shd w:val="clear" w:color="auto" w:fill="CCCCCC"/>
          </w:tcPr>
          <w:p w14:paraId="67E90B18" w14:textId="77777777" w:rsidR="007F78B2" w:rsidRPr="00542886" w:rsidRDefault="007F78B2" w:rsidP="007F78B2">
            <w:pPr>
              <w:pStyle w:val="NormalWeb"/>
              <w:spacing w:before="0" w:beforeAutospacing="0" w:after="0" w:afterAutospacing="0"/>
              <w:rPr>
                <w:bCs/>
                <w:vanish/>
                <w:color w:val="000080"/>
                <w:sz w:val="18"/>
              </w:rPr>
            </w:pPr>
            <w:r w:rsidRPr="00542886">
              <w:rPr>
                <w:rFonts w:ascii="Times New Roman Italic" w:hAnsi="Times New Roman Italic"/>
                <w:vanish/>
                <w:color w:val="000080"/>
                <w:sz w:val="18"/>
              </w:rPr>
              <w:t>Journals for which you serve as a reviewer</w:t>
            </w:r>
          </w:p>
        </w:tc>
      </w:tr>
    </w:tbl>
    <w:p w14:paraId="3B5C52E3" w14:textId="77777777" w:rsidR="007F78B2" w:rsidRPr="00542886" w:rsidRDefault="007F78B2" w:rsidP="007F78B2">
      <w:pPr>
        <w:pStyle w:val="NormalWeb"/>
        <w:spacing w:before="0" w:beforeAutospacing="0" w:after="0" w:afterAutospacing="0"/>
        <w:rPr>
          <w:rFonts w:ascii="Times New Roman Italic" w:hAnsi="Times New Roman Italic"/>
          <w:vanish/>
          <w:color w:val="000080"/>
          <w:sz w:val="12"/>
        </w:rPr>
      </w:pPr>
    </w:p>
    <w:tbl>
      <w:tblPr>
        <w:tblW w:w="5021" w:type="pct"/>
        <w:tblCellMar>
          <w:left w:w="72" w:type="dxa"/>
          <w:right w:w="72" w:type="dxa"/>
        </w:tblCellMar>
        <w:tblLook w:val="01E0" w:firstRow="1" w:lastRow="1" w:firstColumn="1" w:lastColumn="1" w:noHBand="0" w:noVBand="0"/>
      </w:tblPr>
      <w:tblGrid>
        <w:gridCol w:w="10267"/>
      </w:tblGrid>
      <w:tr w:rsidR="00916C74" w:rsidRPr="00542886" w14:paraId="5FE0639D" w14:textId="77777777">
        <w:trPr>
          <w:trHeight w:val="144"/>
        </w:trPr>
        <w:tc>
          <w:tcPr>
            <w:tcW w:w="5000" w:type="pct"/>
          </w:tcPr>
          <w:p w14:paraId="5FE49977" w14:textId="77777777" w:rsidR="00916C74" w:rsidRPr="00542886" w:rsidRDefault="00916C74" w:rsidP="00065CA6">
            <w:pPr>
              <w:pStyle w:val="NormalWeb"/>
              <w:keepLines/>
              <w:spacing w:before="0" w:beforeAutospacing="0" w:after="120" w:afterAutospacing="0"/>
              <w:rPr>
                <w:i/>
                <w:spacing w:val="-3"/>
              </w:rPr>
            </w:pPr>
            <w:r w:rsidRPr="00542886">
              <w:rPr>
                <w:i/>
                <w:spacing w:val="-3"/>
              </w:rPr>
              <w:t>Academic Psychiatry</w:t>
            </w:r>
          </w:p>
        </w:tc>
      </w:tr>
      <w:tr w:rsidR="00356BAA" w:rsidRPr="00542886" w14:paraId="2C656CFA" w14:textId="77777777">
        <w:trPr>
          <w:trHeight w:val="144"/>
        </w:trPr>
        <w:tc>
          <w:tcPr>
            <w:tcW w:w="5000" w:type="pct"/>
          </w:tcPr>
          <w:p w14:paraId="3E5A61C4" w14:textId="77777777" w:rsidR="00356BAA" w:rsidRPr="00542886" w:rsidRDefault="00356BAA" w:rsidP="00065CA6">
            <w:pPr>
              <w:pStyle w:val="NormalWeb"/>
              <w:keepLines/>
              <w:spacing w:before="0" w:beforeAutospacing="0" w:after="120" w:afterAutospacing="0"/>
              <w:rPr>
                <w:i/>
                <w:spacing w:val="-3"/>
              </w:rPr>
            </w:pPr>
            <w:r w:rsidRPr="00542886">
              <w:rPr>
                <w:i/>
                <w:spacing w:val="-3"/>
              </w:rPr>
              <w:t>American Journal of Psychiatry</w:t>
            </w:r>
          </w:p>
        </w:tc>
      </w:tr>
      <w:tr w:rsidR="00B40546" w:rsidRPr="00542886" w14:paraId="43914DBE" w14:textId="77777777">
        <w:trPr>
          <w:trHeight w:val="144"/>
        </w:trPr>
        <w:tc>
          <w:tcPr>
            <w:tcW w:w="5000" w:type="pct"/>
          </w:tcPr>
          <w:p w14:paraId="4A128551" w14:textId="77777777" w:rsidR="00B40546" w:rsidRPr="00542886" w:rsidRDefault="00B40546" w:rsidP="00065CA6">
            <w:pPr>
              <w:pStyle w:val="NormalWeb"/>
              <w:keepLines/>
              <w:spacing w:before="0" w:beforeAutospacing="0" w:after="120" w:afterAutospacing="0"/>
              <w:rPr>
                <w:i/>
                <w:spacing w:val="-3"/>
              </w:rPr>
            </w:pPr>
            <w:r w:rsidRPr="00542886">
              <w:rPr>
                <w:i/>
                <w:spacing w:val="-3"/>
              </w:rPr>
              <w:t>Appetite</w:t>
            </w:r>
          </w:p>
        </w:tc>
      </w:tr>
      <w:tr w:rsidR="0040370A" w:rsidRPr="00542886" w14:paraId="5E824F07" w14:textId="77777777">
        <w:trPr>
          <w:trHeight w:val="144"/>
        </w:trPr>
        <w:tc>
          <w:tcPr>
            <w:tcW w:w="5000" w:type="pct"/>
          </w:tcPr>
          <w:p w14:paraId="38603948" w14:textId="77777777" w:rsidR="0040370A" w:rsidRPr="00542886" w:rsidRDefault="0040370A" w:rsidP="00065CA6">
            <w:pPr>
              <w:pStyle w:val="NormalWeb"/>
              <w:keepLines/>
              <w:spacing w:before="0" w:beforeAutospacing="0" w:after="120" w:afterAutospacing="0"/>
              <w:rPr>
                <w:i/>
                <w:spacing w:val="-3"/>
              </w:rPr>
            </w:pPr>
            <w:r w:rsidRPr="00542886">
              <w:rPr>
                <w:i/>
                <w:spacing w:val="-3"/>
              </w:rPr>
              <w:t>Asia Pacific Journal of Clinical Nutrition</w:t>
            </w:r>
          </w:p>
        </w:tc>
      </w:tr>
      <w:tr w:rsidR="00E96018" w:rsidRPr="00542886" w14:paraId="5C8CACA1" w14:textId="77777777">
        <w:trPr>
          <w:trHeight w:val="144"/>
        </w:trPr>
        <w:tc>
          <w:tcPr>
            <w:tcW w:w="5000" w:type="pct"/>
          </w:tcPr>
          <w:p w14:paraId="481EB182" w14:textId="77777777" w:rsidR="00E96018" w:rsidRPr="00542886" w:rsidRDefault="00E96018" w:rsidP="00E96018">
            <w:pPr>
              <w:pStyle w:val="NormalWeb"/>
              <w:keepLines/>
              <w:spacing w:before="0" w:beforeAutospacing="0" w:after="120" w:afterAutospacing="0"/>
              <w:rPr>
                <w:i/>
                <w:spacing w:val="-3"/>
              </w:rPr>
            </w:pPr>
            <w:r w:rsidRPr="00542886">
              <w:rPr>
                <w:i/>
                <w:spacing w:val="-3"/>
              </w:rPr>
              <w:t>Asia Pacific Journal of Public Health</w:t>
            </w:r>
          </w:p>
        </w:tc>
      </w:tr>
      <w:tr w:rsidR="00356BAA" w:rsidRPr="00542886" w14:paraId="505DABCE" w14:textId="77777777">
        <w:trPr>
          <w:trHeight w:val="144"/>
        </w:trPr>
        <w:tc>
          <w:tcPr>
            <w:tcW w:w="5000" w:type="pct"/>
          </w:tcPr>
          <w:p w14:paraId="7B0B4196" w14:textId="77777777" w:rsidR="00356BAA" w:rsidRDefault="00356BAA" w:rsidP="00065CA6">
            <w:pPr>
              <w:pStyle w:val="NormalWeb"/>
              <w:keepLines/>
              <w:spacing w:before="0" w:beforeAutospacing="0" w:after="120" w:afterAutospacing="0"/>
              <w:rPr>
                <w:i/>
                <w:spacing w:val="-3"/>
              </w:rPr>
            </w:pPr>
            <w:proofErr w:type="spellStart"/>
            <w:r w:rsidRPr="00542886">
              <w:rPr>
                <w:i/>
                <w:spacing w:val="-3"/>
              </w:rPr>
              <w:t>Behaviour</w:t>
            </w:r>
            <w:proofErr w:type="spellEnd"/>
            <w:r w:rsidRPr="00542886">
              <w:rPr>
                <w:i/>
                <w:spacing w:val="-3"/>
              </w:rPr>
              <w:t xml:space="preserve"> Research and Therapy</w:t>
            </w:r>
          </w:p>
          <w:p w14:paraId="1BC7859D" w14:textId="6CEC7518" w:rsidR="00AD54FE" w:rsidRPr="00542886" w:rsidRDefault="00AD54FE" w:rsidP="00065CA6">
            <w:pPr>
              <w:pStyle w:val="NormalWeb"/>
              <w:keepLines/>
              <w:spacing w:before="0" w:beforeAutospacing="0" w:after="120" w:afterAutospacing="0"/>
              <w:rPr>
                <w:i/>
                <w:spacing w:val="-3"/>
              </w:rPr>
            </w:pPr>
            <w:r>
              <w:rPr>
                <w:i/>
                <w:spacing w:val="-3"/>
              </w:rPr>
              <w:t>British Journal of Psychiatry</w:t>
            </w:r>
          </w:p>
        </w:tc>
      </w:tr>
      <w:tr w:rsidR="00C05886" w:rsidRPr="00542886" w14:paraId="4D90149B" w14:textId="77777777">
        <w:trPr>
          <w:trHeight w:val="144"/>
        </w:trPr>
        <w:tc>
          <w:tcPr>
            <w:tcW w:w="5000" w:type="pct"/>
          </w:tcPr>
          <w:p w14:paraId="3494DA86" w14:textId="77777777" w:rsidR="00C05886" w:rsidRPr="00542886" w:rsidRDefault="00C05886" w:rsidP="00065CA6">
            <w:pPr>
              <w:pStyle w:val="NormalWeb"/>
              <w:keepLines/>
              <w:spacing w:before="0" w:beforeAutospacing="0" w:after="120" w:afterAutospacing="0"/>
              <w:rPr>
                <w:i/>
                <w:spacing w:val="-3"/>
              </w:rPr>
            </w:pPr>
            <w:r w:rsidRPr="00542886">
              <w:rPr>
                <w:i/>
                <w:spacing w:val="-3"/>
              </w:rPr>
              <w:t>The Contemporary Pacific</w:t>
            </w:r>
          </w:p>
        </w:tc>
      </w:tr>
      <w:tr w:rsidR="00356BAA" w:rsidRPr="00542886" w14:paraId="027F81B0" w14:textId="77777777">
        <w:trPr>
          <w:trHeight w:val="144"/>
        </w:trPr>
        <w:tc>
          <w:tcPr>
            <w:tcW w:w="5000" w:type="pct"/>
          </w:tcPr>
          <w:p w14:paraId="2B73548D" w14:textId="77777777" w:rsidR="00356BAA" w:rsidRPr="00542886" w:rsidRDefault="00356BAA" w:rsidP="00065CA6">
            <w:pPr>
              <w:pStyle w:val="NormalWeb"/>
              <w:keepLines/>
              <w:spacing w:before="0" w:beforeAutospacing="0" w:after="120" w:afterAutospacing="0"/>
              <w:rPr>
                <w:i/>
                <w:spacing w:val="-3"/>
              </w:rPr>
            </w:pPr>
            <w:r w:rsidRPr="00542886">
              <w:rPr>
                <w:i/>
                <w:spacing w:val="-3"/>
              </w:rPr>
              <w:t>Cultural Diversity and Ethnic Minority Psychology</w:t>
            </w:r>
          </w:p>
        </w:tc>
      </w:tr>
      <w:tr w:rsidR="00916C74" w:rsidRPr="00542886" w14:paraId="1D4E9A9D" w14:textId="77777777">
        <w:trPr>
          <w:trHeight w:val="144"/>
        </w:trPr>
        <w:tc>
          <w:tcPr>
            <w:tcW w:w="5000" w:type="pct"/>
          </w:tcPr>
          <w:p w14:paraId="709EF5F5" w14:textId="77777777" w:rsidR="00916C74" w:rsidRPr="00542886" w:rsidRDefault="00356BAA" w:rsidP="00065CA6">
            <w:pPr>
              <w:pStyle w:val="NormalWeb"/>
              <w:keepLines/>
              <w:spacing w:before="20" w:beforeAutospacing="0" w:after="120" w:afterAutospacing="0"/>
              <w:rPr>
                <w:i/>
                <w:spacing w:val="-3"/>
              </w:rPr>
            </w:pPr>
            <w:r w:rsidRPr="00542886">
              <w:rPr>
                <w:i/>
                <w:spacing w:val="-3"/>
              </w:rPr>
              <w:t>Culture, Medicine and Psychiatry</w:t>
            </w:r>
          </w:p>
        </w:tc>
      </w:tr>
      <w:tr w:rsidR="001B7A1D" w:rsidRPr="00542886" w14:paraId="4BFD44D8" w14:textId="77777777">
        <w:trPr>
          <w:trHeight w:val="144"/>
        </w:trPr>
        <w:tc>
          <w:tcPr>
            <w:tcW w:w="5000" w:type="pct"/>
          </w:tcPr>
          <w:p w14:paraId="6B8E4516" w14:textId="77777777" w:rsidR="001B7A1D" w:rsidRPr="00542886" w:rsidRDefault="001B7A1D" w:rsidP="00065CA6">
            <w:pPr>
              <w:pStyle w:val="NormalWeb"/>
              <w:keepLines/>
              <w:spacing w:before="20" w:beforeAutospacing="0" w:after="120" w:afterAutospacing="0"/>
              <w:rPr>
                <w:i/>
                <w:spacing w:val="-3"/>
              </w:rPr>
            </w:pPr>
            <w:r w:rsidRPr="00542886">
              <w:rPr>
                <w:i/>
                <w:spacing w:val="-3"/>
              </w:rPr>
              <w:lastRenderedPageBreak/>
              <w:t>Current Anthropology</w:t>
            </w:r>
          </w:p>
        </w:tc>
      </w:tr>
      <w:tr w:rsidR="00916C74" w:rsidRPr="00542886" w14:paraId="107FF469" w14:textId="77777777">
        <w:trPr>
          <w:trHeight w:val="144"/>
        </w:trPr>
        <w:tc>
          <w:tcPr>
            <w:tcW w:w="5000" w:type="pct"/>
          </w:tcPr>
          <w:p w14:paraId="4E46E304" w14:textId="77777777" w:rsidR="00916C74" w:rsidRPr="00542886" w:rsidRDefault="00356BAA" w:rsidP="00065CA6">
            <w:pPr>
              <w:pStyle w:val="NormalWeb"/>
              <w:keepLines/>
              <w:spacing w:before="20" w:beforeAutospacing="0" w:after="120" w:afterAutospacing="0"/>
              <w:rPr>
                <w:i/>
                <w:spacing w:val="-3"/>
              </w:rPr>
            </w:pPr>
            <w:r w:rsidRPr="00542886">
              <w:rPr>
                <w:i/>
                <w:spacing w:val="-3"/>
              </w:rPr>
              <w:t>Ethnicity and Health</w:t>
            </w:r>
          </w:p>
        </w:tc>
      </w:tr>
      <w:tr w:rsidR="00B11324" w:rsidRPr="00542886" w14:paraId="2653B801" w14:textId="77777777">
        <w:trPr>
          <w:trHeight w:val="144"/>
        </w:trPr>
        <w:tc>
          <w:tcPr>
            <w:tcW w:w="5000" w:type="pct"/>
          </w:tcPr>
          <w:p w14:paraId="17D01F76" w14:textId="77777777" w:rsidR="00B11324" w:rsidRPr="00542886" w:rsidRDefault="00B11324" w:rsidP="00065CA6">
            <w:pPr>
              <w:pStyle w:val="NormalWeb"/>
              <w:keepLines/>
              <w:spacing w:before="20" w:beforeAutospacing="0" w:after="120" w:afterAutospacing="0"/>
              <w:rPr>
                <w:i/>
                <w:spacing w:val="-3"/>
              </w:rPr>
            </w:pPr>
            <w:r w:rsidRPr="00542886">
              <w:rPr>
                <w:i/>
                <w:spacing w:val="-3"/>
              </w:rPr>
              <w:t>European Eating Disorders Review</w:t>
            </w:r>
          </w:p>
        </w:tc>
      </w:tr>
      <w:tr w:rsidR="00B874CC" w:rsidRPr="00542886" w14:paraId="05B855BF" w14:textId="77777777">
        <w:trPr>
          <w:trHeight w:val="144"/>
        </w:trPr>
        <w:tc>
          <w:tcPr>
            <w:tcW w:w="5000" w:type="pct"/>
          </w:tcPr>
          <w:p w14:paraId="74C6B270" w14:textId="77777777" w:rsidR="00B874CC" w:rsidRPr="00542886" w:rsidRDefault="00B874CC" w:rsidP="00065CA6">
            <w:pPr>
              <w:pStyle w:val="NormalWeb"/>
              <w:keepLines/>
              <w:spacing w:before="20" w:beforeAutospacing="0" w:after="120" w:afterAutospacing="0"/>
              <w:rPr>
                <w:i/>
                <w:spacing w:val="-3"/>
              </w:rPr>
            </w:pPr>
            <w:r w:rsidRPr="00542886">
              <w:rPr>
                <w:i/>
                <w:spacing w:val="-3"/>
              </w:rPr>
              <w:t>Global Mental Health</w:t>
            </w:r>
          </w:p>
        </w:tc>
      </w:tr>
      <w:tr w:rsidR="00D33CF7" w:rsidRPr="00542886" w14:paraId="1B9BEE2A" w14:textId="77777777">
        <w:trPr>
          <w:trHeight w:val="144"/>
        </w:trPr>
        <w:tc>
          <w:tcPr>
            <w:tcW w:w="5000" w:type="pct"/>
          </w:tcPr>
          <w:p w14:paraId="0BBE38F6" w14:textId="77777777" w:rsidR="00D33CF7" w:rsidRPr="00542886" w:rsidRDefault="00D33CF7" w:rsidP="00D33CF7">
            <w:pPr>
              <w:pStyle w:val="NormalWeb"/>
              <w:keepLines/>
              <w:spacing w:before="20" w:beforeAutospacing="0" w:after="120" w:afterAutospacing="0"/>
              <w:rPr>
                <w:i/>
                <w:spacing w:val="-3"/>
              </w:rPr>
            </w:pPr>
            <w:r w:rsidRPr="00542886">
              <w:rPr>
                <w:i/>
                <w:spacing w:val="-3"/>
              </w:rPr>
              <w:t>International Journal of Eating Disorders</w:t>
            </w:r>
          </w:p>
        </w:tc>
      </w:tr>
      <w:tr w:rsidR="00D45855" w:rsidRPr="00542886" w14:paraId="24D534B5" w14:textId="77777777">
        <w:trPr>
          <w:trHeight w:val="144"/>
        </w:trPr>
        <w:tc>
          <w:tcPr>
            <w:tcW w:w="5000" w:type="pct"/>
          </w:tcPr>
          <w:p w14:paraId="480C8EF5" w14:textId="77777777" w:rsidR="00D45855" w:rsidRPr="00542886" w:rsidRDefault="00D45855" w:rsidP="00D33CF7">
            <w:pPr>
              <w:pStyle w:val="NormalWeb"/>
              <w:keepLines/>
              <w:spacing w:before="20" w:beforeAutospacing="0" w:after="120" w:afterAutospacing="0"/>
              <w:rPr>
                <w:i/>
                <w:spacing w:val="-3"/>
              </w:rPr>
            </w:pPr>
            <w:r w:rsidRPr="00542886">
              <w:rPr>
                <w:i/>
                <w:spacing w:val="-3"/>
              </w:rPr>
              <w:t>International Journal of Epidemiology</w:t>
            </w:r>
          </w:p>
        </w:tc>
      </w:tr>
      <w:tr w:rsidR="00356BAA" w:rsidRPr="00542886" w14:paraId="02E80A3F" w14:textId="77777777">
        <w:trPr>
          <w:trHeight w:val="144"/>
        </w:trPr>
        <w:tc>
          <w:tcPr>
            <w:tcW w:w="5000" w:type="pct"/>
          </w:tcPr>
          <w:p w14:paraId="2253C638" w14:textId="77777777" w:rsidR="00356BAA" w:rsidRPr="00542886" w:rsidRDefault="00356BAA" w:rsidP="00065CA6">
            <w:pPr>
              <w:pStyle w:val="NormalWeb"/>
              <w:keepLines/>
              <w:spacing w:before="20" w:beforeAutospacing="0" w:after="120" w:afterAutospacing="0"/>
              <w:rPr>
                <w:i/>
                <w:spacing w:val="-3"/>
              </w:rPr>
            </w:pPr>
            <w:r w:rsidRPr="00542886">
              <w:rPr>
                <w:i/>
                <w:spacing w:val="-3"/>
              </w:rPr>
              <w:t>International Journal of Methods in Psychiatric Research</w:t>
            </w:r>
          </w:p>
        </w:tc>
      </w:tr>
      <w:tr w:rsidR="00ED16F3" w:rsidRPr="00542886" w14:paraId="4635904F" w14:textId="77777777">
        <w:trPr>
          <w:trHeight w:val="144"/>
        </w:trPr>
        <w:tc>
          <w:tcPr>
            <w:tcW w:w="5000" w:type="pct"/>
          </w:tcPr>
          <w:p w14:paraId="1ADDB355" w14:textId="77777777" w:rsidR="00ED16F3" w:rsidRPr="00542886" w:rsidRDefault="00ED16F3" w:rsidP="00065CA6">
            <w:pPr>
              <w:pStyle w:val="NormalWeb"/>
              <w:keepLines/>
              <w:spacing w:before="20" w:beforeAutospacing="0" w:after="120" w:afterAutospacing="0"/>
              <w:rPr>
                <w:i/>
                <w:spacing w:val="-3"/>
              </w:rPr>
            </w:pPr>
            <w:r w:rsidRPr="00542886">
              <w:rPr>
                <w:i/>
                <w:spacing w:val="-3"/>
              </w:rPr>
              <w:t>Journal of Abnormal Child Psychology</w:t>
            </w:r>
          </w:p>
        </w:tc>
      </w:tr>
      <w:tr w:rsidR="00356BAA" w:rsidRPr="00542886" w14:paraId="37DCA836" w14:textId="77777777">
        <w:trPr>
          <w:trHeight w:val="144"/>
        </w:trPr>
        <w:tc>
          <w:tcPr>
            <w:tcW w:w="5000" w:type="pct"/>
          </w:tcPr>
          <w:p w14:paraId="0FEDFBAC" w14:textId="77777777" w:rsidR="00356BAA" w:rsidRPr="00542886" w:rsidRDefault="00356BAA" w:rsidP="00065CA6">
            <w:pPr>
              <w:pStyle w:val="NormalWeb"/>
              <w:keepLines/>
              <w:spacing w:before="20" w:beforeAutospacing="0" w:after="120" w:afterAutospacing="0"/>
              <w:rPr>
                <w:i/>
                <w:spacing w:val="-3"/>
              </w:rPr>
            </w:pPr>
            <w:r w:rsidRPr="00542886">
              <w:rPr>
                <w:i/>
                <w:spacing w:val="-3"/>
              </w:rPr>
              <w:t>The Lancet</w:t>
            </w:r>
          </w:p>
        </w:tc>
      </w:tr>
      <w:tr w:rsidR="002A7A3A" w:rsidRPr="00542886" w14:paraId="299CB11E" w14:textId="77777777">
        <w:trPr>
          <w:trHeight w:val="144"/>
        </w:trPr>
        <w:tc>
          <w:tcPr>
            <w:tcW w:w="5000" w:type="pct"/>
          </w:tcPr>
          <w:p w14:paraId="272DF856" w14:textId="77777777" w:rsidR="002A7A3A" w:rsidRPr="00542886" w:rsidRDefault="002A7A3A" w:rsidP="00065CA6">
            <w:pPr>
              <w:pStyle w:val="NormalWeb"/>
              <w:keepLines/>
              <w:spacing w:before="20" w:beforeAutospacing="0" w:after="120" w:afterAutospacing="0"/>
              <w:rPr>
                <w:i/>
                <w:spacing w:val="-3"/>
              </w:rPr>
            </w:pPr>
            <w:r w:rsidRPr="00542886">
              <w:rPr>
                <w:i/>
                <w:spacing w:val="-3"/>
              </w:rPr>
              <w:t>The Lancet Psychiatry</w:t>
            </w:r>
          </w:p>
        </w:tc>
      </w:tr>
      <w:tr w:rsidR="00916C74" w:rsidRPr="00542886" w14:paraId="6AECCFD7" w14:textId="77777777">
        <w:trPr>
          <w:trHeight w:val="144"/>
        </w:trPr>
        <w:tc>
          <w:tcPr>
            <w:tcW w:w="5000" w:type="pct"/>
          </w:tcPr>
          <w:p w14:paraId="7B439660" w14:textId="77777777" w:rsidR="00C96155" w:rsidRPr="00542886" w:rsidRDefault="00916C74" w:rsidP="000C37D5">
            <w:pPr>
              <w:pStyle w:val="NormalWeb"/>
              <w:keepLines/>
              <w:spacing w:before="20" w:beforeAutospacing="0" w:after="120" w:afterAutospacing="0"/>
              <w:rPr>
                <w:i/>
                <w:spacing w:val="-3"/>
              </w:rPr>
            </w:pPr>
            <w:r w:rsidRPr="00542886">
              <w:rPr>
                <w:i/>
                <w:spacing w:val="-3"/>
              </w:rPr>
              <w:t>Medical Anthropology Quarterly</w:t>
            </w:r>
          </w:p>
        </w:tc>
      </w:tr>
      <w:tr w:rsidR="000C37D5" w:rsidRPr="00542886" w14:paraId="6AA8C6AB" w14:textId="77777777">
        <w:trPr>
          <w:trHeight w:val="144"/>
        </w:trPr>
        <w:tc>
          <w:tcPr>
            <w:tcW w:w="5000" w:type="pct"/>
          </w:tcPr>
          <w:p w14:paraId="19EE6BC3" w14:textId="77777777" w:rsidR="000C37D5" w:rsidRPr="00542886" w:rsidRDefault="000C37D5" w:rsidP="00065CA6">
            <w:pPr>
              <w:pStyle w:val="NormalWeb"/>
              <w:keepLines/>
              <w:spacing w:before="20" w:beforeAutospacing="0" w:after="120" w:afterAutospacing="0"/>
              <w:rPr>
                <w:i/>
                <w:spacing w:val="-3"/>
              </w:rPr>
            </w:pPr>
            <w:r w:rsidRPr="00542886">
              <w:rPr>
                <w:i/>
                <w:spacing w:val="-3"/>
              </w:rPr>
              <w:t>Menopause—The Journal of the North American Menopause Society</w:t>
            </w:r>
          </w:p>
        </w:tc>
      </w:tr>
      <w:tr w:rsidR="00356BAA" w:rsidRPr="00542886" w14:paraId="43D85740" w14:textId="77777777">
        <w:trPr>
          <w:trHeight w:val="144"/>
        </w:trPr>
        <w:tc>
          <w:tcPr>
            <w:tcW w:w="5000" w:type="pct"/>
          </w:tcPr>
          <w:p w14:paraId="67DA7C1D" w14:textId="77777777" w:rsidR="00356BAA" w:rsidRPr="00542886" w:rsidRDefault="00356BAA" w:rsidP="00065CA6">
            <w:pPr>
              <w:pStyle w:val="NormalWeb"/>
              <w:keepLines/>
              <w:spacing w:before="20" w:beforeAutospacing="0" w:after="120" w:afterAutospacing="0"/>
              <w:rPr>
                <w:i/>
                <w:spacing w:val="-3"/>
              </w:rPr>
            </w:pPr>
            <w:r w:rsidRPr="00542886">
              <w:rPr>
                <w:i/>
                <w:spacing w:val="-3"/>
              </w:rPr>
              <w:t>New England Journal of Medicine</w:t>
            </w:r>
          </w:p>
        </w:tc>
      </w:tr>
      <w:tr w:rsidR="0011153C" w:rsidRPr="00542886" w14:paraId="2D9BB9F3" w14:textId="77777777">
        <w:trPr>
          <w:trHeight w:val="144"/>
        </w:trPr>
        <w:tc>
          <w:tcPr>
            <w:tcW w:w="5000" w:type="pct"/>
          </w:tcPr>
          <w:p w14:paraId="5D980F9C" w14:textId="77777777" w:rsidR="0011153C" w:rsidRPr="00542886" w:rsidRDefault="0011153C" w:rsidP="00065CA6">
            <w:pPr>
              <w:pStyle w:val="NormalWeb"/>
              <w:keepLines/>
              <w:spacing w:before="20" w:beforeAutospacing="0" w:after="120" w:afterAutospacing="0"/>
              <w:rPr>
                <w:i/>
                <w:spacing w:val="-3"/>
              </w:rPr>
            </w:pPr>
            <w:r w:rsidRPr="00542886">
              <w:rPr>
                <w:i/>
                <w:spacing w:val="-3"/>
              </w:rPr>
              <w:t>Obesity Research</w:t>
            </w:r>
          </w:p>
        </w:tc>
      </w:tr>
      <w:tr w:rsidR="00B40546" w:rsidRPr="00542886" w14:paraId="198F2995" w14:textId="77777777">
        <w:trPr>
          <w:trHeight w:val="144"/>
        </w:trPr>
        <w:tc>
          <w:tcPr>
            <w:tcW w:w="5000" w:type="pct"/>
          </w:tcPr>
          <w:p w14:paraId="4A3976CB" w14:textId="77777777" w:rsidR="00B40546" w:rsidRPr="00542886" w:rsidRDefault="00B40546" w:rsidP="00065CA6">
            <w:pPr>
              <w:pStyle w:val="NormalWeb"/>
              <w:keepLines/>
              <w:spacing w:before="20" w:beforeAutospacing="0" w:after="120" w:afterAutospacing="0"/>
              <w:rPr>
                <w:i/>
                <w:spacing w:val="-3"/>
              </w:rPr>
            </w:pPr>
            <w:r w:rsidRPr="00542886">
              <w:rPr>
                <w:i/>
                <w:spacing w:val="-3"/>
              </w:rPr>
              <w:t>Obesity Reviews</w:t>
            </w:r>
          </w:p>
        </w:tc>
      </w:tr>
      <w:tr w:rsidR="00356BAA" w:rsidRPr="00542886" w14:paraId="056852E7" w14:textId="77777777">
        <w:trPr>
          <w:trHeight w:val="144"/>
        </w:trPr>
        <w:tc>
          <w:tcPr>
            <w:tcW w:w="5000" w:type="pct"/>
          </w:tcPr>
          <w:p w14:paraId="243AF8D2" w14:textId="77777777" w:rsidR="00356BAA" w:rsidRPr="00542886" w:rsidRDefault="00356BAA" w:rsidP="00065CA6">
            <w:pPr>
              <w:pStyle w:val="NormalWeb"/>
              <w:keepLines/>
              <w:spacing w:before="20" w:beforeAutospacing="0" w:after="120" w:afterAutospacing="0"/>
              <w:rPr>
                <w:i/>
                <w:spacing w:val="-3"/>
              </w:rPr>
            </w:pPr>
            <w:r w:rsidRPr="00542886">
              <w:rPr>
                <w:i/>
                <w:spacing w:val="-3"/>
              </w:rPr>
              <w:t>Psychological Medicine</w:t>
            </w:r>
          </w:p>
        </w:tc>
      </w:tr>
      <w:tr w:rsidR="00356BAA" w:rsidRPr="00542886" w14:paraId="758503AD" w14:textId="77777777">
        <w:trPr>
          <w:trHeight w:val="144"/>
        </w:trPr>
        <w:tc>
          <w:tcPr>
            <w:tcW w:w="5000" w:type="pct"/>
          </w:tcPr>
          <w:p w14:paraId="0E412DC1" w14:textId="77777777" w:rsidR="00356BAA" w:rsidRPr="00542886" w:rsidRDefault="00356BAA" w:rsidP="00065CA6">
            <w:pPr>
              <w:pStyle w:val="NormalWeb"/>
              <w:keepLines/>
              <w:spacing w:before="20" w:beforeAutospacing="0" w:after="120" w:afterAutospacing="0"/>
              <w:rPr>
                <w:i/>
                <w:spacing w:val="-3"/>
              </w:rPr>
            </w:pPr>
            <w:r w:rsidRPr="00542886">
              <w:rPr>
                <w:i/>
                <w:spacing w:val="-3"/>
              </w:rPr>
              <w:t>Psychosomatics</w:t>
            </w:r>
          </w:p>
        </w:tc>
      </w:tr>
      <w:tr w:rsidR="00B11324" w:rsidRPr="00542886" w14:paraId="73216E66" w14:textId="77777777">
        <w:trPr>
          <w:trHeight w:val="144"/>
        </w:trPr>
        <w:tc>
          <w:tcPr>
            <w:tcW w:w="5000" w:type="pct"/>
          </w:tcPr>
          <w:p w14:paraId="0AEAF764" w14:textId="77777777" w:rsidR="00B11324" w:rsidRPr="00542886" w:rsidRDefault="00B11324" w:rsidP="00065CA6">
            <w:pPr>
              <w:pStyle w:val="NormalWeb"/>
              <w:keepLines/>
              <w:spacing w:before="20" w:beforeAutospacing="0" w:after="120" w:afterAutospacing="0"/>
              <w:rPr>
                <w:i/>
                <w:spacing w:val="-3"/>
              </w:rPr>
            </w:pPr>
            <w:r w:rsidRPr="00542886">
              <w:rPr>
                <w:i/>
                <w:spacing w:val="-3"/>
              </w:rPr>
              <w:t>Population Health Metrics</w:t>
            </w:r>
          </w:p>
        </w:tc>
      </w:tr>
      <w:tr w:rsidR="00356BAA" w:rsidRPr="00542886" w14:paraId="49D15984" w14:textId="77777777">
        <w:trPr>
          <w:trHeight w:val="144"/>
        </w:trPr>
        <w:tc>
          <w:tcPr>
            <w:tcW w:w="5000" w:type="pct"/>
          </w:tcPr>
          <w:p w14:paraId="64952C4C" w14:textId="77777777" w:rsidR="00356BAA" w:rsidRPr="00542886" w:rsidRDefault="00356BAA" w:rsidP="00065CA6">
            <w:pPr>
              <w:pStyle w:val="NormalWeb"/>
              <w:keepLines/>
              <w:spacing w:before="20" w:beforeAutospacing="0" w:after="120" w:afterAutospacing="0"/>
              <w:rPr>
                <w:i/>
                <w:spacing w:val="-3"/>
              </w:rPr>
            </w:pPr>
            <w:r w:rsidRPr="00542886">
              <w:rPr>
                <w:i/>
                <w:spacing w:val="-3"/>
              </w:rPr>
              <w:t>Public Health Nutrition</w:t>
            </w:r>
          </w:p>
        </w:tc>
      </w:tr>
      <w:tr w:rsidR="00916C74" w:rsidRPr="00542886" w14:paraId="3C0A985F" w14:textId="77777777">
        <w:trPr>
          <w:trHeight w:val="144"/>
        </w:trPr>
        <w:tc>
          <w:tcPr>
            <w:tcW w:w="5000" w:type="pct"/>
          </w:tcPr>
          <w:p w14:paraId="7F640B18" w14:textId="77777777" w:rsidR="00916C74" w:rsidRPr="00542886" w:rsidRDefault="00916C74" w:rsidP="00065CA6">
            <w:pPr>
              <w:pStyle w:val="NormalWeb"/>
              <w:keepLines/>
              <w:spacing w:before="20" w:beforeAutospacing="0" w:after="120" w:afterAutospacing="0"/>
              <w:rPr>
                <w:i/>
                <w:spacing w:val="-3"/>
              </w:rPr>
            </w:pPr>
            <w:r w:rsidRPr="00542886">
              <w:rPr>
                <w:i/>
                <w:spacing w:val="-3"/>
              </w:rPr>
              <w:t>Transcultural Psychiatry</w:t>
            </w:r>
          </w:p>
        </w:tc>
      </w:tr>
      <w:tr w:rsidR="00916C74" w:rsidRPr="00542886" w14:paraId="570C6C62" w14:textId="77777777">
        <w:trPr>
          <w:trHeight w:val="144"/>
        </w:trPr>
        <w:tc>
          <w:tcPr>
            <w:tcW w:w="5000" w:type="pct"/>
          </w:tcPr>
          <w:p w14:paraId="7D8449B4" w14:textId="77777777" w:rsidR="00916C74" w:rsidRPr="00542886" w:rsidRDefault="00356BAA" w:rsidP="00065CA6">
            <w:pPr>
              <w:pStyle w:val="NormalWeb"/>
              <w:keepLines/>
              <w:spacing w:before="20" w:beforeAutospacing="0" w:after="120" w:afterAutospacing="0"/>
              <w:rPr>
                <w:i/>
                <w:spacing w:val="-3"/>
              </w:rPr>
            </w:pPr>
            <w:r w:rsidRPr="00542886">
              <w:rPr>
                <w:i/>
                <w:spacing w:val="-3"/>
              </w:rPr>
              <w:t>Social Science &amp; Medicine</w:t>
            </w:r>
          </w:p>
        </w:tc>
      </w:tr>
    </w:tbl>
    <w:p w14:paraId="75B32B39" w14:textId="77777777" w:rsidR="00AA38A1" w:rsidRPr="00542886" w:rsidRDefault="00AA38A1" w:rsidP="007F78B2">
      <w:pPr>
        <w:pStyle w:val="H2"/>
      </w:pPr>
    </w:p>
    <w:p w14:paraId="12A6DE52" w14:textId="03191E7C" w:rsidR="007F78B2" w:rsidRPr="00542886" w:rsidRDefault="007F78B2" w:rsidP="007F78B2">
      <w:pPr>
        <w:pStyle w:val="H2"/>
      </w:pPr>
      <w:r w:rsidRPr="00542886">
        <w:t>Other Editorial Roles</w:t>
      </w: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4506"/>
        <w:gridCol w:w="4506"/>
      </w:tblGrid>
      <w:tr w:rsidR="007F78B2" w:rsidRPr="00542886" w14:paraId="0B234576" w14:textId="77777777">
        <w:trPr>
          <w:hidden/>
        </w:trPr>
        <w:tc>
          <w:tcPr>
            <w:tcW w:w="1440" w:type="dxa"/>
            <w:shd w:val="clear" w:color="auto" w:fill="CCCCCC"/>
          </w:tcPr>
          <w:p w14:paraId="26ABA6CA"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Year(s)</w:t>
            </w:r>
          </w:p>
        </w:tc>
        <w:tc>
          <w:tcPr>
            <w:tcW w:w="4506" w:type="dxa"/>
            <w:shd w:val="clear" w:color="auto" w:fill="CCCCCC"/>
          </w:tcPr>
          <w:p w14:paraId="222A534C"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Role</w:t>
            </w:r>
          </w:p>
        </w:tc>
        <w:tc>
          <w:tcPr>
            <w:tcW w:w="4506" w:type="dxa"/>
            <w:shd w:val="clear" w:color="auto" w:fill="CCCCCC"/>
          </w:tcPr>
          <w:p w14:paraId="4CCA6220"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Journal Name</w:t>
            </w:r>
          </w:p>
        </w:tc>
      </w:tr>
    </w:tbl>
    <w:p w14:paraId="632C7F8E" w14:textId="77777777" w:rsidR="007F78B2" w:rsidRPr="00542886" w:rsidRDefault="007F78B2" w:rsidP="007F78B2">
      <w:pPr>
        <w:pStyle w:val="NormalWeb"/>
        <w:spacing w:before="0" w:beforeAutospacing="0" w:after="0" w:afterAutospacing="0"/>
        <w:rPr>
          <w:rFonts w:ascii="Times New Roman Italic" w:hAnsi="Times New Roman Italic"/>
          <w:vanish/>
          <w:color w:val="000080"/>
          <w:sz w:val="12"/>
        </w:rPr>
      </w:pPr>
    </w:p>
    <w:tbl>
      <w:tblPr>
        <w:tblW w:w="5000" w:type="pct"/>
        <w:tblCellMar>
          <w:left w:w="72" w:type="dxa"/>
          <w:right w:w="72" w:type="dxa"/>
        </w:tblCellMar>
        <w:tblLook w:val="01E0" w:firstRow="1" w:lastRow="1" w:firstColumn="1" w:lastColumn="1" w:noHBand="0" w:noVBand="0"/>
      </w:tblPr>
      <w:tblGrid>
        <w:gridCol w:w="1367"/>
        <w:gridCol w:w="4431"/>
        <w:gridCol w:w="4426"/>
      </w:tblGrid>
      <w:tr w:rsidR="005E0CC5" w:rsidRPr="00542886" w14:paraId="097002B2" w14:textId="77777777">
        <w:trPr>
          <w:trHeight w:val="144"/>
        </w:trPr>
        <w:tc>
          <w:tcPr>
            <w:tcW w:w="1382" w:type="dxa"/>
          </w:tcPr>
          <w:p w14:paraId="3D265390" w14:textId="77777777" w:rsidR="005E0CC5" w:rsidRPr="00542886" w:rsidRDefault="005E0CC5" w:rsidP="00F73EDC">
            <w:pPr>
              <w:pStyle w:val="NormalWeb"/>
              <w:keepLines/>
              <w:spacing w:before="20" w:beforeAutospacing="0" w:after="120" w:afterAutospacing="0"/>
              <w:rPr>
                <w:spacing w:val="-3"/>
              </w:rPr>
            </w:pPr>
          </w:p>
        </w:tc>
        <w:tc>
          <w:tcPr>
            <w:tcW w:w="4493" w:type="dxa"/>
            <w:tcMar>
              <w:left w:w="576" w:type="dxa"/>
              <w:right w:w="115" w:type="dxa"/>
            </w:tcMar>
          </w:tcPr>
          <w:p w14:paraId="02608126" w14:textId="77777777" w:rsidR="005E0CC5" w:rsidRPr="00542886" w:rsidRDefault="005E0CC5" w:rsidP="00F73EDC">
            <w:pPr>
              <w:pStyle w:val="NormalWeb"/>
              <w:keepLines/>
              <w:spacing w:before="20" w:beforeAutospacing="0" w:after="120" w:afterAutospacing="0"/>
              <w:rPr>
                <w:spacing w:val="-3"/>
              </w:rPr>
            </w:pPr>
          </w:p>
        </w:tc>
        <w:tc>
          <w:tcPr>
            <w:tcW w:w="4493" w:type="dxa"/>
          </w:tcPr>
          <w:p w14:paraId="4B474D5F" w14:textId="77777777" w:rsidR="005E0CC5" w:rsidRPr="00542886" w:rsidRDefault="005E0CC5" w:rsidP="00F73EDC">
            <w:pPr>
              <w:pStyle w:val="NormalWeb"/>
              <w:keepLines/>
              <w:spacing w:before="20" w:beforeAutospacing="0" w:after="120" w:afterAutospacing="0"/>
              <w:rPr>
                <w:i/>
                <w:spacing w:val="-3"/>
              </w:rPr>
            </w:pPr>
          </w:p>
        </w:tc>
      </w:tr>
      <w:tr w:rsidR="005E0CC5" w:rsidRPr="00542886" w14:paraId="07940E11" w14:textId="77777777">
        <w:trPr>
          <w:trHeight w:val="144"/>
        </w:trPr>
        <w:tc>
          <w:tcPr>
            <w:tcW w:w="1382" w:type="dxa"/>
          </w:tcPr>
          <w:p w14:paraId="29240E3A" w14:textId="77777777" w:rsidR="005E0CC5" w:rsidRPr="00542886" w:rsidRDefault="00494E0C" w:rsidP="00F73EDC">
            <w:r w:rsidRPr="00542886">
              <w:rPr>
                <w:spacing w:val="-3"/>
              </w:rPr>
              <w:t>1997-2007</w:t>
            </w:r>
          </w:p>
        </w:tc>
        <w:tc>
          <w:tcPr>
            <w:tcW w:w="4493" w:type="dxa"/>
            <w:tcMar>
              <w:left w:w="576" w:type="dxa"/>
              <w:right w:w="115" w:type="dxa"/>
            </w:tcMar>
          </w:tcPr>
          <w:p w14:paraId="67429D50" w14:textId="549EFF8B" w:rsidR="005E0CC5" w:rsidRPr="00542886" w:rsidRDefault="005E0CC5" w:rsidP="00F73EDC">
            <w:pPr>
              <w:ind w:left="-397"/>
            </w:pPr>
            <w:r w:rsidRPr="00542886">
              <w:rPr>
                <w:spacing w:val="-3"/>
              </w:rPr>
              <w:t>Associate Editor</w:t>
            </w:r>
            <w:r w:rsidRPr="00542886">
              <w:t xml:space="preserve"> (1997-2000)</w:t>
            </w:r>
          </w:p>
        </w:tc>
        <w:tc>
          <w:tcPr>
            <w:tcW w:w="4493" w:type="dxa"/>
          </w:tcPr>
          <w:p w14:paraId="0199E287" w14:textId="77777777" w:rsidR="005E0CC5" w:rsidRPr="00542886" w:rsidRDefault="000413EA" w:rsidP="00F73EDC">
            <w:pPr>
              <w:ind w:left="61"/>
            </w:pPr>
            <w:r w:rsidRPr="00542886">
              <w:rPr>
                <w:i/>
                <w:spacing w:val="-3"/>
              </w:rPr>
              <w:t>Culture, Medicine and Psychiatry</w:t>
            </w:r>
          </w:p>
        </w:tc>
      </w:tr>
      <w:tr w:rsidR="005E0CC5" w:rsidRPr="00542886" w14:paraId="3474F5BD" w14:textId="77777777">
        <w:trPr>
          <w:trHeight w:val="144"/>
        </w:trPr>
        <w:tc>
          <w:tcPr>
            <w:tcW w:w="1382" w:type="dxa"/>
          </w:tcPr>
          <w:p w14:paraId="55EC5E6B" w14:textId="77777777" w:rsidR="005E0CC5" w:rsidRPr="00542886" w:rsidRDefault="005E0CC5" w:rsidP="00F73EDC"/>
        </w:tc>
        <w:tc>
          <w:tcPr>
            <w:tcW w:w="4493" w:type="dxa"/>
            <w:tcMar>
              <w:left w:w="576" w:type="dxa"/>
              <w:right w:w="115" w:type="dxa"/>
            </w:tcMar>
          </w:tcPr>
          <w:p w14:paraId="67EF15B5" w14:textId="72BE6018" w:rsidR="005E0CC5" w:rsidRPr="00542886" w:rsidRDefault="005E0CC5" w:rsidP="00F73EDC">
            <w:pPr>
              <w:ind w:left="-397"/>
            </w:pPr>
            <w:r w:rsidRPr="00542886">
              <w:t>Co-Editor in Chief (2000-2007)</w:t>
            </w:r>
          </w:p>
        </w:tc>
        <w:tc>
          <w:tcPr>
            <w:tcW w:w="4493" w:type="dxa"/>
          </w:tcPr>
          <w:p w14:paraId="5A20B963" w14:textId="77777777" w:rsidR="005E0CC5" w:rsidRPr="00542886" w:rsidRDefault="005E0CC5" w:rsidP="00F73EDC">
            <w:pPr>
              <w:ind w:left="61"/>
            </w:pPr>
          </w:p>
        </w:tc>
      </w:tr>
      <w:tr w:rsidR="005E0CC5" w:rsidRPr="00542886" w14:paraId="26901E46" w14:textId="77777777">
        <w:trPr>
          <w:trHeight w:val="144"/>
        </w:trPr>
        <w:tc>
          <w:tcPr>
            <w:tcW w:w="1382" w:type="dxa"/>
          </w:tcPr>
          <w:p w14:paraId="06042749" w14:textId="77777777" w:rsidR="005E0CC5" w:rsidRPr="00542886" w:rsidRDefault="00494E0C" w:rsidP="00F73EDC">
            <w:r w:rsidRPr="00542886">
              <w:t>1998</w:t>
            </w:r>
          </w:p>
        </w:tc>
        <w:tc>
          <w:tcPr>
            <w:tcW w:w="4493" w:type="dxa"/>
            <w:tcMar>
              <w:left w:w="576" w:type="dxa"/>
              <w:right w:w="115" w:type="dxa"/>
            </w:tcMar>
          </w:tcPr>
          <w:p w14:paraId="6863C3E7" w14:textId="77777777" w:rsidR="005E0CC5" w:rsidRPr="00542886" w:rsidRDefault="005E0CC5" w:rsidP="00F73EDC">
            <w:pPr>
              <w:ind w:left="-397"/>
            </w:pPr>
            <w:r w:rsidRPr="00542886">
              <w:rPr>
                <w:spacing w:val="-3"/>
              </w:rPr>
              <w:t>Special issue editor, “New Global Perspectives on Eating Disorders” (2004)</w:t>
            </w:r>
          </w:p>
        </w:tc>
        <w:tc>
          <w:tcPr>
            <w:tcW w:w="4493" w:type="dxa"/>
          </w:tcPr>
          <w:p w14:paraId="565F7173" w14:textId="77777777" w:rsidR="005E0CC5" w:rsidRPr="00542886" w:rsidRDefault="00494E0C" w:rsidP="00F73EDC">
            <w:pPr>
              <w:ind w:left="61"/>
            </w:pPr>
            <w:r w:rsidRPr="00542886">
              <w:rPr>
                <w:i/>
                <w:spacing w:val="-3"/>
              </w:rPr>
              <w:t>Psychosomatic Medicine</w:t>
            </w:r>
          </w:p>
        </w:tc>
      </w:tr>
      <w:tr w:rsidR="005E0CC5" w:rsidRPr="00542886" w14:paraId="0C3D6F5F" w14:textId="77777777">
        <w:trPr>
          <w:trHeight w:val="144"/>
        </w:trPr>
        <w:tc>
          <w:tcPr>
            <w:tcW w:w="1382" w:type="dxa"/>
          </w:tcPr>
          <w:p w14:paraId="01E62093" w14:textId="77777777" w:rsidR="005E0CC5" w:rsidRPr="00542886" w:rsidRDefault="005E0CC5" w:rsidP="00F73EDC"/>
        </w:tc>
        <w:tc>
          <w:tcPr>
            <w:tcW w:w="4493" w:type="dxa"/>
            <w:tcMar>
              <w:left w:w="576" w:type="dxa"/>
              <w:right w:w="115" w:type="dxa"/>
            </w:tcMar>
          </w:tcPr>
          <w:p w14:paraId="747C6344" w14:textId="77777777" w:rsidR="005E0CC5" w:rsidRPr="00542886" w:rsidRDefault="00FC1704" w:rsidP="00F73EDC">
            <w:pPr>
              <w:ind w:left="-397"/>
            </w:pPr>
            <w:r w:rsidRPr="00542886">
              <w:rPr>
                <w:spacing w:val="-3"/>
              </w:rPr>
              <w:t>Guest Co-editor, special issue on “</w:t>
            </w:r>
            <w:proofErr w:type="spellStart"/>
            <w:r w:rsidRPr="00542886">
              <w:rPr>
                <w:spacing w:val="-3"/>
              </w:rPr>
              <w:t>Sociosomatics</w:t>
            </w:r>
            <w:proofErr w:type="spellEnd"/>
            <w:r w:rsidRPr="00542886">
              <w:rPr>
                <w:spacing w:val="-3"/>
              </w:rPr>
              <w:t>: The Contributions of Anthropology to Psychosomatic Medicine,” Vol. 60, Number 4, 1998.</w:t>
            </w:r>
          </w:p>
        </w:tc>
        <w:tc>
          <w:tcPr>
            <w:tcW w:w="4493" w:type="dxa"/>
          </w:tcPr>
          <w:p w14:paraId="62F92CED" w14:textId="77777777" w:rsidR="005E0CC5" w:rsidRPr="00542886" w:rsidRDefault="005E0CC5" w:rsidP="00F73EDC">
            <w:pPr>
              <w:ind w:left="61"/>
            </w:pPr>
          </w:p>
        </w:tc>
      </w:tr>
      <w:tr w:rsidR="005E0CC5" w:rsidRPr="00542886" w14:paraId="6B4AE72A" w14:textId="77777777">
        <w:trPr>
          <w:trHeight w:val="144"/>
        </w:trPr>
        <w:tc>
          <w:tcPr>
            <w:tcW w:w="1382" w:type="dxa"/>
          </w:tcPr>
          <w:p w14:paraId="2BE638E0" w14:textId="77777777" w:rsidR="005E0CC5" w:rsidRPr="00542886" w:rsidRDefault="005E0CC5" w:rsidP="00F73EDC">
            <w:r w:rsidRPr="00542886">
              <w:t>2004-</w:t>
            </w:r>
          </w:p>
        </w:tc>
        <w:tc>
          <w:tcPr>
            <w:tcW w:w="4493" w:type="dxa"/>
            <w:tcMar>
              <w:left w:w="576" w:type="dxa"/>
              <w:right w:w="115" w:type="dxa"/>
            </w:tcMar>
          </w:tcPr>
          <w:p w14:paraId="3A20A70B" w14:textId="77777777" w:rsidR="005E0CC5" w:rsidRPr="00542886" w:rsidRDefault="00494E0C" w:rsidP="00F73EDC">
            <w:pPr>
              <w:ind w:left="-397"/>
            </w:pPr>
            <w:r w:rsidRPr="00542886">
              <w:t>Editorial Board</w:t>
            </w:r>
          </w:p>
        </w:tc>
        <w:tc>
          <w:tcPr>
            <w:tcW w:w="4493" w:type="dxa"/>
          </w:tcPr>
          <w:p w14:paraId="11B51748" w14:textId="77777777" w:rsidR="005E0CC5" w:rsidRPr="00542886" w:rsidRDefault="005E0CC5" w:rsidP="00F73EDC">
            <w:pPr>
              <w:ind w:left="61"/>
              <w:rPr>
                <w:i/>
              </w:rPr>
            </w:pPr>
            <w:r w:rsidRPr="00542886">
              <w:rPr>
                <w:i/>
              </w:rPr>
              <w:t>Anthropology &amp; Medicine</w:t>
            </w:r>
          </w:p>
        </w:tc>
      </w:tr>
      <w:tr w:rsidR="005E0CC5" w:rsidRPr="00542886" w14:paraId="70BB8E8A" w14:textId="77777777">
        <w:trPr>
          <w:trHeight w:val="144"/>
        </w:trPr>
        <w:tc>
          <w:tcPr>
            <w:tcW w:w="1382" w:type="dxa"/>
          </w:tcPr>
          <w:p w14:paraId="3393376F" w14:textId="77777777" w:rsidR="005E0CC5" w:rsidRPr="00542886" w:rsidRDefault="00494E0C" w:rsidP="00F73EDC">
            <w:r w:rsidRPr="00542886">
              <w:lastRenderedPageBreak/>
              <w:t>2005-</w:t>
            </w:r>
          </w:p>
        </w:tc>
        <w:tc>
          <w:tcPr>
            <w:tcW w:w="4493" w:type="dxa"/>
            <w:tcMar>
              <w:left w:w="576" w:type="dxa"/>
              <w:right w:w="115" w:type="dxa"/>
            </w:tcMar>
          </w:tcPr>
          <w:p w14:paraId="31C27CDC" w14:textId="77777777" w:rsidR="005E0CC5" w:rsidRPr="00542886" w:rsidRDefault="00F37948" w:rsidP="00F73EDC">
            <w:pPr>
              <w:ind w:left="-397"/>
            </w:pPr>
            <w:r w:rsidRPr="00542886">
              <w:rPr>
                <w:spacing w:val="-3"/>
              </w:rPr>
              <w:t>Column Co-Editor, Cross-Cultural Psychiatry (2005-2008)</w:t>
            </w:r>
          </w:p>
        </w:tc>
        <w:tc>
          <w:tcPr>
            <w:tcW w:w="4493" w:type="dxa"/>
          </w:tcPr>
          <w:p w14:paraId="0D3CCE1B" w14:textId="77777777" w:rsidR="005E0CC5" w:rsidRPr="00542886" w:rsidRDefault="00494E0C" w:rsidP="00F73EDC">
            <w:pPr>
              <w:ind w:left="61"/>
            </w:pPr>
            <w:r w:rsidRPr="00542886">
              <w:rPr>
                <w:i/>
              </w:rPr>
              <w:t>Harvard Review of Psychiatry</w:t>
            </w:r>
          </w:p>
        </w:tc>
      </w:tr>
      <w:tr w:rsidR="005E0CC5" w:rsidRPr="00542886" w14:paraId="739DD715" w14:textId="77777777">
        <w:trPr>
          <w:trHeight w:val="144"/>
        </w:trPr>
        <w:tc>
          <w:tcPr>
            <w:tcW w:w="1382" w:type="dxa"/>
          </w:tcPr>
          <w:p w14:paraId="66582ED4" w14:textId="77777777" w:rsidR="005E0CC5" w:rsidRPr="00542886" w:rsidRDefault="005E0CC5" w:rsidP="00F73EDC"/>
        </w:tc>
        <w:tc>
          <w:tcPr>
            <w:tcW w:w="4493" w:type="dxa"/>
            <w:tcMar>
              <w:left w:w="576" w:type="dxa"/>
              <w:right w:w="115" w:type="dxa"/>
            </w:tcMar>
          </w:tcPr>
          <w:p w14:paraId="60096E07" w14:textId="77777777" w:rsidR="005E0CC5" w:rsidRPr="00542886" w:rsidRDefault="00F37948" w:rsidP="00F73EDC">
            <w:pPr>
              <w:ind w:left="-397"/>
            </w:pPr>
            <w:r w:rsidRPr="00542886">
              <w:t>Column Editor, Cultural Psychiatry (2008</w:t>
            </w:r>
            <w:r w:rsidR="005A6338" w:rsidRPr="00542886">
              <w:rPr>
                <w:spacing w:val="-3"/>
              </w:rPr>
              <w:t>–</w:t>
            </w:r>
          </w:p>
        </w:tc>
        <w:tc>
          <w:tcPr>
            <w:tcW w:w="4493" w:type="dxa"/>
          </w:tcPr>
          <w:p w14:paraId="64CEFBC6" w14:textId="77777777" w:rsidR="005E0CC5" w:rsidRPr="00542886" w:rsidRDefault="005E0CC5" w:rsidP="00F73EDC">
            <w:pPr>
              <w:ind w:left="61"/>
            </w:pPr>
          </w:p>
        </w:tc>
      </w:tr>
      <w:tr w:rsidR="004B760D" w:rsidRPr="00542886" w14:paraId="46B17588" w14:textId="77777777">
        <w:trPr>
          <w:trHeight w:val="144"/>
        </w:trPr>
        <w:tc>
          <w:tcPr>
            <w:tcW w:w="1382" w:type="dxa"/>
          </w:tcPr>
          <w:p w14:paraId="09514003" w14:textId="77777777" w:rsidR="004B760D" w:rsidRPr="00542886" w:rsidRDefault="004B760D" w:rsidP="00F73EDC"/>
        </w:tc>
        <w:tc>
          <w:tcPr>
            <w:tcW w:w="4493" w:type="dxa"/>
            <w:tcMar>
              <w:left w:w="576" w:type="dxa"/>
              <w:right w:w="115" w:type="dxa"/>
            </w:tcMar>
          </w:tcPr>
          <w:p w14:paraId="0D115E7A" w14:textId="77777777" w:rsidR="004B760D" w:rsidRPr="00542886" w:rsidRDefault="004B760D" w:rsidP="00C027D8">
            <w:pPr>
              <w:ind w:left="-397"/>
            </w:pPr>
            <w:r w:rsidRPr="00542886">
              <w:t>Guest Co-</w:t>
            </w:r>
            <w:r w:rsidR="00C027D8" w:rsidRPr="00542886">
              <w:t>E</w:t>
            </w:r>
            <w:r w:rsidRPr="00542886">
              <w:t>ditor, special issue on Global Mental Health (2012)</w:t>
            </w:r>
          </w:p>
        </w:tc>
        <w:tc>
          <w:tcPr>
            <w:tcW w:w="4493" w:type="dxa"/>
          </w:tcPr>
          <w:p w14:paraId="6E622850" w14:textId="77777777" w:rsidR="004B760D" w:rsidRPr="00542886" w:rsidRDefault="004B760D" w:rsidP="00F73EDC">
            <w:pPr>
              <w:ind w:left="61"/>
            </w:pPr>
          </w:p>
        </w:tc>
      </w:tr>
      <w:tr w:rsidR="005E0CC5" w:rsidRPr="00542886" w14:paraId="01BC1BEE" w14:textId="77777777">
        <w:trPr>
          <w:trHeight w:val="144"/>
        </w:trPr>
        <w:tc>
          <w:tcPr>
            <w:tcW w:w="1382" w:type="dxa"/>
          </w:tcPr>
          <w:p w14:paraId="20F6AE9C" w14:textId="77777777" w:rsidR="005E0CC5" w:rsidRPr="00542886" w:rsidRDefault="00CE7BD1" w:rsidP="00F73EDC">
            <w:r w:rsidRPr="00542886">
              <w:t>2006-</w:t>
            </w:r>
          </w:p>
        </w:tc>
        <w:tc>
          <w:tcPr>
            <w:tcW w:w="4493" w:type="dxa"/>
            <w:tcMar>
              <w:left w:w="576" w:type="dxa"/>
              <w:right w:w="115" w:type="dxa"/>
            </w:tcMar>
          </w:tcPr>
          <w:p w14:paraId="32956619" w14:textId="77777777" w:rsidR="005E0CC5" w:rsidRPr="00542886" w:rsidRDefault="00494E0C" w:rsidP="00F73EDC">
            <w:pPr>
              <w:ind w:left="-397"/>
            </w:pPr>
            <w:r w:rsidRPr="00542886">
              <w:t>Editorial Board (2006</w:t>
            </w:r>
            <w:proofErr w:type="gramStart"/>
            <w:r w:rsidRPr="00542886">
              <w:rPr>
                <w:spacing w:val="-3"/>
              </w:rPr>
              <w:t>–</w:t>
            </w:r>
            <w:r w:rsidR="00EB7D39" w:rsidRPr="00542886">
              <w:rPr>
                <w:spacing w:val="-3"/>
              </w:rPr>
              <w:t xml:space="preserve">  )</w:t>
            </w:r>
            <w:proofErr w:type="gramEnd"/>
          </w:p>
        </w:tc>
        <w:tc>
          <w:tcPr>
            <w:tcW w:w="4493" w:type="dxa"/>
          </w:tcPr>
          <w:p w14:paraId="287A953D" w14:textId="77777777" w:rsidR="005E0CC5" w:rsidRPr="00542886" w:rsidRDefault="00CE7BD1" w:rsidP="00F73EDC">
            <w:pPr>
              <w:ind w:left="61"/>
              <w:rPr>
                <w:i/>
              </w:rPr>
            </w:pPr>
            <w:r w:rsidRPr="00542886">
              <w:rPr>
                <w:i/>
              </w:rPr>
              <w:t>International Journal of Eating Disorders</w:t>
            </w:r>
          </w:p>
        </w:tc>
      </w:tr>
      <w:tr w:rsidR="00CE7BD1" w:rsidRPr="00542886" w14:paraId="0F1297DF" w14:textId="77777777">
        <w:trPr>
          <w:trHeight w:val="144"/>
        </w:trPr>
        <w:tc>
          <w:tcPr>
            <w:tcW w:w="1382" w:type="dxa"/>
          </w:tcPr>
          <w:p w14:paraId="288839FA" w14:textId="77777777" w:rsidR="00CE7BD1" w:rsidRPr="00542886" w:rsidRDefault="00CE7BD1" w:rsidP="00F73EDC"/>
        </w:tc>
        <w:tc>
          <w:tcPr>
            <w:tcW w:w="4493" w:type="dxa"/>
            <w:tcMar>
              <w:left w:w="576" w:type="dxa"/>
              <w:right w:w="115" w:type="dxa"/>
            </w:tcMar>
          </w:tcPr>
          <w:p w14:paraId="0D24EE5D" w14:textId="77777777" w:rsidR="00CE7BD1" w:rsidRPr="00542886" w:rsidRDefault="00494E0C" w:rsidP="00C8109A">
            <w:pPr>
              <w:ind w:left="-397"/>
            </w:pPr>
            <w:r w:rsidRPr="00542886">
              <w:t>Associate Editor (2008</w:t>
            </w:r>
            <w:r w:rsidR="00F16E78" w:rsidRPr="00542886">
              <w:rPr>
                <w:spacing w:val="-3"/>
              </w:rPr>
              <w:t>-2015</w:t>
            </w:r>
            <w:r w:rsidR="00EB7D39" w:rsidRPr="00542886">
              <w:rPr>
                <w:spacing w:val="-3"/>
              </w:rPr>
              <w:t>)</w:t>
            </w:r>
          </w:p>
        </w:tc>
        <w:tc>
          <w:tcPr>
            <w:tcW w:w="4493" w:type="dxa"/>
          </w:tcPr>
          <w:p w14:paraId="5CD9154A" w14:textId="77777777" w:rsidR="00CE7BD1" w:rsidRPr="00542886" w:rsidRDefault="00CE7BD1" w:rsidP="00F73EDC">
            <w:pPr>
              <w:ind w:left="61"/>
            </w:pPr>
          </w:p>
        </w:tc>
      </w:tr>
      <w:tr w:rsidR="00D20358" w:rsidRPr="00542886" w14:paraId="7243B1FD" w14:textId="77777777">
        <w:trPr>
          <w:trHeight w:val="144"/>
        </w:trPr>
        <w:tc>
          <w:tcPr>
            <w:tcW w:w="1382" w:type="dxa"/>
          </w:tcPr>
          <w:p w14:paraId="5758ED46" w14:textId="77777777" w:rsidR="00D20358" w:rsidRPr="00542886" w:rsidRDefault="00D20358" w:rsidP="00F73EDC"/>
        </w:tc>
        <w:tc>
          <w:tcPr>
            <w:tcW w:w="4493" w:type="dxa"/>
            <w:tcMar>
              <w:left w:w="576" w:type="dxa"/>
              <w:right w:w="115" w:type="dxa"/>
            </w:tcMar>
          </w:tcPr>
          <w:p w14:paraId="0993772A" w14:textId="77777777" w:rsidR="00D20358" w:rsidRPr="00542886" w:rsidRDefault="00D20358" w:rsidP="003426B0">
            <w:pPr>
              <w:ind w:left="-397"/>
            </w:pPr>
            <w:r w:rsidRPr="00542886">
              <w:t>Associate Editor for Global Initiatives (2013-</w:t>
            </w:r>
            <w:r w:rsidR="00F16E78" w:rsidRPr="00542886">
              <w:t>2015</w:t>
            </w:r>
            <w:r w:rsidR="00EB7D39" w:rsidRPr="00542886">
              <w:t>)</w:t>
            </w:r>
          </w:p>
        </w:tc>
        <w:tc>
          <w:tcPr>
            <w:tcW w:w="4493" w:type="dxa"/>
          </w:tcPr>
          <w:p w14:paraId="794F4CD6" w14:textId="77777777" w:rsidR="00D20358" w:rsidRPr="00542886" w:rsidRDefault="00D20358" w:rsidP="00F73EDC">
            <w:pPr>
              <w:ind w:left="61"/>
            </w:pPr>
          </w:p>
        </w:tc>
      </w:tr>
    </w:tbl>
    <w:p w14:paraId="2A1027AE" w14:textId="77777777" w:rsidR="007F78B2" w:rsidRPr="00542886" w:rsidRDefault="007F78B2" w:rsidP="007F78B2">
      <w:pPr>
        <w:pStyle w:val="NormalWeb"/>
        <w:spacing w:before="0" w:beforeAutospacing="0" w:after="0" w:afterAutospacing="0"/>
        <w:rPr>
          <w:b/>
          <w:bCs/>
        </w:rPr>
      </w:pPr>
    </w:p>
    <w:p w14:paraId="68BCE5F9" w14:textId="77777777" w:rsidR="00AA38A1" w:rsidRPr="00542886" w:rsidRDefault="00AA38A1" w:rsidP="007F78B2">
      <w:pPr>
        <w:pStyle w:val="H2"/>
        <w:rPr>
          <w:bCs/>
        </w:rPr>
      </w:pPr>
    </w:p>
    <w:p w14:paraId="7C2A760D" w14:textId="77777777" w:rsidR="00AA38A1" w:rsidRPr="00542886" w:rsidRDefault="00AA38A1" w:rsidP="007F78B2">
      <w:pPr>
        <w:pStyle w:val="H2"/>
        <w:rPr>
          <w:bCs/>
        </w:rPr>
      </w:pPr>
    </w:p>
    <w:p w14:paraId="48CEFFEC" w14:textId="31CF638A" w:rsidR="007F78B2" w:rsidRPr="00542886" w:rsidRDefault="007F78B2" w:rsidP="007F78B2">
      <w:pPr>
        <w:pStyle w:val="H2"/>
        <w:rPr>
          <w:bCs/>
        </w:rPr>
      </w:pPr>
      <w:r w:rsidRPr="00542886">
        <w:rPr>
          <w:bCs/>
        </w:rPr>
        <w:t>Honors and Prizes</w:t>
      </w:r>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2520"/>
        <w:gridCol w:w="3600"/>
        <w:gridCol w:w="2880"/>
      </w:tblGrid>
      <w:tr w:rsidR="007F78B2" w:rsidRPr="00542886" w14:paraId="163E3FC8" w14:textId="77777777">
        <w:trPr>
          <w:hidden/>
        </w:trPr>
        <w:tc>
          <w:tcPr>
            <w:tcW w:w="1440" w:type="dxa"/>
            <w:shd w:val="clear" w:color="auto" w:fill="CCCCCC"/>
          </w:tcPr>
          <w:p w14:paraId="483CE60A"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Year</w:t>
            </w:r>
          </w:p>
        </w:tc>
        <w:tc>
          <w:tcPr>
            <w:tcW w:w="2520" w:type="dxa"/>
            <w:shd w:val="clear" w:color="auto" w:fill="CCCCCC"/>
          </w:tcPr>
          <w:p w14:paraId="6351D749"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Name of Honor/Prize</w:t>
            </w:r>
          </w:p>
        </w:tc>
        <w:tc>
          <w:tcPr>
            <w:tcW w:w="3600" w:type="dxa"/>
            <w:shd w:val="clear" w:color="auto" w:fill="CCCCCC"/>
          </w:tcPr>
          <w:p w14:paraId="55BCFA90"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Awarding Organization</w:t>
            </w:r>
          </w:p>
        </w:tc>
        <w:tc>
          <w:tcPr>
            <w:tcW w:w="2880" w:type="dxa"/>
            <w:shd w:val="clear" w:color="auto" w:fill="CCCCCC"/>
          </w:tcPr>
          <w:p w14:paraId="4DE5477E" w14:textId="77777777" w:rsidR="007F78B2" w:rsidRPr="00542886" w:rsidRDefault="007F78B2" w:rsidP="007F78B2">
            <w:pPr>
              <w:pStyle w:val="NormalWeb"/>
              <w:spacing w:before="0" w:beforeAutospacing="0" w:after="0" w:afterAutospacing="0"/>
              <w:outlineLvl w:val="0"/>
              <w:rPr>
                <w:rFonts w:ascii="Times New Roman Italic" w:hAnsi="Times New Roman Italic"/>
                <w:bCs/>
                <w:vanish/>
                <w:color w:val="000080"/>
                <w:sz w:val="18"/>
              </w:rPr>
            </w:pPr>
            <w:r w:rsidRPr="00542886">
              <w:rPr>
                <w:rFonts w:ascii="Times New Roman Italic" w:hAnsi="Times New Roman Italic"/>
                <w:bCs/>
                <w:vanish/>
                <w:color w:val="000080"/>
                <w:sz w:val="18"/>
              </w:rPr>
              <w:t xml:space="preserve">Achievement for which awarded </w:t>
            </w:r>
          </w:p>
          <w:p w14:paraId="6FF49D2A" w14:textId="77777777" w:rsidR="007F78B2" w:rsidRPr="00542886" w:rsidRDefault="007F78B2" w:rsidP="007F78B2">
            <w:pPr>
              <w:pStyle w:val="NormalWeb"/>
              <w:spacing w:before="0" w:beforeAutospacing="0" w:after="0" w:afterAutospacing="0"/>
              <w:outlineLvl w:val="0"/>
              <w:rPr>
                <w:bCs/>
                <w:vanish/>
                <w:color w:val="000080"/>
                <w:sz w:val="18"/>
              </w:rPr>
            </w:pPr>
            <w:r w:rsidRPr="00542886">
              <w:rPr>
                <w:rFonts w:ascii="Times New Roman Italic" w:hAnsi="Times New Roman Italic"/>
                <w:bCs/>
                <w:vanish/>
                <w:color w:val="000080"/>
                <w:sz w:val="18"/>
              </w:rPr>
              <w:t>(if unclear from award title)</w:t>
            </w:r>
          </w:p>
        </w:tc>
      </w:tr>
    </w:tbl>
    <w:p w14:paraId="6D21A84E" w14:textId="77777777" w:rsidR="007F78B2" w:rsidRPr="00542886" w:rsidRDefault="007F78B2" w:rsidP="007F78B2">
      <w:pPr>
        <w:pStyle w:val="NormalWeb"/>
        <w:spacing w:before="0" w:beforeAutospacing="0" w:after="0" w:afterAutospacing="0"/>
        <w:outlineLvl w:val="0"/>
        <w:rPr>
          <w:sz w:val="12"/>
        </w:rPr>
      </w:pPr>
    </w:p>
    <w:tbl>
      <w:tblPr>
        <w:tblW w:w="10428" w:type="dxa"/>
        <w:tblLayout w:type="fixed"/>
        <w:tblLook w:val="01E0" w:firstRow="1" w:lastRow="1" w:firstColumn="1" w:lastColumn="1" w:noHBand="0" w:noVBand="0"/>
      </w:tblPr>
      <w:tblGrid>
        <w:gridCol w:w="1428"/>
        <w:gridCol w:w="2520"/>
        <w:gridCol w:w="3600"/>
        <w:gridCol w:w="2880"/>
      </w:tblGrid>
      <w:tr w:rsidR="00EC05E2" w:rsidRPr="00542886" w14:paraId="027CA032" w14:textId="77777777">
        <w:tc>
          <w:tcPr>
            <w:tcW w:w="1428" w:type="dxa"/>
          </w:tcPr>
          <w:p w14:paraId="3F42B192" w14:textId="77777777" w:rsidR="00EC05E2" w:rsidRPr="00542886" w:rsidRDefault="00EC05E2" w:rsidP="00065CA6">
            <w:pPr>
              <w:pStyle w:val="NormalWeb"/>
              <w:keepLines/>
              <w:spacing w:before="80" w:beforeAutospacing="0" w:after="120" w:afterAutospacing="0"/>
              <w:rPr>
                <w:spacing w:val="-3"/>
              </w:rPr>
            </w:pPr>
            <w:r w:rsidRPr="00542886">
              <w:rPr>
                <w:spacing w:val="-3"/>
              </w:rPr>
              <w:t>1983</w:t>
            </w:r>
          </w:p>
        </w:tc>
        <w:tc>
          <w:tcPr>
            <w:tcW w:w="2520" w:type="dxa"/>
          </w:tcPr>
          <w:p w14:paraId="7CA303FA" w14:textId="77777777" w:rsidR="00EC05E2" w:rsidRPr="00542886" w:rsidRDefault="00EC05E2" w:rsidP="00065CA6">
            <w:pPr>
              <w:pStyle w:val="NormalWeb"/>
              <w:keepLines/>
              <w:spacing w:before="80" w:beforeAutospacing="0" w:after="120" w:afterAutospacing="0"/>
              <w:rPr>
                <w:i/>
                <w:iCs/>
                <w:spacing w:val="-3"/>
              </w:rPr>
            </w:pPr>
            <w:r w:rsidRPr="00542886">
              <w:rPr>
                <w:i/>
                <w:iCs/>
                <w:spacing w:val="-3"/>
              </w:rPr>
              <w:t>Summa cum laude</w:t>
            </w:r>
          </w:p>
        </w:tc>
        <w:tc>
          <w:tcPr>
            <w:tcW w:w="3600" w:type="dxa"/>
          </w:tcPr>
          <w:p w14:paraId="14DC9B23" w14:textId="77777777" w:rsidR="00EC05E2" w:rsidRPr="00542886" w:rsidRDefault="00EC05E2" w:rsidP="00065CA6">
            <w:pPr>
              <w:pStyle w:val="NormalWeb"/>
              <w:keepLines/>
              <w:spacing w:before="80" w:beforeAutospacing="0" w:after="120" w:afterAutospacing="0"/>
              <w:rPr>
                <w:spacing w:val="-3"/>
              </w:rPr>
            </w:pPr>
            <w:r w:rsidRPr="00542886">
              <w:rPr>
                <w:spacing w:val="-3"/>
              </w:rPr>
              <w:t>Harvard College</w:t>
            </w:r>
          </w:p>
        </w:tc>
        <w:tc>
          <w:tcPr>
            <w:tcW w:w="2880" w:type="dxa"/>
          </w:tcPr>
          <w:p w14:paraId="6E38575E" w14:textId="77777777" w:rsidR="00EC05E2" w:rsidRPr="00542886" w:rsidRDefault="00EC05E2" w:rsidP="00065CA6">
            <w:pPr>
              <w:pStyle w:val="NormalWeb"/>
              <w:keepLines/>
              <w:spacing w:before="80" w:beforeAutospacing="0" w:after="120" w:afterAutospacing="0"/>
              <w:rPr>
                <w:spacing w:val="-3"/>
              </w:rPr>
            </w:pPr>
          </w:p>
        </w:tc>
      </w:tr>
      <w:tr w:rsidR="00EC05E2" w:rsidRPr="00542886" w14:paraId="238A1E54" w14:textId="77777777">
        <w:tc>
          <w:tcPr>
            <w:tcW w:w="1428" w:type="dxa"/>
          </w:tcPr>
          <w:p w14:paraId="021A5923" w14:textId="77777777" w:rsidR="00EC05E2" w:rsidRPr="00542886" w:rsidRDefault="00EC05E2" w:rsidP="00065CA6">
            <w:pPr>
              <w:pStyle w:val="NormalWeb"/>
              <w:keepLines/>
              <w:spacing w:before="80" w:beforeAutospacing="0" w:after="120" w:afterAutospacing="0"/>
              <w:rPr>
                <w:spacing w:val="-3"/>
              </w:rPr>
            </w:pPr>
            <w:r w:rsidRPr="00542886">
              <w:rPr>
                <w:spacing w:val="-3"/>
              </w:rPr>
              <w:t>1983</w:t>
            </w:r>
          </w:p>
        </w:tc>
        <w:tc>
          <w:tcPr>
            <w:tcW w:w="2520" w:type="dxa"/>
          </w:tcPr>
          <w:p w14:paraId="47DA4552" w14:textId="77777777" w:rsidR="00EC05E2" w:rsidRPr="00542886" w:rsidRDefault="00EC05E2" w:rsidP="00065CA6">
            <w:pPr>
              <w:pStyle w:val="NormalWeb"/>
              <w:keepLines/>
              <w:spacing w:before="80" w:beforeAutospacing="0" w:after="120" w:afterAutospacing="0"/>
              <w:rPr>
                <w:i/>
                <w:iCs/>
                <w:spacing w:val="-3"/>
              </w:rPr>
            </w:pPr>
            <w:r w:rsidRPr="00542886">
              <w:rPr>
                <w:i/>
                <w:iCs/>
                <w:spacing w:val="-3"/>
              </w:rPr>
              <w:t>Phi Beta Kappa</w:t>
            </w:r>
          </w:p>
        </w:tc>
        <w:tc>
          <w:tcPr>
            <w:tcW w:w="3600" w:type="dxa"/>
          </w:tcPr>
          <w:p w14:paraId="1BA22EB5" w14:textId="77777777" w:rsidR="00EC05E2" w:rsidRPr="00542886" w:rsidRDefault="00EC05E2" w:rsidP="00065CA6">
            <w:pPr>
              <w:pStyle w:val="NormalWeb"/>
              <w:keepLines/>
              <w:spacing w:before="80" w:beforeAutospacing="0" w:after="120" w:afterAutospacing="0"/>
              <w:rPr>
                <w:spacing w:val="-3"/>
              </w:rPr>
            </w:pPr>
            <w:r w:rsidRPr="00542886">
              <w:rPr>
                <w:spacing w:val="-3"/>
              </w:rPr>
              <w:t>Harvard College</w:t>
            </w:r>
          </w:p>
        </w:tc>
        <w:tc>
          <w:tcPr>
            <w:tcW w:w="2880" w:type="dxa"/>
          </w:tcPr>
          <w:p w14:paraId="37E6925F" w14:textId="77777777" w:rsidR="00EC05E2" w:rsidRPr="00542886" w:rsidRDefault="00EC05E2" w:rsidP="00065CA6">
            <w:pPr>
              <w:pStyle w:val="NormalWeb"/>
              <w:keepLines/>
              <w:spacing w:before="80" w:beforeAutospacing="0" w:after="120" w:afterAutospacing="0"/>
              <w:rPr>
                <w:spacing w:val="-3"/>
              </w:rPr>
            </w:pPr>
          </w:p>
        </w:tc>
      </w:tr>
      <w:tr w:rsidR="00EC05E2" w:rsidRPr="00542886" w14:paraId="6863D1CB" w14:textId="77777777">
        <w:tc>
          <w:tcPr>
            <w:tcW w:w="1428" w:type="dxa"/>
          </w:tcPr>
          <w:p w14:paraId="04BA51DD" w14:textId="77777777" w:rsidR="00EC05E2" w:rsidRPr="00542886" w:rsidRDefault="00EC05E2" w:rsidP="00065CA6">
            <w:pPr>
              <w:pStyle w:val="NormalWeb"/>
              <w:keepLines/>
              <w:spacing w:before="80" w:beforeAutospacing="0" w:after="120" w:afterAutospacing="0"/>
              <w:rPr>
                <w:spacing w:val="-3"/>
              </w:rPr>
            </w:pPr>
            <w:r w:rsidRPr="00542886">
              <w:rPr>
                <w:spacing w:val="-3"/>
              </w:rPr>
              <w:t>1983</w:t>
            </w:r>
          </w:p>
        </w:tc>
        <w:tc>
          <w:tcPr>
            <w:tcW w:w="2520" w:type="dxa"/>
          </w:tcPr>
          <w:p w14:paraId="7AE33A7D" w14:textId="77777777" w:rsidR="00EC05E2" w:rsidRPr="00542886" w:rsidRDefault="00EC05E2" w:rsidP="00065CA6">
            <w:pPr>
              <w:pStyle w:val="NormalWeb"/>
              <w:keepLines/>
              <w:spacing w:before="80" w:beforeAutospacing="0" w:after="120" w:afterAutospacing="0"/>
              <w:rPr>
                <w:spacing w:val="-3"/>
              </w:rPr>
            </w:pPr>
            <w:r w:rsidRPr="00542886">
              <w:rPr>
                <w:spacing w:val="-3"/>
              </w:rPr>
              <w:t>Captain Jonathan Fay Prize</w:t>
            </w:r>
          </w:p>
        </w:tc>
        <w:tc>
          <w:tcPr>
            <w:tcW w:w="3600" w:type="dxa"/>
          </w:tcPr>
          <w:p w14:paraId="7A47B7E1" w14:textId="77777777" w:rsidR="00EC05E2" w:rsidRPr="00542886" w:rsidRDefault="00EC05E2" w:rsidP="00065CA6">
            <w:pPr>
              <w:pStyle w:val="NormalWeb"/>
              <w:keepLines/>
              <w:spacing w:before="80" w:beforeAutospacing="0" w:after="120" w:afterAutospacing="0"/>
              <w:rPr>
                <w:spacing w:val="-3"/>
              </w:rPr>
            </w:pPr>
            <w:r w:rsidRPr="00542886">
              <w:rPr>
                <w:spacing w:val="-3"/>
              </w:rPr>
              <w:t>Radcliffe College</w:t>
            </w:r>
          </w:p>
        </w:tc>
        <w:tc>
          <w:tcPr>
            <w:tcW w:w="2880" w:type="dxa"/>
          </w:tcPr>
          <w:p w14:paraId="2C66374A" w14:textId="77777777" w:rsidR="00EC05E2" w:rsidRPr="00542886" w:rsidRDefault="00EC05E2" w:rsidP="00065CA6">
            <w:pPr>
              <w:pStyle w:val="NormalWeb"/>
              <w:keepLines/>
              <w:spacing w:before="80" w:beforeAutospacing="0" w:after="120" w:afterAutospacing="0"/>
              <w:rPr>
                <w:spacing w:val="-3"/>
              </w:rPr>
            </w:pPr>
            <w:r w:rsidRPr="00542886">
              <w:rPr>
                <w:spacing w:val="-3"/>
              </w:rPr>
              <w:t>Radcliffe’s highest undergraduate honor</w:t>
            </w:r>
          </w:p>
        </w:tc>
      </w:tr>
      <w:tr w:rsidR="00EC05E2" w:rsidRPr="00542886" w14:paraId="3980B4A6" w14:textId="77777777">
        <w:tc>
          <w:tcPr>
            <w:tcW w:w="1428" w:type="dxa"/>
          </w:tcPr>
          <w:p w14:paraId="587456A0" w14:textId="77777777" w:rsidR="00EC05E2" w:rsidRPr="00542886" w:rsidRDefault="00EC05E2" w:rsidP="00065CA6">
            <w:pPr>
              <w:pStyle w:val="NormalWeb"/>
              <w:keepLines/>
              <w:spacing w:before="80" w:beforeAutospacing="0" w:after="120" w:afterAutospacing="0"/>
              <w:rPr>
                <w:spacing w:val="-3"/>
              </w:rPr>
            </w:pPr>
            <w:r w:rsidRPr="00542886">
              <w:rPr>
                <w:spacing w:val="-3"/>
              </w:rPr>
              <w:t>1985-1990</w:t>
            </w:r>
          </w:p>
        </w:tc>
        <w:tc>
          <w:tcPr>
            <w:tcW w:w="2520" w:type="dxa"/>
          </w:tcPr>
          <w:p w14:paraId="022C17F6" w14:textId="5F49786A" w:rsidR="00EC05E2" w:rsidRPr="00542886" w:rsidRDefault="00013803" w:rsidP="00065CA6">
            <w:pPr>
              <w:pStyle w:val="NormalWeb"/>
              <w:keepLines/>
              <w:spacing w:before="80" w:beforeAutospacing="0" w:after="120" w:afterAutospacing="0"/>
              <w:rPr>
                <w:spacing w:val="-3"/>
              </w:rPr>
            </w:pPr>
            <w:r w:rsidRPr="00542886">
              <w:rPr>
                <w:spacing w:val="-3"/>
              </w:rPr>
              <w:t xml:space="preserve">Scholarship </w:t>
            </w:r>
            <w:r w:rsidR="00786BEE" w:rsidRPr="00542886">
              <w:rPr>
                <w:spacing w:val="-3"/>
              </w:rPr>
              <w:t>for</w:t>
            </w:r>
            <w:r w:rsidR="00EC05E2" w:rsidRPr="00542886">
              <w:rPr>
                <w:spacing w:val="-3"/>
              </w:rPr>
              <w:t xml:space="preserve"> M.D./Ph.D. joint degree program in the social sciences</w:t>
            </w:r>
          </w:p>
        </w:tc>
        <w:tc>
          <w:tcPr>
            <w:tcW w:w="3600" w:type="dxa"/>
          </w:tcPr>
          <w:p w14:paraId="709FF80E" w14:textId="77777777" w:rsidR="00EC05E2" w:rsidRPr="00542886" w:rsidRDefault="00EC05E2" w:rsidP="00065CA6">
            <w:pPr>
              <w:pStyle w:val="NormalWeb"/>
              <w:keepLines/>
              <w:spacing w:before="80" w:beforeAutospacing="0" w:after="120" w:afterAutospacing="0"/>
              <w:rPr>
                <w:spacing w:val="-3"/>
              </w:rPr>
            </w:pPr>
            <w:r w:rsidRPr="00542886">
              <w:rPr>
                <w:spacing w:val="-3"/>
              </w:rPr>
              <w:t>Harvard Medical School</w:t>
            </w:r>
          </w:p>
        </w:tc>
        <w:tc>
          <w:tcPr>
            <w:tcW w:w="2880" w:type="dxa"/>
          </w:tcPr>
          <w:p w14:paraId="43FC1A10" w14:textId="5C4107A6" w:rsidR="00EC05E2" w:rsidRPr="00542886" w:rsidRDefault="00786BEE" w:rsidP="00065CA6">
            <w:pPr>
              <w:pStyle w:val="NormalWeb"/>
              <w:keepLines/>
              <w:spacing w:before="80" w:beforeAutospacing="0" w:after="120" w:afterAutospacing="0"/>
              <w:rPr>
                <w:spacing w:val="-3"/>
              </w:rPr>
            </w:pPr>
            <w:r w:rsidRPr="00542886">
              <w:rPr>
                <w:spacing w:val="-3"/>
              </w:rPr>
              <w:t>Funded by the MacArthur Foundation</w:t>
            </w:r>
          </w:p>
        </w:tc>
      </w:tr>
      <w:tr w:rsidR="00EC05E2" w:rsidRPr="00542886" w14:paraId="127384DF" w14:textId="77777777">
        <w:tc>
          <w:tcPr>
            <w:tcW w:w="1428" w:type="dxa"/>
          </w:tcPr>
          <w:p w14:paraId="199F202B" w14:textId="77777777" w:rsidR="00EC05E2" w:rsidRPr="00542886" w:rsidRDefault="00EC05E2" w:rsidP="00065CA6">
            <w:pPr>
              <w:pStyle w:val="NormalWeb"/>
              <w:keepLines/>
              <w:spacing w:before="80" w:beforeAutospacing="0" w:after="120" w:afterAutospacing="0"/>
              <w:rPr>
                <w:spacing w:val="-3"/>
              </w:rPr>
            </w:pPr>
            <w:r w:rsidRPr="00542886">
              <w:rPr>
                <w:spacing w:val="-3"/>
              </w:rPr>
              <w:t>1988</w:t>
            </w:r>
            <w:r w:rsidR="009A4E28" w:rsidRPr="00542886">
              <w:rPr>
                <w:spacing w:val="-3"/>
              </w:rPr>
              <w:t>-1989</w:t>
            </w:r>
          </w:p>
        </w:tc>
        <w:tc>
          <w:tcPr>
            <w:tcW w:w="2520" w:type="dxa"/>
          </w:tcPr>
          <w:p w14:paraId="08A1DFA0" w14:textId="77777777" w:rsidR="00EC05E2" w:rsidRPr="00542886" w:rsidRDefault="00EC05E2" w:rsidP="00065CA6">
            <w:pPr>
              <w:pStyle w:val="NormalWeb"/>
              <w:keepLines/>
              <w:spacing w:before="80" w:beforeAutospacing="0" w:after="120" w:afterAutospacing="0"/>
              <w:rPr>
                <w:spacing w:val="-3"/>
              </w:rPr>
            </w:pPr>
            <w:r w:rsidRPr="00542886">
              <w:rPr>
                <w:spacing w:val="-3"/>
              </w:rPr>
              <w:t>Fulbright IIE Scholarship</w:t>
            </w:r>
          </w:p>
        </w:tc>
        <w:tc>
          <w:tcPr>
            <w:tcW w:w="3600" w:type="dxa"/>
          </w:tcPr>
          <w:p w14:paraId="450CB3F9" w14:textId="77777777" w:rsidR="00EC05E2" w:rsidRPr="00542886" w:rsidRDefault="00EC05E2" w:rsidP="00065CA6">
            <w:pPr>
              <w:pStyle w:val="NormalWeb"/>
              <w:keepLines/>
              <w:spacing w:before="80" w:beforeAutospacing="0" w:after="120" w:afterAutospacing="0"/>
              <w:rPr>
                <w:spacing w:val="-3"/>
              </w:rPr>
            </w:pPr>
          </w:p>
        </w:tc>
        <w:tc>
          <w:tcPr>
            <w:tcW w:w="2880" w:type="dxa"/>
          </w:tcPr>
          <w:p w14:paraId="13612FCD" w14:textId="77777777" w:rsidR="00EC05E2" w:rsidRPr="00542886" w:rsidRDefault="00285F5F" w:rsidP="00065CA6">
            <w:pPr>
              <w:pStyle w:val="NormalWeb"/>
              <w:keepLines/>
              <w:spacing w:before="80" w:beforeAutospacing="0" w:after="120" w:afterAutospacing="0"/>
              <w:rPr>
                <w:spacing w:val="-3"/>
              </w:rPr>
            </w:pPr>
            <w:r w:rsidRPr="00542886">
              <w:rPr>
                <w:spacing w:val="-3"/>
              </w:rPr>
              <w:t>For doctoral dissertation work sited in Fiji</w:t>
            </w:r>
          </w:p>
        </w:tc>
      </w:tr>
      <w:tr w:rsidR="00EC05E2" w:rsidRPr="00542886" w14:paraId="173B95BB" w14:textId="77777777">
        <w:tc>
          <w:tcPr>
            <w:tcW w:w="1428" w:type="dxa"/>
          </w:tcPr>
          <w:p w14:paraId="74BD17BB" w14:textId="77777777" w:rsidR="00EC05E2" w:rsidRPr="00542886" w:rsidRDefault="00EC05E2" w:rsidP="00065CA6">
            <w:pPr>
              <w:pStyle w:val="NormalWeb"/>
              <w:keepLines/>
              <w:spacing w:before="80" w:beforeAutospacing="0" w:after="120" w:afterAutospacing="0"/>
              <w:rPr>
                <w:spacing w:val="-3"/>
              </w:rPr>
            </w:pPr>
            <w:r w:rsidRPr="00542886">
              <w:rPr>
                <w:spacing w:val="-3"/>
              </w:rPr>
              <w:t>1994</w:t>
            </w:r>
            <w:r w:rsidR="00ED329B" w:rsidRPr="00542886">
              <w:rPr>
                <w:spacing w:val="-3"/>
              </w:rPr>
              <w:t>-1995</w:t>
            </w:r>
          </w:p>
        </w:tc>
        <w:tc>
          <w:tcPr>
            <w:tcW w:w="2520" w:type="dxa"/>
          </w:tcPr>
          <w:p w14:paraId="15444E08" w14:textId="77777777" w:rsidR="00EC05E2" w:rsidRPr="00542886" w:rsidRDefault="00EC05E2" w:rsidP="00065CA6">
            <w:pPr>
              <w:pStyle w:val="NormalWeb"/>
              <w:keepLines/>
              <w:spacing w:before="80" w:beforeAutospacing="0" w:after="120" w:afterAutospacing="0"/>
              <w:rPr>
                <w:spacing w:val="-3"/>
              </w:rPr>
            </w:pPr>
            <w:r w:rsidRPr="00542886">
              <w:rPr>
                <w:spacing w:val="-3"/>
              </w:rPr>
              <w:t xml:space="preserve">Dupont-Warren Fellowship </w:t>
            </w:r>
          </w:p>
        </w:tc>
        <w:tc>
          <w:tcPr>
            <w:tcW w:w="3600" w:type="dxa"/>
          </w:tcPr>
          <w:p w14:paraId="78724E5D" w14:textId="77777777" w:rsidR="00EC05E2" w:rsidRPr="00542886" w:rsidRDefault="00EC05E2" w:rsidP="00065CA6">
            <w:pPr>
              <w:pStyle w:val="NormalWeb"/>
              <w:keepLines/>
              <w:spacing w:before="80" w:beforeAutospacing="0" w:after="120" w:afterAutospacing="0"/>
              <w:rPr>
                <w:spacing w:val="-3"/>
              </w:rPr>
            </w:pPr>
            <w:r w:rsidRPr="00542886">
              <w:rPr>
                <w:spacing w:val="-3"/>
              </w:rPr>
              <w:t>Harvard Consolidated Department of Psychiatry</w:t>
            </w:r>
          </w:p>
        </w:tc>
        <w:tc>
          <w:tcPr>
            <w:tcW w:w="2880" w:type="dxa"/>
          </w:tcPr>
          <w:p w14:paraId="54352E3C" w14:textId="77777777" w:rsidR="00EC05E2" w:rsidRPr="00542886" w:rsidRDefault="00EC05E2" w:rsidP="00065CA6">
            <w:pPr>
              <w:pStyle w:val="NormalWeb"/>
              <w:keepLines/>
              <w:spacing w:before="80" w:beforeAutospacing="0" w:after="120" w:afterAutospacing="0"/>
              <w:rPr>
                <w:spacing w:val="-3"/>
              </w:rPr>
            </w:pPr>
          </w:p>
        </w:tc>
      </w:tr>
      <w:tr w:rsidR="00EC05E2" w:rsidRPr="00542886" w14:paraId="4E7002CD" w14:textId="77777777">
        <w:tc>
          <w:tcPr>
            <w:tcW w:w="1428" w:type="dxa"/>
          </w:tcPr>
          <w:p w14:paraId="63EBE9EB" w14:textId="77777777" w:rsidR="00EC05E2" w:rsidRPr="00542886" w:rsidRDefault="00EC05E2" w:rsidP="005A6338">
            <w:pPr>
              <w:pStyle w:val="NormalWeb"/>
              <w:spacing w:before="80" w:beforeAutospacing="0" w:after="120" w:afterAutospacing="0"/>
              <w:outlineLvl w:val="0"/>
              <w:rPr>
                <w:bCs/>
                <w:color w:val="000000"/>
              </w:rPr>
            </w:pPr>
            <w:r w:rsidRPr="00542886">
              <w:rPr>
                <w:bCs/>
                <w:color w:val="000000"/>
              </w:rPr>
              <w:t>199</w:t>
            </w:r>
            <w:r w:rsidR="00880642" w:rsidRPr="00542886">
              <w:rPr>
                <w:bCs/>
                <w:color w:val="000000"/>
              </w:rPr>
              <w:t>7</w:t>
            </w:r>
            <w:r w:rsidR="00023C14" w:rsidRPr="00542886">
              <w:rPr>
                <w:bCs/>
                <w:color w:val="000000"/>
              </w:rPr>
              <w:t>-1998</w:t>
            </w:r>
          </w:p>
        </w:tc>
        <w:tc>
          <w:tcPr>
            <w:tcW w:w="2520" w:type="dxa"/>
          </w:tcPr>
          <w:p w14:paraId="6C79C50B" w14:textId="77777777" w:rsidR="00EC05E2" w:rsidRPr="00542886" w:rsidRDefault="00880642" w:rsidP="005A6338">
            <w:pPr>
              <w:pStyle w:val="NormalWeb"/>
              <w:spacing w:before="80" w:beforeAutospacing="0" w:after="120" w:afterAutospacing="0"/>
              <w:outlineLvl w:val="0"/>
              <w:rPr>
                <w:bCs/>
                <w:color w:val="000000"/>
              </w:rPr>
            </w:pPr>
            <w:r w:rsidRPr="00542886">
              <w:rPr>
                <w:spacing w:val="-3"/>
              </w:rPr>
              <w:t xml:space="preserve">Irene </w:t>
            </w:r>
            <w:proofErr w:type="spellStart"/>
            <w:r w:rsidRPr="00542886">
              <w:rPr>
                <w:spacing w:val="-3"/>
              </w:rPr>
              <w:t>Pollin</w:t>
            </w:r>
            <w:proofErr w:type="spellEnd"/>
            <w:r w:rsidRPr="00542886">
              <w:rPr>
                <w:spacing w:val="-3"/>
              </w:rPr>
              <w:t xml:space="preserve"> Fellowship in memory of Cherry Adler</w:t>
            </w:r>
          </w:p>
        </w:tc>
        <w:tc>
          <w:tcPr>
            <w:tcW w:w="3600" w:type="dxa"/>
          </w:tcPr>
          <w:p w14:paraId="16892DAF" w14:textId="77777777" w:rsidR="00EC05E2" w:rsidRPr="00542886" w:rsidRDefault="00880642" w:rsidP="005A6338">
            <w:pPr>
              <w:pStyle w:val="NormalWeb"/>
              <w:spacing w:before="80" w:beforeAutospacing="0" w:after="120" w:afterAutospacing="0"/>
              <w:outlineLvl w:val="0"/>
              <w:rPr>
                <w:bCs/>
                <w:color w:val="000000"/>
              </w:rPr>
            </w:pPr>
            <w:r w:rsidRPr="00542886">
              <w:rPr>
                <w:bCs/>
                <w:color w:val="000000"/>
              </w:rPr>
              <w:t>Harvard Medical School</w:t>
            </w:r>
          </w:p>
        </w:tc>
        <w:tc>
          <w:tcPr>
            <w:tcW w:w="2880" w:type="dxa"/>
          </w:tcPr>
          <w:p w14:paraId="27AA61A0" w14:textId="77777777" w:rsidR="00EC05E2" w:rsidRPr="00542886" w:rsidRDefault="00EC05E2" w:rsidP="00065CA6">
            <w:pPr>
              <w:pStyle w:val="NormalWeb"/>
              <w:spacing w:before="0" w:beforeAutospacing="0" w:after="120" w:afterAutospacing="0"/>
              <w:outlineLvl w:val="0"/>
              <w:rPr>
                <w:bCs/>
                <w:color w:val="000000"/>
              </w:rPr>
            </w:pPr>
          </w:p>
        </w:tc>
      </w:tr>
      <w:tr w:rsidR="00EC05E2" w:rsidRPr="00542886" w14:paraId="12F3A85C" w14:textId="77777777">
        <w:tc>
          <w:tcPr>
            <w:tcW w:w="1428" w:type="dxa"/>
          </w:tcPr>
          <w:p w14:paraId="3A285DD8" w14:textId="77777777" w:rsidR="00EC05E2" w:rsidRPr="00542886" w:rsidRDefault="00EC05E2" w:rsidP="00065CA6">
            <w:pPr>
              <w:pStyle w:val="NormalWeb"/>
              <w:keepLines/>
              <w:spacing w:before="80" w:beforeAutospacing="0" w:after="120" w:afterAutospacing="0"/>
              <w:rPr>
                <w:spacing w:val="-3"/>
              </w:rPr>
            </w:pPr>
            <w:r w:rsidRPr="00542886">
              <w:rPr>
                <w:spacing w:val="-3"/>
              </w:rPr>
              <w:t>2008-</w:t>
            </w:r>
            <w:r w:rsidR="00066911" w:rsidRPr="00542886">
              <w:rPr>
                <w:spacing w:val="-3"/>
              </w:rPr>
              <w:t>20</w:t>
            </w:r>
            <w:r w:rsidRPr="00542886">
              <w:rPr>
                <w:spacing w:val="-3"/>
              </w:rPr>
              <w:t>09</w:t>
            </w:r>
          </w:p>
        </w:tc>
        <w:tc>
          <w:tcPr>
            <w:tcW w:w="2520" w:type="dxa"/>
          </w:tcPr>
          <w:p w14:paraId="39A50C79" w14:textId="77777777" w:rsidR="00EC05E2" w:rsidRPr="00542886" w:rsidRDefault="00EC05E2" w:rsidP="00065CA6">
            <w:pPr>
              <w:pStyle w:val="NormalWeb"/>
              <w:keepLines/>
              <w:spacing w:before="80" w:beforeAutospacing="0" w:after="120" w:afterAutospacing="0"/>
              <w:rPr>
                <w:spacing w:val="-3"/>
              </w:rPr>
            </w:pPr>
            <w:r w:rsidRPr="00542886">
              <w:rPr>
                <w:spacing w:val="-3"/>
              </w:rPr>
              <w:t>Elizabeth S. and Richard M. Cashin Fellow</w:t>
            </w:r>
          </w:p>
        </w:tc>
        <w:tc>
          <w:tcPr>
            <w:tcW w:w="3600" w:type="dxa"/>
          </w:tcPr>
          <w:p w14:paraId="0BDC521B" w14:textId="77777777" w:rsidR="00EC05E2" w:rsidRPr="00542886" w:rsidRDefault="00EC05E2" w:rsidP="00065CA6">
            <w:pPr>
              <w:pStyle w:val="NormalWeb"/>
              <w:keepLines/>
              <w:spacing w:before="80" w:beforeAutospacing="0" w:after="120" w:afterAutospacing="0"/>
              <w:rPr>
                <w:spacing w:val="-3"/>
              </w:rPr>
            </w:pPr>
            <w:r w:rsidRPr="00542886">
              <w:rPr>
                <w:spacing w:val="-3"/>
              </w:rPr>
              <w:t>Radcliffe Institute for Advanced Study</w:t>
            </w:r>
          </w:p>
        </w:tc>
        <w:tc>
          <w:tcPr>
            <w:tcW w:w="2880" w:type="dxa"/>
          </w:tcPr>
          <w:p w14:paraId="1E46889D" w14:textId="77777777" w:rsidR="00EC05E2" w:rsidRPr="00542886" w:rsidRDefault="00EC05E2" w:rsidP="00065CA6">
            <w:pPr>
              <w:pStyle w:val="NormalWeb"/>
              <w:keepLines/>
              <w:spacing w:before="80" w:beforeAutospacing="0" w:after="120" w:afterAutospacing="0"/>
              <w:rPr>
                <w:spacing w:val="-3"/>
              </w:rPr>
            </w:pPr>
          </w:p>
        </w:tc>
      </w:tr>
      <w:tr w:rsidR="006547CB" w:rsidRPr="00542886" w14:paraId="1B79BEBA" w14:textId="77777777">
        <w:tc>
          <w:tcPr>
            <w:tcW w:w="1428" w:type="dxa"/>
          </w:tcPr>
          <w:p w14:paraId="288E832D" w14:textId="77777777" w:rsidR="006547CB" w:rsidRPr="00542886" w:rsidRDefault="00706540" w:rsidP="00065CA6">
            <w:pPr>
              <w:pStyle w:val="NormalWeb"/>
              <w:keepLines/>
              <w:spacing w:before="80" w:beforeAutospacing="0" w:after="120" w:afterAutospacing="0"/>
              <w:rPr>
                <w:spacing w:val="-3"/>
              </w:rPr>
            </w:pPr>
            <w:r w:rsidRPr="00542886">
              <w:rPr>
                <w:spacing w:val="-3"/>
              </w:rPr>
              <w:t>2009-</w:t>
            </w:r>
          </w:p>
        </w:tc>
        <w:tc>
          <w:tcPr>
            <w:tcW w:w="2520" w:type="dxa"/>
          </w:tcPr>
          <w:p w14:paraId="7E4B2033" w14:textId="77777777" w:rsidR="006547CB" w:rsidRPr="00542886" w:rsidRDefault="006547CB" w:rsidP="00065CA6">
            <w:pPr>
              <w:pStyle w:val="NormalWeb"/>
              <w:keepLines/>
              <w:spacing w:before="80" w:beforeAutospacing="0" w:after="120" w:afterAutospacing="0"/>
              <w:rPr>
                <w:spacing w:val="-3"/>
              </w:rPr>
            </w:pPr>
            <w:r w:rsidRPr="00542886">
              <w:rPr>
                <w:spacing w:val="-3"/>
              </w:rPr>
              <w:t>Fellow</w:t>
            </w:r>
          </w:p>
        </w:tc>
        <w:tc>
          <w:tcPr>
            <w:tcW w:w="3600" w:type="dxa"/>
          </w:tcPr>
          <w:p w14:paraId="231F2FFA" w14:textId="77777777" w:rsidR="006547CB" w:rsidRPr="00542886" w:rsidRDefault="006547CB" w:rsidP="00065CA6">
            <w:pPr>
              <w:pStyle w:val="NormalWeb"/>
              <w:keepLines/>
              <w:spacing w:before="80" w:beforeAutospacing="0" w:after="120" w:afterAutospacing="0"/>
              <w:rPr>
                <w:spacing w:val="-3"/>
              </w:rPr>
            </w:pPr>
            <w:r w:rsidRPr="00542886">
              <w:rPr>
                <w:spacing w:val="-3"/>
              </w:rPr>
              <w:t>Academy for Eating Disorders</w:t>
            </w:r>
          </w:p>
        </w:tc>
        <w:tc>
          <w:tcPr>
            <w:tcW w:w="2880" w:type="dxa"/>
          </w:tcPr>
          <w:p w14:paraId="7E804F93" w14:textId="77777777" w:rsidR="006547CB" w:rsidRPr="00542886" w:rsidRDefault="006547CB" w:rsidP="00065CA6">
            <w:pPr>
              <w:pStyle w:val="NormalWeb"/>
              <w:keepLines/>
              <w:spacing w:before="80" w:beforeAutospacing="0" w:after="120" w:afterAutospacing="0"/>
              <w:rPr>
                <w:spacing w:val="-3"/>
              </w:rPr>
            </w:pPr>
          </w:p>
        </w:tc>
      </w:tr>
      <w:tr w:rsidR="00494E0C" w:rsidRPr="00542886" w14:paraId="7DAB9917" w14:textId="77777777">
        <w:tc>
          <w:tcPr>
            <w:tcW w:w="1428" w:type="dxa"/>
          </w:tcPr>
          <w:p w14:paraId="2896B705" w14:textId="77777777" w:rsidR="00494E0C" w:rsidRPr="00542886" w:rsidRDefault="00494E0C" w:rsidP="00065CA6">
            <w:pPr>
              <w:pStyle w:val="NormalWeb"/>
              <w:keepLines/>
              <w:spacing w:before="80" w:beforeAutospacing="0" w:after="120" w:afterAutospacing="0"/>
              <w:rPr>
                <w:spacing w:val="-3"/>
              </w:rPr>
            </w:pPr>
            <w:r w:rsidRPr="00542886">
              <w:rPr>
                <w:spacing w:val="-3"/>
              </w:rPr>
              <w:t>2013</w:t>
            </w:r>
          </w:p>
        </w:tc>
        <w:tc>
          <w:tcPr>
            <w:tcW w:w="2520" w:type="dxa"/>
          </w:tcPr>
          <w:p w14:paraId="38F7FF4D" w14:textId="77777777" w:rsidR="00494E0C" w:rsidRPr="00542886" w:rsidRDefault="00494E0C" w:rsidP="00494E0C">
            <w:pPr>
              <w:pStyle w:val="NormalWeb"/>
              <w:keepLines/>
              <w:spacing w:before="80" w:beforeAutospacing="0" w:after="120" w:afterAutospacing="0"/>
              <w:rPr>
                <w:spacing w:val="-3"/>
              </w:rPr>
            </w:pPr>
            <w:bookmarkStart w:id="2" w:name="_Hlk32849848"/>
            <w:r w:rsidRPr="00542886">
              <w:rPr>
                <w:spacing w:val="-3"/>
              </w:rPr>
              <w:t>Price Family Award for Research Excellence</w:t>
            </w:r>
            <w:bookmarkEnd w:id="2"/>
          </w:p>
        </w:tc>
        <w:tc>
          <w:tcPr>
            <w:tcW w:w="3600" w:type="dxa"/>
          </w:tcPr>
          <w:p w14:paraId="1D0A0790" w14:textId="77777777" w:rsidR="00494E0C" w:rsidRPr="00542886" w:rsidRDefault="00494E0C" w:rsidP="00EA696B">
            <w:pPr>
              <w:pStyle w:val="NormalWeb"/>
              <w:keepLines/>
              <w:spacing w:before="80" w:beforeAutospacing="0" w:after="120" w:afterAutospacing="0"/>
              <w:rPr>
                <w:spacing w:val="-3"/>
              </w:rPr>
            </w:pPr>
            <w:r w:rsidRPr="00542886">
              <w:rPr>
                <w:spacing w:val="-3"/>
              </w:rPr>
              <w:t>National Eating Disorders Association</w:t>
            </w:r>
          </w:p>
        </w:tc>
        <w:tc>
          <w:tcPr>
            <w:tcW w:w="2880" w:type="dxa"/>
          </w:tcPr>
          <w:p w14:paraId="24D0E9F1" w14:textId="77777777" w:rsidR="00494E0C" w:rsidRPr="00542886" w:rsidRDefault="00494E0C" w:rsidP="00065CA6">
            <w:pPr>
              <w:pStyle w:val="NormalWeb"/>
              <w:keepLines/>
              <w:spacing w:before="80" w:beforeAutospacing="0" w:after="120" w:afterAutospacing="0"/>
              <w:rPr>
                <w:spacing w:val="-3"/>
              </w:rPr>
            </w:pPr>
          </w:p>
        </w:tc>
      </w:tr>
      <w:tr w:rsidR="00B907E1" w:rsidRPr="00542886" w14:paraId="01124E1C" w14:textId="77777777">
        <w:tc>
          <w:tcPr>
            <w:tcW w:w="1428" w:type="dxa"/>
          </w:tcPr>
          <w:p w14:paraId="3B1CFFB1" w14:textId="77777777" w:rsidR="00B907E1" w:rsidRPr="00542886" w:rsidRDefault="00B907E1" w:rsidP="00B907E1">
            <w:pPr>
              <w:pStyle w:val="NormalWeb"/>
              <w:keepLines/>
              <w:spacing w:before="80" w:beforeAutospacing="0" w:after="120" w:afterAutospacing="0"/>
              <w:rPr>
                <w:spacing w:val="-3"/>
              </w:rPr>
            </w:pPr>
            <w:r w:rsidRPr="00542886">
              <w:rPr>
                <w:spacing w:val="-3"/>
              </w:rPr>
              <w:lastRenderedPageBreak/>
              <w:t>2013</w:t>
            </w:r>
          </w:p>
        </w:tc>
        <w:tc>
          <w:tcPr>
            <w:tcW w:w="2520" w:type="dxa"/>
          </w:tcPr>
          <w:p w14:paraId="6289F859" w14:textId="77777777" w:rsidR="00B907E1" w:rsidRPr="00542886" w:rsidRDefault="00B907E1" w:rsidP="001938AF">
            <w:pPr>
              <w:pStyle w:val="NormalWeb"/>
              <w:keepLines/>
              <w:spacing w:before="80" w:beforeAutospacing="0" w:after="120" w:afterAutospacing="0"/>
              <w:rPr>
                <w:spacing w:val="-3"/>
              </w:rPr>
            </w:pPr>
            <w:r w:rsidRPr="00542886">
              <w:rPr>
                <w:spacing w:val="-3"/>
              </w:rPr>
              <w:t xml:space="preserve">Mentorship Award </w:t>
            </w:r>
            <w:r w:rsidR="001938AF" w:rsidRPr="00542886">
              <w:rPr>
                <w:spacing w:val="-3"/>
              </w:rPr>
              <w:t>in recognition of</w:t>
            </w:r>
            <w:r w:rsidRPr="00542886">
              <w:rPr>
                <w:spacing w:val="-3"/>
              </w:rPr>
              <w:t xml:space="preserve"> </w:t>
            </w:r>
            <w:r w:rsidR="001938AF" w:rsidRPr="00542886">
              <w:rPr>
                <w:spacing w:val="-3"/>
              </w:rPr>
              <w:t>“</w:t>
            </w:r>
            <w:r w:rsidRPr="00542886">
              <w:rPr>
                <w:spacing w:val="-3"/>
              </w:rPr>
              <w:t>Exceptional Mentorship of Women Faculty</w:t>
            </w:r>
            <w:r w:rsidR="001938AF" w:rsidRPr="00542886">
              <w:rPr>
                <w:spacing w:val="-3"/>
              </w:rPr>
              <w:t>”</w:t>
            </w:r>
          </w:p>
        </w:tc>
        <w:tc>
          <w:tcPr>
            <w:tcW w:w="3600" w:type="dxa"/>
          </w:tcPr>
          <w:p w14:paraId="6209605F" w14:textId="77777777" w:rsidR="00B907E1" w:rsidRPr="00542886" w:rsidRDefault="00B907E1" w:rsidP="00EA696B">
            <w:pPr>
              <w:pStyle w:val="NormalWeb"/>
              <w:keepLines/>
              <w:spacing w:before="80" w:beforeAutospacing="0" w:after="120" w:afterAutospacing="0"/>
              <w:rPr>
                <w:spacing w:val="-3"/>
              </w:rPr>
            </w:pPr>
            <w:r w:rsidRPr="00542886">
              <w:rPr>
                <w:spacing w:val="-3"/>
              </w:rPr>
              <w:t>Department of Psychiatry, Massachusetts General Hospital</w:t>
            </w:r>
          </w:p>
        </w:tc>
        <w:tc>
          <w:tcPr>
            <w:tcW w:w="2880" w:type="dxa"/>
          </w:tcPr>
          <w:p w14:paraId="1CC307E3" w14:textId="77777777" w:rsidR="00B907E1" w:rsidRPr="00542886" w:rsidRDefault="00D462F2" w:rsidP="00065CA6">
            <w:pPr>
              <w:pStyle w:val="NormalWeb"/>
              <w:keepLines/>
              <w:spacing w:before="80" w:beforeAutospacing="0" w:after="120" w:afterAutospacing="0"/>
              <w:rPr>
                <w:spacing w:val="-3"/>
              </w:rPr>
            </w:pPr>
            <w:r w:rsidRPr="00542886">
              <w:rPr>
                <w:spacing w:val="-3"/>
              </w:rPr>
              <w:t>Awarded in 2014</w:t>
            </w:r>
          </w:p>
        </w:tc>
      </w:tr>
      <w:tr w:rsidR="00D462F2" w:rsidRPr="00542886" w14:paraId="00DAE432" w14:textId="77777777">
        <w:tc>
          <w:tcPr>
            <w:tcW w:w="1428" w:type="dxa"/>
          </w:tcPr>
          <w:p w14:paraId="364B35F4" w14:textId="77777777" w:rsidR="00D462F2" w:rsidRPr="00542886" w:rsidRDefault="00D462F2" w:rsidP="00B907E1">
            <w:pPr>
              <w:pStyle w:val="NormalWeb"/>
              <w:keepLines/>
              <w:spacing w:before="80" w:beforeAutospacing="0" w:after="120" w:afterAutospacing="0"/>
              <w:rPr>
                <w:spacing w:val="-3"/>
              </w:rPr>
            </w:pPr>
            <w:r w:rsidRPr="00542886">
              <w:rPr>
                <w:spacing w:val="-3"/>
              </w:rPr>
              <w:t>2014-</w:t>
            </w:r>
          </w:p>
        </w:tc>
        <w:tc>
          <w:tcPr>
            <w:tcW w:w="2520" w:type="dxa"/>
          </w:tcPr>
          <w:p w14:paraId="7E61AACE" w14:textId="77777777" w:rsidR="00D462F2" w:rsidRPr="00542886" w:rsidRDefault="00D462F2" w:rsidP="001938AF">
            <w:pPr>
              <w:pStyle w:val="NormalWeb"/>
              <w:keepLines/>
              <w:spacing w:before="80" w:beforeAutospacing="0" w:after="120" w:afterAutospacing="0"/>
              <w:rPr>
                <w:spacing w:val="-3"/>
              </w:rPr>
            </w:pPr>
            <w:r w:rsidRPr="00542886">
              <w:rPr>
                <w:spacing w:val="-3"/>
              </w:rPr>
              <w:t>Senior Fellow</w:t>
            </w:r>
          </w:p>
        </w:tc>
        <w:tc>
          <w:tcPr>
            <w:tcW w:w="3600" w:type="dxa"/>
          </w:tcPr>
          <w:p w14:paraId="03E28BFD" w14:textId="77777777" w:rsidR="00D462F2" w:rsidRPr="00542886" w:rsidRDefault="00D462F2" w:rsidP="00EA696B">
            <w:pPr>
              <w:pStyle w:val="NormalWeb"/>
              <w:keepLines/>
              <w:spacing w:before="80" w:beforeAutospacing="0" w:after="120" w:afterAutospacing="0"/>
              <w:rPr>
                <w:spacing w:val="-3"/>
              </w:rPr>
            </w:pPr>
            <w:r w:rsidRPr="00542886">
              <w:rPr>
                <w:spacing w:val="-3"/>
              </w:rPr>
              <w:t xml:space="preserve">Group for the Advancement of Psychiatry </w:t>
            </w:r>
          </w:p>
        </w:tc>
        <w:tc>
          <w:tcPr>
            <w:tcW w:w="2880" w:type="dxa"/>
          </w:tcPr>
          <w:p w14:paraId="252112CC" w14:textId="77777777" w:rsidR="00D462F2" w:rsidRPr="00542886" w:rsidRDefault="00D462F2" w:rsidP="00065CA6">
            <w:pPr>
              <w:pStyle w:val="NormalWeb"/>
              <w:keepLines/>
              <w:spacing w:before="80" w:beforeAutospacing="0" w:after="120" w:afterAutospacing="0"/>
              <w:rPr>
                <w:spacing w:val="-3"/>
              </w:rPr>
            </w:pPr>
          </w:p>
        </w:tc>
      </w:tr>
      <w:tr w:rsidR="004D0038" w:rsidRPr="00542886" w14:paraId="256B0A31" w14:textId="77777777">
        <w:tc>
          <w:tcPr>
            <w:tcW w:w="1428" w:type="dxa"/>
          </w:tcPr>
          <w:p w14:paraId="1AB26744" w14:textId="77777777" w:rsidR="004D0038" w:rsidRPr="00542886" w:rsidRDefault="004D0038" w:rsidP="00B907E1">
            <w:pPr>
              <w:pStyle w:val="NormalWeb"/>
              <w:keepLines/>
              <w:spacing w:before="80" w:beforeAutospacing="0" w:after="120" w:afterAutospacing="0"/>
              <w:rPr>
                <w:spacing w:val="-3"/>
              </w:rPr>
            </w:pPr>
            <w:r w:rsidRPr="00542886">
              <w:rPr>
                <w:spacing w:val="-3"/>
              </w:rPr>
              <w:t>2014-2015</w:t>
            </w:r>
          </w:p>
        </w:tc>
        <w:tc>
          <w:tcPr>
            <w:tcW w:w="2520" w:type="dxa"/>
          </w:tcPr>
          <w:p w14:paraId="493061E9" w14:textId="77777777" w:rsidR="004D0038" w:rsidRPr="00542886" w:rsidRDefault="004D0038" w:rsidP="001938AF">
            <w:pPr>
              <w:pStyle w:val="NormalWeb"/>
              <w:keepLines/>
              <w:spacing w:before="80" w:beforeAutospacing="0" w:after="120" w:afterAutospacing="0"/>
              <w:rPr>
                <w:spacing w:val="-3"/>
              </w:rPr>
            </w:pPr>
            <w:r w:rsidRPr="00542886">
              <w:rPr>
                <w:spacing w:val="-3"/>
              </w:rPr>
              <w:t>Barbara J. McNeil Faculty Award for Exceptional Institutional Service to Harvard Medical School and/or Harvard School of Dental Medicine</w:t>
            </w:r>
          </w:p>
        </w:tc>
        <w:tc>
          <w:tcPr>
            <w:tcW w:w="3600" w:type="dxa"/>
          </w:tcPr>
          <w:p w14:paraId="6029090D" w14:textId="77777777" w:rsidR="004D0038" w:rsidRPr="00542886" w:rsidRDefault="004D0038" w:rsidP="00EA696B">
            <w:pPr>
              <w:pStyle w:val="NormalWeb"/>
              <w:keepLines/>
              <w:spacing w:before="80" w:beforeAutospacing="0" w:after="120" w:afterAutospacing="0"/>
              <w:rPr>
                <w:spacing w:val="-3"/>
              </w:rPr>
            </w:pPr>
            <w:r w:rsidRPr="00542886">
              <w:rPr>
                <w:spacing w:val="-3"/>
              </w:rPr>
              <w:t>Harvard Medical School</w:t>
            </w:r>
          </w:p>
        </w:tc>
        <w:tc>
          <w:tcPr>
            <w:tcW w:w="2880" w:type="dxa"/>
          </w:tcPr>
          <w:p w14:paraId="214D16A9" w14:textId="77777777" w:rsidR="004D0038" w:rsidRPr="00542886" w:rsidRDefault="004D0038" w:rsidP="00F6628E">
            <w:pPr>
              <w:pStyle w:val="NormalWeb"/>
              <w:keepLines/>
              <w:spacing w:before="80" w:beforeAutospacing="0" w:after="120" w:afterAutospacing="0"/>
              <w:rPr>
                <w:spacing w:val="-3"/>
              </w:rPr>
            </w:pPr>
            <w:r w:rsidRPr="00542886">
              <w:rPr>
                <w:spacing w:val="-3"/>
              </w:rPr>
              <w:t>Inaugural year of award</w:t>
            </w:r>
          </w:p>
        </w:tc>
      </w:tr>
      <w:tr w:rsidR="008A53C6" w:rsidRPr="00542886" w14:paraId="0196313B" w14:textId="77777777">
        <w:tc>
          <w:tcPr>
            <w:tcW w:w="1428" w:type="dxa"/>
          </w:tcPr>
          <w:p w14:paraId="68C1B5F5" w14:textId="4D8CD795" w:rsidR="008A53C6" w:rsidRPr="00542886" w:rsidRDefault="008A53C6" w:rsidP="008A53C6">
            <w:pPr>
              <w:pStyle w:val="NormalWeb"/>
              <w:keepLines/>
              <w:spacing w:before="80" w:beforeAutospacing="0" w:after="120" w:afterAutospacing="0"/>
              <w:rPr>
                <w:spacing w:val="-3"/>
              </w:rPr>
            </w:pPr>
            <w:r w:rsidRPr="00542886">
              <w:t>2015</w:t>
            </w:r>
          </w:p>
        </w:tc>
        <w:tc>
          <w:tcPr>
            <w:tcW w:w="2520" w:type="dxa"/>
          </w:tcPr>
          <w:p w14:paraId="6A6E6240" w14:textId="2F37484C" w:rsidR="008A53C6" w:rsidRPr="00542886" w:rsidRDefault="008A53C6" w:rsidP="008A53C6">
            <w:pPr>
              <w:pStyle w:val="NormalWeb"/>
              <w:keepLines/>
              <w:spacing w:before="80" w:beforeAutospacing="0" w:after="120" w:afterAutospacing="0"/>
              <w:rPr>
                <w:spacing w:val="-3"/>
              </w:rPr>
            </w:pPr>
            <w:r w:rsidRPr="00542886">
              <w:t>Distinguished Scientist Lecture</w:t>
            </w:r>
          </w:p>
        </w:tc>
        <w:tc>
          <w:tcPr>
            <w:tcW w:w="3600" w:type="dxa"/>
          </w:tcPr>
          <w:p w14:paraId="27BC20D2" w14:textId="76DD44ED" w:rsidR="008A53C6" w:rsidRPr="00542886" w:rsidRDefault="008A53C6" w:rsidP="008A53C6">
            <w:pPr>
              <w:pStyle w:val="NormalWeb"/>
              <w:keepLines/>
              <w:spacing w:before="80" w:beforeAutospacing="0" w:after="120" w:afterAutospacing="0"/>
              <w:rPr>
                <w:spacing w:val="-3"/>
              </w:rPr>
            </w:pPr>
            <w:r w:rsidRPr="00542886">
              <w:t>American Psychiatric Association</w:t>
            </w:r>
          </w:p>
        </w:tc>
        <w:tc>
          <w:tcPr>
            <w:tcW w:w="2880" w:type="dxa"/>
          </w:tcPr>
          <w:p w14:paraId="7743DD85" w14:textId="136C95A2" w:rsidR="008A53C6" w:rsidRPr="00542886" w:rsidRDefault="00556C9E" w:rsidP="008A53C6">
            <w:pPr>
              <w:pStyle w:val="NormalWeb"/>
              <w:keepLines/>
              <w:spacing w:before="80" w:beforeAutospacing="0" w:after="120" w:afterAutospacing="0"/>
              <w:rPr>
                <w:spacing w:val="-3"/>
              </w:rPr>
            </w:pPr>
            <w:r w:rsidRPr="00542886">
              <w:t>Given at</w:t>
            </w:r>
            <w:r w:rsidR="008A53C6" w:rsidRPr="00542886">
              <w:t xml:space="preserve"> the 168th APA Annual Meeting in Toronto, ON; May 2015</w:t>
            </w:r>
          </w:p>
        </w:tc>
      </w:tr>
      <w:tr w:rsidR="008A53C6" w:rsidRPr="00542886" w14:paraId="6BD67050" w14:textId="77777777">
        <w:tc>
          <w:tcPr>
            <w:tcW w:w="1428" w:type="dxa"/>
          </w:tcPr>
          <w:p w14:paraId="289BB45E" w14:textId="0615AE3E" w:rsidR="008A53C6" w:rsidRPr="00542886" w:rsidRDefault="008A53C6" w:rsidP="008A53C6">
            <w:pPr>
              <w:pStyle w:val="NormalWeb"/>
              <w:keepLines/>
              <w:spacing w:before="80" w:beforeAutospacing="0" w:after="120" w:afterAutospacing="0"/>
              <w:rPr>
                <w:spacing w:val="-3"/>
              </w:rPr>
            </w:pPr>
            <w:r w:rsidRPr="00542886">
              <w:t>2015-2016</w:t>
            </w:r>
          </w:p>
        </w:tc>
        <w:tc>
          <w:tcPr>
            <w:tcW w:w="2520" w:type="dxa"/>
          </w:tcPr>
          <w:p w14:paraId="7863515D" w14:textId="08CA45E9" w:rsidR="008A53C6" w:rsidRPr="00542886" w:rsidRDefault="008A53C6" w:rsidP="008A53C6">
            <w:pPr>
              <w:pStyle w:val="NormalWeb"/>
              <w:keepLines/>
              <w:spacing w:before="80" w:beforeAutospacing="0" w:after="120" w:afterAutospacing="0"/>
              <w:rPr>
                <w:spacing w:val="-3"/>
              </w:rPr>
            </w:pPr>
            <w:r w:rsidRPr="00542886">
              <w:t>Participant</w:t>
            </w:r>
          </w:p>
        </w:tc>
        <w:tc>
          <w:tcPr>
            <w:tcW w:w="3600" w:type="dxa"/>
          </w:tcPr>
          <w:p w14:paraId="1535471D" w14:textId="3DB54E78" w:rsidR="008A53C6" w:rsidRPr="00542886" w:rsidRDefault="008A53C6" w:rsidP="008A53C6">
            <w:pPr>
              <w:pStyle w:val="NormalWeb"/>
              <w:keepLines/>
              <w:spacing w:before="80" w:beforeAutospacing="0" w:after="120" w:afterAutospacing="0"/>
              <w:rPr>
                <w:spacing w:val="-3"/>
              </w:rPr>
            </w:pPr>
            <w:r w:rsidRPr="00542886">
              <w:t xml:space="preserve">Provost’s </w:t>
            </w:r>
            <w:r w:rsidR="00285ABC" w:rsidRPr="00542886">
              <w:t>Academic</w:t>
            </w:r>
            <w:r w:rsidRPr="00542886">
              <w:t xml:space="preserve"> Leadership Forum (PALF)</w:t>
            </w:r>
          </w:p>
        </w:tc>
        <w:tc>
          <w:tcPr>
            <w:tcW w:w="2880" w:type="dxa"/>
          </w:tcPr>
          <w:p w14:paraId="37F5CD6C" w14:textId="44B83CBE" w:rsidR="008A53C6" w:rsidRPr="00542886" w:rsidRDefault="008A53C6" w:rsidP="008A53C6">
            <w:pPr>
              <w:pStyle w:val="NormalWeb"/>
              <w:keepLines/>
              <w:spacing w:before="80" w:beforeAutospacing="0" w:after="120" w:afterAutospacing="0"/>
              <w:rPr>
                <w:spacing w:val="-3"/>
              </w:rPr>
            </w:pPr>
            <w:r w:rsidRPr="00542886">
              <w:t>Selected as the 2015-2016 HMS participant</w:t>
            </w:r>
          </w:p>
        </w:tc>
      </w:tr>
      <w:tr w:rsidR="004A5B1F" w:rsidRPr="00542886" w14:paraId="1BF1C9D0" w14:textId="77777777">
        <w:tc>
          <w:tcPr>
            <w:tcW w:w="1428" w:type="dxa"/>
          </w:tcPr>
          <w:p w14:paraId="1672C781" w14:textId="77777777" w:rsidR="004A5B1F" w:rsidRPr="00542886" w:rsidRDefault="004A5B1F" w:rsidP="00B907E1">
            <w:pPr>
              <w:pStyle w:val="NormalWeb"/>
              <w:keepLines/>
              <w:spacing w:before="80" w:beforeAutospacing="0" w:after="120" w:afterAutospacing="0"/>
              <w:rPr>
                <w:spacing w:val="-3"/>
              </w:rPr>
            </w:pPr>
            <w:bookmarkStart w:id="3" w:name="_Hlk32849815"/>
            <w:r w:rsidRPr="00542886">
              <w:rPr>
                <w:spacing w:val="-3"/>
              </w:rPr>
              <w:t>2018</w:t>
            </w:r>
          </w:p>
        </w:tc>
        <w:tc>
          <w:tcPr>
            <w:tcW w:w="2520" w:type="dxa"/>
          </w:tcPr>
          <w:p w14:paraId="4C5C6133" w14:textId="77777777" w:rsidR="004A5B1F" w:rsidRPr="00542886" w:rsidRDefault="004A5B1F" w:rsidP="001938AF">
            <w:pPr>
              <w:pStyle w:val="NormalWeb"/>
              <w:keepLines/>
              <w:spacing w:before="80" w:beforeAutospacing="0" w:after="120" w:afterAutospacing="0"/>
              <w:rPr>
                <w:spacing w:val="-3"/>
              </w:rPr>
            </w:pPr>
            <w:r w:rsidRPr="00542886">
              <w:rPr>
                <w:spacing w:val="-3"/>
              </w:rPr>
              <w:t>AED Leadership Award in Research</w:t>
            </w:r>
          </w:p>
        </w:tc>
        <w:tc>
          <w:tcPr>
            <w:tcW w:w="3600" w:type="dxa"/>
          </w:tcPr>
          <w:p w14:paraId="0F09CA5B" w14:textId="77777777" w:rsidR="004A5B1F" w:rsidRPr="00542886" w:rsidRDefault="004A5B1F" w:rsidP="00EA696B">
            <w:pPr>
              <w:pStyle w:val="NormalWeb"/>
              <w:keepLines/>
              <w:spacing w:before="80" w:beforeAutospacing="0" w:after="120" w:afterAutospacing="0"/>
              <w:rPr>
                <w:spacing w:val="-3"/>
              </w:rPr>
            </w:pPr>
            <w:r w:rsidRPr="00542886">
              <w:rPr>
                <w:spacing w:val="-3"/>
              </w:rPr>
              <w:t>Academy for Eating Disorders</w:t>
            </w:r>
          </w:p>
        </w:tc>
        <w:tc>
          <w:tcPr>
            <w:tcW w:w="2880" w:type="dxa"/>
          </w:tcPr>
          <w:p w14:paraId="05A4BCF6" w14:textId="77777777" w:rsidR="004A5B1F" w:rsidRPr="00542886" w:rsidRDefault="004A5B1F" w:rsidP="00F6628E">
            <w:pPr>
              <w:pStyle w:val="NormalWeb"/>
              <w:keepLines/>
              <w:spacing w:before="80" w:beforeAutospacing="0" w:after="120" w:afterAutospacing="0"/>
              <w:rPr>
                <w:spacing w:val="-3"/>
              </w:rPr>
            </w:pPr>
          </w:p>
        </w:tc>
      </w:tr>
      <w:tr w:rsidR="00B92E3C" w:rsidRPr="00542886" w14:paraId="495BF9AB" w14:textId="77777777">
        <w:tc>
          <w:tcPr>
            <w:tcW w:w="1428" w:type="dxa"/>
          </w:tcPr>
          <w:p w14:paraId="5F7C625B" w14:textId="7AE4E5E3" w:rsidR="00B92E3C" w:rsidRPr="00542886" w:rsidRDefault="00B92E3C" w:rsidP="00B907E1">
            <w:pPr>
              <w:pStyle w:val="NormalWeb"/>
              <w:keepLines/>
              <w:spacing w:before="80" w:beforeAutospacing="0" w:after="120" w:afterAutospacing="0"/>
              <w:rPr>
                <w:spacing w:val="-3"/>
              </w:rPr>
            </w:pPr>
            <w:r>
              <w:rPr>
                <w:spacing w:val="-3"/>
              </w:rPr>
              <w:t>2020</w:t>
            </w:r>
          </w:p>
        </w:tc>
        <w:tc>
          <w:tcPr>
            <w:tcW w:w="2520" w:type="dxa"/>
          </w:tcPr>
          <w:p w14:paraId="41D62117" w14:textId="3404A0D7" w:rsidR="00B92E3C" w:rsidRPr="00542886" w:rsidRDefault="00B92E3C" w:rsidP="001938AF">
            <w:pPr>
              <w:pStyle w:val="NormalWeb"/>
              <w:keepLines/>
              <w:spacing w:before="80" w:beforeAutospacing="0" w:after="120" w:afterAutospacing="0"/>
              <w:rPr>
                <w:spacing w:val="-3"/>
              </w:rPr>
            </w:pPr>
            <w:r>
              <w:rPr>
                <w:spacing w:val="-3"/>
              </w:rPr>
              <w:t>Outstanding MD-PhD Advisor Award</w:t>
            </w:r>
          </w:p>
        </w:tc>
        <w:tc>
          <w:tcPr>
            <w:tcW w:w="3600" w:type="dxa"/>
          </w:tcPr>
          <w:p w14:paraId="4EC035A3" w14:textId="4E5B0675" w:rsidR="00B92E3C" w:rsidRPr="00542886" w:rsidRDefault="00B92E3C" w:rsidP="00EA696B">
            <w:pPr>
              <w:pStyle w:val="NormalWeb"/>
              <w:keepLines/>
              <w:spacing w:before="80" w:beforeAutospacing="0" w:after="120" w:afterAutospacing="0"/>
              <w:rPr>
                <w:spacing w:val="-3"/>
              </w:rPr>
            </w:pPr>
            <w:r>
              <w:rPr>
                <w:spacing w:val="-3"/>
              </w:rPr>
              <w:t>Harvard/MIT MD-PhD Program at Harvard Medical School</w:t>
            </w:r>
          </w:p>
        </w:tc>
        <w:tc>
          <w:tcPr>
            <w:tcW w:w="2880" w:type="dxa"/>
          </w:tcPr>
          <w:p w14:paraId="3ED69697" w14:textId="77777777" w:rsidR="00B92E3C" w:rsidRPr="00542886" w:rsidRDefault="00B92E3C" w:rsidP="00F6628E">
            <w:pPr>
              <w:pStyle w:val="NormalWeb"/>
              <w:keepLines/>
              <w:spacing w:before="80" w:beforeAutospacing="0" w:after="120" w:afterAutospacing="0"/>
              <w:rPr>
                <w:spacing w:val="-3"/>
              </w:rPr>
            </w:pPr>
          </w:p>
        </w:tc>
      </w:tr>
      <w:bookmarkEnd w:id="3"/>
    </w:tbl>
    <w:p w14:paraId="25D7FCFE" w14:textId="77777777" w:rsidR="007F78B2" w:rsidRPr="00542886" w:rsidRDefault="007F78B2" w:rsidP="007F78B2">
      <w:pPr>
        <w:pStyle w:val="NormalWeb"/>
        <w:spacing w:before="0" w:beforeAutospacing="0" w:after="0" w:afterAutospacing="0"/>
        <w:outlineLvl w:val="0"/>
      </w:pPr>
    </w:p>
    <w:p w14:paraId="6A115A3D" w14:textId="77777777" w:rsidR="00186302" w:rsidRPr="00542886" w:rsidRDefault="00186302" w:rsidP="00186302">
      <w:pPr>
        <w:pStyle w:val="H2"/>
        <w:rPr>
          <w:bCs/>
        </w:rPr>
      </w:pPr>
      <w:r w:rsidRPr="00542886">
        <w:rPr>
          <w:bCs/>
        </w:rPr>
        <w:t>Funding Information</w:t>
      </w:r>
    </w:p>
    <w:p w14:paraId="36BFB851" w14:textId="77777777" w:rsidR="00186302" w:rsidRPr="00542886" w:rsidRDefault="00186302" w:rsidP="00186302">
      <w:pPr>
        <w:pStyle w:val="H2"/>
        <w:rPr>
          <w:bCs/>
          <w:sz w:val="20"/>
        </w:rPr>
      </w:pPr>
      <w:r w:rsidRPr="00542886">
        <w:rPr>
          <w:bCs/>
          <w:sz w:val="20"/>
        </w:rPr>
        <w:t>Past</w:t>
      </w:r>
    </w:p>
    <w:tbl>
      <w:tblPr>
        <w:tblW w:w="10428" w:type="dxa"/>
        <w:tblLayout w:type="fixed"/>
        <w:tblLook w:val="00A0" w:firstRow="1" w:lastRow="0" w:firstColumn="1" w:lastColumn="0" w:noHBand="0" w:noVBand="0"/>
      </w:tblPr>
      <w:tblGrid>
        <w:gridCol w:w="1428"/>
        <w:gridCol w:w="9000"/>
      </w:tblGrid>
      <w:tr w:rsidR="00186302" w:rsidRPr="00542886" w14:paraId="2782721C" w14:textId="77777777">
        <w:trPr>
          <w:hidden/>
        </w:trPr>
        <w:tc>
          <w:tcPr>
            <w:tcW w:w="1428" w:type="dxa"/>
            <w:tcBorders>
              <w:top w:val="single" w:sz="4" w:space="0" w:color="auto"/>
              <w:left w:val="single" w:sz="4" w:space="0" w:color="auto"/>
              <w:bottom w:val="single" w:sz="4" w:space="0" w:color="auto"/>
            </w:tcBorders>
            <w:shd w:val="clear" w:color="auto" w:fill="CCCCCC"/>
          </w:tcPr>
          <w:p w14:paraId="740ED350" w14:textId="77777777" w:rsidR="00186302" w:rsidRPr="00542886" w:rsidRDefault="00186302" w:rsidP="00B82432">
            <w:pPr>
              <w:pStyle w:val="instruction"/>
            </w:pPr>
            <w:r w:rsidRPr="00542886">
              <w:t>Year(s)</w:t>
            </w:r>
          </w:p>
        </w:tc>
        <w:tc>
          <w:tcPr>
            <w:tcW w:w="9000" w:type="dxa"/>
            <w:tcBorders>
              <w:top w:val="single" w:sz="4" w:space="0" w:color="auto"/>
              <w:right w:val="single" w:sz="4" w:space="0" w:color="auto"/>
            </w:tcBorders>
            <w:shd w:val="clear" w:color="auto" w:fill="CCCCCC"/>
          </w:tcPr>
          <w:p w14:paraId="77CDA6BC" w14:textId="77777777" w:rsidR="00186302" w:rsidRPr="00542886" w:rsidRDefault="00186302" w:rsidP="00B82432">
            <w:pPr>
              <w:pStyle w:val="instruction"/>
            </w:pPr>
            <w:r w:rsidRPr="00542886">
              <w:t>Grant title</w:t>
            </w:r>
          </w:p>
        </w:tc>
      </w:tr>
      <w:tr w:rsidR="00186302" w:rsidRPr="00542886" w14:paraId="566BC77D" w14:textId="77777777">
        <w:tblPrEx>
          <w:tblCellMar>
            <w:left w:w="72" w:type="dxa"/>
            <w:right w:w="72" w:type="dxa"/>
          </w:tblCellMar>
          <w:tblLook w:val="01E0" w:firstRow="1" w:lastRow="1" w:firstColumn="1" w:lastColumn="1" w:noHBand="0" w:noVBand="0"/>
        </w:tblPrEx>
        <w:trPr>
          <w:gridBefore w:val="1"/>
          <w:trHeight w:val="144"/>
          <w:hidden/>
        </w:trPr>
        <w:tc>
          <w:tcPr>
            <w:tcW w:w="9000" w:type="dxa"/>
            <w:tcBorders>
              <w:left w:val="single" w:sz="4" w:space="0" w:color="auto"/>
              <w:right w:val="single" w:sz="4" w:space="0" w:color="auto"/>
            </w:tcBorders>
            <w:shd w:val="clear" w:color="auto" w:fill="CCCCCC"/>
          </w:tcPr>
          <w:p w14:paraId="526060BB" w14:textId="77777777" w:rsidR="00186302" w:rsidRPr="00542886" w:rsidRDefault="00186302" w:rsidP="00B82432">
            <w:pPr>
              <w:pStyle w:val="instruction"/>
            </w:pPr>
            <w:r w:rsidRPr="00542886">
              <w:t>Grant type and number</w:t>
            </w:r>
          </w:p>
        </w:tc>
      </w:tr>
      <w:tr w:rsidR="00186302" w:rsidRPr="00542886" w14:paraId="0E11E814" w14:textId="77777777">
        <w:tblPrEx>
          <w:tblCellMar>
            <w:left w:w="72" w:type="dxa"/>
            <w:right w:w="72" w:type="dxa"/>
          </w:tblCellMar>
          <w:tblLook w:val="01E0" w:firstRow="1" w:lastRow="1" w:firstColumn="1" w:lastColumn="1" w:noHBand="0" w:noVBand="0"/>
        </w:tblPrEx>
        <w:trPr>
          <w:gridBefore w:val="1"/>
          <w:trHeight w:val="144"/>
          <w:hidden/>
        </w:trPr>
        <w:tc>
          <w:tcPr>
            <w:tcW w:w="9000" w:type="dxa"/>
            <w:tcBorders>
              <w:left w:val="single" w:sz="4" w:space="0" w:color="auto"/>
              <w:right w:val="single" w:sz="4" w:space="0" w:color="auto"/>
            </w:tcBorders>
            <w:shd w:val="clear" w:color="auto" w:fill="CCCCCC"/>
          </w:tcPr>
          <w:p w14:paraId="7FD0F347" w14:textId="77777777" w:rsidR="00186302" w:rsidRPr="00542886" w:rsidRDefault="00186302" w:rsidP="00B82432">
            <w:pPr>
              <w:pStyle w:val="instruction"/>
            </w:pPr>
            <w:r w:rsidRPr="00542886">
              <w:t>Role on Project (if PI or site PI, total indirect costs)</w:t>
            </w:r>
          </w:p>
        </w:tc>
      </w:tr>
      <w:tr w:rsidR="00186302" w:rsidRPr="00542886" w14:paraId="1EEB305B" w14:textId="77777777">
        <w:tblPrEx>
          <w:tblCellMar>
            <w:left w:w="72" w:type="dxa"/>
            <w:right w:w="72" w:type="dxa"/>
          </w:tblCellMar>
          <w:tblLook w:val="01E0" w:firstRow="1" w:lastRow="1" w:firstColumn="1" w:lastColumn="1" w:noHBand="0" w:noVBand="0"/>
        </w:tblPrEx>
        <w:trPr>
          <w:gridBefore w:val="1"/>
          <w:trHeight w:val="144"/>
          <w:hidden/>
        </w:trPr>
        <w:tc>
          <w:tcPr>
            <w:tcW w:w="9000" w:type="dxa"/>
            <w:tcBorders>
              <w:left w:val="single" w:sz="4" w:space="0" w:color="auto"/>
              <w:bottom w:val="single" w:sz="4" w:space="0" w:color="auto"/>
              <w:right w:val="single" w:sz="4" w:space="0" w:color="auto"/>
            </w:tcBorders>
            <w:shd w:val="clear" w:color="auto" w:fill="CCCCCC"/>
          </w:tcPr>
          <w:p w14:paraId="6000EF5A" w14:textId="77777777" w:rsidR="00186302" w:rsidRPr="00542886" w:rsidRDefault="00186302" w:rsidP="00B82432">
            <w:pPr>
              <w:pStyle w:val="instruction"/>
            </w:pPr>
            <w:r w:rsidRPr="00542886">
              <w:t>Description of the major goals</w:t>
            </w:r>
          </w:p>
        </w:tc>
      </w:tr>
    </w:tbl>
    <w:p w14:paraId="3FAAD2AC" w14:textId="77777777" w:rsidR="00186302" w:rsidRPr="00542886" w:rsidRDefault="00186302" w:rsidP="00186302">
      <w:pPr>
        <w:pStyle w:val="NormalWeb"/>
        <w:spacing w:before="0" w:beforeAutospacing="0" w:after="0" w:afterAutospacing="0"/>
        <w:rPr>
          <w:bCs/>
          <w:sz w:val="12"/>
        </w:rPr>
      </w:pPr>
    </w:p>
    <w:tbl>
      <w:tblPr>
        <w:tblW w:w="10428" w:type="dxa"/>
        <w:tblLayout w:type="fixed"/>
        <w:tblLook w:val="00A0" w:firstRow="1" w:lastRow="0" w:firstColumn="1" w:lastColumn="0" w:noHBand="0" w:noVBand="0"/>
      </w:tblPr>
      <w:tblGrid>
        <w:gridCol w:w="1428"/>
        <w:gridCol w:w="9000"/>
      </w:tblGrid>
      <w:tr w:rsidR="00345A59" w:rsidRPr="00542886" w14:paraId="24D3E520" w14:textId="77777777">
        <w:tc>
          <w:tcPr>
            <w:tcW w:w="1428" w:type="dxa"/>
          </w:tcPr>
          <w:p w14:paraId="1760F27E" w14:textId="77777777" w:rsidR="00345A59" w:rsidRPr="00542886" w:rsidRDefault="00345A59" w:rsidP="00065CA6">
            <w:pPr>
              <w:pStyle w:val="NormalWeb"/>
              <w:spacing w:before="0" w:beforeAutospacing="0" w:after="120" w:afterAutospacing="0"/>
              <w:outlineLvl w:val="0"/>
              <w:rPr>
                <w:bCs/>
                <w:color w:val="000000"/>
              </w:rPr>
            </w:pPr>
            <w:r w:rsidRPr="00542886">
              <w:rPr>
                <w:bCs/>
                <w:color w:val="000000"/>
              </w:rPr>
              <w:t>1982</w:t>
            </w:r>
          </w:p>
        </w:tc>
        <w:tc>
          <w:tcPr>
            <w:tcW w:w="9000" w:type="dxa"/>
          </w:tcPr>
          <w:p w14:paraId="7D4395B9" w14:textId="77777777" w:rsidR="00345A59" w:rsidRPr="00542886" w:rsidRDefault="00F9681C" w:rsidP="00065CA6">
            <w:pPr>
              <w:pStyle w:val="NormalWeb"/>
              <w:spacing w:before="0" w:beforeAutospacing="0" w:after="120" w:afterAutospacing="0"/>
              <w:outlineLvl w:val="0"/>
              <w:rPr>
                <w:spacing w:val="-3"/>
              </w:rPr>
            </w:pPr>
            <w:r w:rsidRPr="00542886">
              <w:rPr>
                <w:spacing w:val="-3"/>
              </w:rPr>
              <w:t>Cooperative relationships among indigenous Fijian women</w:t>
            </w:r>
          </w:p>
        </w:tc>
      </w:tr>
      <w:tr w:rsidR="00345A59" w:rsidRPr="00542886" w14:paraId="35AB2894" w14:textId="77777777">
        <w:tc>
          <w:tcPr>
            <w:tcW w:w="1428" w:type="dxa"/>
          </w:tcPr>
          <w:p w14:paraId="7009CD78" w14:textId="77777777" w:rsidR="00345A59" w:rsidRPr="00542886" w:rsidRDefault="00345A59" w:rsidP="00065CA6">
            <w:pPr>
              <w:pStyle w:val="NormalWeb"/>
              <w:spacing w:before="0" w:beforeAutospacing="0" w:after="120" w:afterAutospacing="0"/>
              <w:outlineLvl w:val="0"/>
              <w:rPr>
                <w:bCs/>
                <w:color w:val="000000"/>
              </w:rPr>
            </w:pPr>
          </w:p>
        </w:tc>
        <w:tc>
          <w:tcPr>
            <w:tcW w:w="9000" w:type="dxa"/>
          </w:tcPr>
          <w:p w14:paraId="431C746C" w14:textId="77777777" w:rsidR="00345A59" w:rsidRPr="00542886" w:rsidRDefault="00F9681C" w:rsidP="00065CA6">
            <w:pPr>
              <w:pStyle w:val="NormalWeb"/>
              <w:spacing w:before="0" w:beforeAutospacing="0" w:after="120" w:afterAutospacing="0"/>
              <w:outlineLvl w:val="0"/>
              <w:rPr>
                <w:spacing w:val="-3"/>
              </w:rPr>
            </w:pPr>
            <w:r w:rsidRPr="00542886">
              <w:rPr>
                <w:spacing w:val="-3"/>
              </w:rPr>
              <w:t>Josephine L. Murray Travelling Fellowship</w:t>
            </w:r>
          </w:p>
        </w:tc>
      </w:tr>
      <w:tr w:rsidR="00F9681C" w:rsidRPr="00542886" w14:paraId="628228CE" w14:textId="77777777">
        <w:tc>
          <w:tcPr>
            <w:tcW w:w="1428" w:type="dxa"/>
          </w:tcPr>
          <w:p w14:paraId="02408B56" w14:textId="77777777" w:rsidR="00F9681C" w:rsidRPr="00542886" w:rsidRDefault="00F9681C" w:rsidP="00065CA6">
            <w:pPr>
              <w:pStyle w:val="NormalWeb"/>
              <w:spacing w:before="0" w:beforeAutospacing="0" w:after="120" w:afterAutospacing="0"/>
              <w:outlineLvl w:val="0"/>
              <w:rPr>
                <w:bCs/>
                <w:color w:val="000000"/>
              </w:rPr>
            </w:pPr>
          </w:p>
        </w:tc>
        <w:tc>
          <w:tcPr>
            <w:tcW w:w="9000" w:type="dxa"/>
          </w:tcPr>
          <w:p w14:paraId="012E265B" w14:textId="77777777" w:rsidR="00F9681C" w:rsidRPr="00542886" w:rsidRDefault="00F9681C" w:rsidP="00065CA6">
            <w:pPr>
              <w:pStyle w:val="NormalWeb"/>
              <w:spacing w:before="0" w:beforeAutospacing="0" w:after="120" w:afterAutospacing="0"/>
              <w:outlineLvl w:val="0"/>
              <w:rPr>
                <w:spacing w:val="-3"/>
              </w:rPr>
            </w:pPr>
            <w:r w:rsidRPr="00542886">
              <w:rPr>
                <w:spacing w:val="-3"/>
              </w:rPr>
              <w:t>PI ($1000)</w:t>
            </w:r>
          </w:p>
        </w:tc>
      </w:tr>
      <w:tr w:rsidR="00F9681C" w:rsidRPr="00542886" w14:paraId="6A001575" w14:textId="77777777">
        <w:tc>
          <w:tcPr>
            <w:tcW w:w="1428" w:type="dxa"/>
          </w:tcPr>
          <w:p w14:paraId="36645D11" w14:textId="77777777" w:rsidR="00F9681C" w:rsidRPr="00542886" w:rsidRDefault="00F9681C" w:rsidP="00065CA6">
            <w:pPr>
              <w:pStyle w:val="NormalWeb"/>
              <w:spacing w:before="0" w:beforeAutospacing="0" w:after="120" w:afterAutospacing="0"/>
              <w:outlineLvl w:val="0"/>
              <w:rPr>
                <w:bCs/>
                <w:color w:val="000000"/>
              </w:rPr>
            </w:pPr>
          </w:p>
        </w:tc>
        <w:tc>
          <w:tcPr>
            <w:tcW w:w="9000" w:type="dxa"/>
          </w:tcPr>
          <w:p w14:paraId="43533409" w14:textId="77777777" w:rsidR="00F9681C" w:rsidRPr="00542886" w:rsidRDefault="00F9681C" w:rsidP="00F9681C">
            <w:pPr>
              <w:pStyle w:val="NormalWeb"/>
              <w:spacing w:before="0" w:beforeAutospacing="0" w:after="120" w:afterAutospacing="0"/>
              <w:outlineLvl w:val="0"/>
              <w:rPr>
                <w:spacing w:val="-3"/>
              </w:rPr>
            </w:pPr>
            <w:r w:rsidRPr="00542886">
              <w:rPr>
                <w:spacing w:val="-3"/>
              </w:rPr>
              <w:t>The goal of this ethnographic study was to investigate characteristics and antecedents for solidarity in women's groups in rural western Fiji. This field-based research was the basis for my senior honors thesis in anthropology.</w:t>
            </w:r>
          </w:p>
        </w:tc>
      </w:tr>
      <w:tr w:rsidR="00A03043" w:rsidRPr="00542886" w14:paraId="0DC0AAB1" w14:textId="77777777">
        <w:tc>
          <w:tcPr>
            <w:tcW w:w="1428" w:type="dxa"/>
          </w:tcPr>
          <w:p w14:paraId="204421B1" w14:textId="77777777" w:rsidR="00A03043" w:rsidRPr="00542886" w:rsidRDefault="00A03043" w:rsidP="00065CA6">
            <w:pPr>
              <w:pStyle w:val="NormalWeb"/>
              <w:spacing w:before="0" w:beforeAutospacing="0" w:after="120" w:afterAutospacing="0"/>
              <w:outlineLvl w:val="0"/>
              <w:rPr>
                <w:bCs/>
                <w:color w:val="000000"/>
              </w:rPr>
            </w:pPr>
            <w:r w:rsidRPr="00542886">
              <w:rPr>
                <w:bCs/>
                <w:color w:val="000000"/>
              </w:rPr>
              <w:t>1984</w:t>
            </w:r>
          </w:p>
        </w:tc>
        <w:tc>
          <w:tcPr>
            <w:tcW w:w="9000" w:type="dxa"/>
          </w:tcPr>
          <w:p w14:paraId="70CD4443" w14:textId="77777777" w:rsidR="00A03043" w:rsidRPr="00542886" w:rsidRDefault="00A03043" w:rsidP="00065CA6">
            <w:pPr>
              <w:pStyle w:val="NormalWeb"/>
              <w:spacing w:before="0" w:beforeAutospacing="0" w:after="120" w:afterAutospacing="0"/>
              <w:outlineLvl w:val="0"/>
              <w:rPr>
                <w:spacing w:val="-3"/>
              </w:rPr>
            </w:pPr>
            <w:r w:rsidRPr="00542886">
              <w:rPr>
                <w:spacing w:val="-3"/>
              </w:rPr>
              <w:t xml:space="preserve">Obstetric care-seeking in </w:t>
            </w:r>
            <w:proofErr w:type="spellStart"/>
            <w:r w:rsidR="00225429" w:rsidRPr="00542886">
              <w:rPr>
                <w:spacing w:val="-3"/>
              </w:rPr>
              <w:t>Cité</w:t>
            </w:r>
            <w:proofErr w:type="spellEnd"/>
            <w:r w:rsidR="00225429" w:rsidRPr="00542886">
              <w:rPr>
                <w:spacing w:val="-3"/>
              </w:rPr>
              <w:t xml:space="preserve"> </w:t>
            </w:r>
            <w:r w:rsidRPr="00542886">
              <w:rPr>
                <w:spacing w:val="-3"/>
              </w:rPr>
              <w:t>Simone, Haiti</w:t>
            </w:r>
          </w:p>
        </w:tc>
      </w:tr>
      <w:tr w:rsidR="00A03043" w:rsidRPr="00542886" w14:paraId="32EC5A5D" w14:textId="77777777">
        <w:tc>
          <w:tcPr>
            <w:tcW w:w="1428" w:type="dxa"/>
          </w:tcPr>
          <w:p w14:paraId="3360EE97" w14:textId="77777777" w:rsidR="00A03043" w:rsidRPr="00542886" w:rsidRDefault="00A03043" w:rsidP="00065CA6">
            <w:pPr>
              <w:pStyle w:val="NormalWeb"/>
              <w:spacing w:before="0" w:beforeAutospacing="0" w:after="120" w:afterAutospacing="0"/>
              <w:outlineLvl w:val="0"/>
              <w:rPr>
                <w:bCs/>
                <w:color w:val="000000"/>
              </w:rPr>
            </w:pPr>
          </w:p>
        </w:tc>
        <w:tc>
          <w:tcPr>
            <w:tcW w:w="9000" w:type="dxa"/>
          </w:tcPr>
          <w:p w14:paraId="28ADE9BA" w14:textId="77777777" w:rsidR="00A03043" w:rsidRPr="00542886" w:rsidRDefault="00A03043" w:rsidP="00065CA6">
            <w:pPr>
              <w:pStyle w:val="NormalWeb"/>
              <w:spacing w:before="0" w:beforeAutospacing="0" w:after="120" w:afterAutospacing="0"/>
              <w:outlineLvl w:val="0"/>
              <w:rPr>
                <w:spacing w:val="-3"/>
              </w:rPr>
            </w:pPr>
            <w:r w:rsidRPr="00542886">
              <w:rPr>
                <w:spacing w:val="-3"/>
              </w:rPr>
              <w:t>Harvard Medical School student summer research funding</w:t>
            </w:r>
          </w:p>
        </w:tc>
      </w:tr>
      <w:tr w:rsidR="00A03043" w:rsidRPr="00542886" w14:paraId="08FF30B5" w14:textId="77777777">
        <w:tc>
          <w:tcPr>
            <w:tcW w:w="1428" w:type="dxa"/>
          </w:tcPr>
          <w:p w14:paraId="30537ACD" w14:textId="77777777" w:rsidR="00A03043" w:rsidRPr="00542886" w:rsidRDefault="00A03043" w:rsidP="00065CA6">
            <w:pPr>
              <w:pStyle w:val="NormalWeb"/>
              <w:spacing w:before="0" w:beforeAutospacing="0" w:after="120" w:afterAutospacing="0"/>
              <w:outlineLvl w:val="0"/>
              <w:rPr>
                <w:bCs/>
                <w:color w:val="000000"/>
              </w:rPr>
            </w:pPr>
          </w:p>
        </w:tc>
        <w:tc>
          <w:tcPr>
            <w:tcW w:w="9000" w:type="dxa"/>
          </w:tcPr>
          <w:p w14:paraId="0D9ADC39" w14:textId="77777777" w:rsidR="00A03043" w:rsidRPr="00542886" w:rsidRDefault="00A03043" w:rsidP="00065CA6">
            <w:pPr>
              <w:pStyle w:val="NormalWeb"/>
              <w:spacing w:before="0" w:beforeAutospacing="0" w:after="120" w:afterAutospacing="0"/>
              <w:outlineLvl w:val="0"/>
              <w:rPr>
                <w:spacing w:val="-3"/>
              </w:rPr>
            </w:pPr>
            <w:r w:rsidRPr="00542886">
              <w:rPr>
                <w:spacing w:val="-3"/>
              </w:rPr>
              <w:t>PI ($</w:t>
            </w:r>
            <w:proofErr w:type="gramStart"/>
            <w:r w:rsidRPr="00542886">
              <w:rPr>
                <w:spacing w:val="-3"/>
              </w:rPr>
              <w:t>1500)*</w:t>
            </w:r>
            <w:proofErr w:type="gramEnd"/>
            <w:r w:rsidRPr="00542886">
              <w:rPr>
                <w:spacing w:val="-3"/>
              </w:rPr>
              <w:t>*</w:t>
            </w:r>
          </w:p>
        </w:tc>
      </w:tr>
      <w:tr w:rsidR="00A03043" w:rsidRPr="00542886" w14:paraId="73CA0828" w14:textId="77777777">
        <w:tc>
          <w:tcPr>
            <w:tcW w:w="1428" w:type="dxa"/>
          </w:tcPr>
          <w:p w14:paraId="40FC337F" w14:textId="77777777" w:rsidR="00A03043" w:rsidRPr="00542886" w:rsidRDefault="00A03043" w:rsidP="00065CA6">
            <w:pPr>
              <w:pStyle w:val="NormalWeb"/>
              <w:spacing w:before="0" w:beforeAutospacing="0" w:after="120" w:afterAutospacing="0"/>
              <w:outlineLvl w:val="0"/>
              <w:rPr>
                <w:bCs/>
                <w:color w:val="000000"/>
              </w:rPr>
            </w:pPr>
          </w:p>
        </w:tc>
        <w:tc>
          <w:tcPr>
            <w:tcW w:w="9000" w:type="dxa"/>
          </w:tcPr>
          <w:p w14:paraId="26505B44" w14:textId="77777777" w:rsidR="00A03043" w:rsidRPr="00542886" w:rsidRDefault="00A03043" w:rsidP="008A7BCC">
            <w:pPr>
              <w:pStyle w:val="NormalWeb"/>
              <w:spacing w:before="0" w:beforeAutospacing="0" w:after="120" w:afterAutospacing="0"/>
              <w:outlineLvl w:val="0"/>
              <w:rPr>
                <w:spacing w:val="-3"/>
              </w:rPr>
            </w:pPr>
            <w:r w:rsidRPr="00542886">
              <w:rPr>
                <w:spacing w:val="-3"/>
              </w:rPr>
              <w:t xml:space="preserve">The goal of this study was to conduct an ethnographic study of choice of labor and delivery location (home </w:t>
            </w:r>
            <w:r w:rsidR="008A7BCC" w:rsidRPr="00542886">
              <w:rPr>
                <w:spacing w:val="-3"/>
              </w:rPr>
              <w:t>versus</w:t>
            </w:r>
            <w:r w:rsidRPr="00542886">
              <w:rPr>
                <w:spacing w:val="-3"/>
              </w:rPr>
              <w:t xml:space="preserve"> hospital) for Haitian women living in </w:t>
            </w:r>
            <w:proofErr w:type="spellStart"/>
            <w:r w:rsidR="00225429" w:rsidRPr="00542886">
              <w:rPr>
                <w:spacing w:val="-3"/>
              </w:rPr>
              <w:t>Cité</w:t>
            </w:r>
            <w:proofErr w:type="spellEnd"/>
            <w:r w:rsidR="00225429" w:rsidRPr="00542886">
              <w:rPr>
                <w:spacing w:val="-3"/>
              </w:rPr>
              <w:t xml:space="preserve"> </w:t>
            </w:r>
            <w:r w:rsidRPr="00542886">
              <w:rPr>
                <w:spacing w:val="-3"/>
              </w:rPr>
              <w:t xml:space="preserve">Simone (now </w:t>
            </w:r>
            <w:proofErr w:type="spellStart"/>
            <w:r w:rsidR="00225429" w:rsidRPr="00542886">
              <w:rPr>
                <w:spacing w:val="-3"/>
              </w:rPr>
              <w:t>Cité</w:t>
            </w:r>
            <w:proofErr w:type="spellEnd"/>
            <w:r w:rsidR="00225429" w:rsidRPr="00542886">
              <w:rPr>
                <w:spacing w:val="-3"/>
              </w:rPr>
              <w:t xml:space="preserve"> </w:t>
            </w:r>
            <w:r w:rsidRPr="00542886">
              <w:rPr>
                <w:spacing w:val="-3"/>
              </w:rPr>
              <w:t xml:space="preserve">Soleil), </w:t>
            </w:r>
            <w:r w:rsidRPr="00542886">
              <w:rPr>
                <w:spacing w:val="-3"/>
              </w:rPr>
              <w:lastRenderedPageBreak/>
              <w:t xml:space="preserve">Haiti. </w:t>
            </w:r>
            <w:r w:rsidR="004E344F" w:rsidRPr="00542886">
              <w:rPr>
                <w:spacing w:val="-3"/>
              </w:rPr>
              <w:t xml:space="preserve">I conducted interviews with traditional birth attendants and developed a survey for recently delivered women to </w:t>
            </w:r>
            <w:r w:rsidR="008A7BCC" w:rsidRPr="00542886">
              <w:rPr>
                <w:spacing w:val="-3"/>
              </w:rPr>
              <w:t>examine</w:t>
            </w:r>
            <w:r w:rsidR="004E344F" w:rsidRPr="00542886">
              <w:rPr>
                <w:spacing w:val="-3"/>
              </w:rPr>
              <w:t xml:space="preserve"> the reasons </w:t>
            </w:r>
            <w:r w:rsidR="008353A5" w:rsidRPr="00542886">
              <w:rPr>
                <w:spacing w:val="-3"/>
              </w:rPr>
              <w:t>for suboptimal use of hospital services.</w:t>
            </w:r>
          </w:p>
        </w:tc>
      </w:tr>
      <w:tr w:rsidR="00186302" w:rsidRPr="00542886" w14:paraId="11826405" w14:textId="77777777">
        <w:tc>
          <w:tcPr>
            <w:tcW w:w="1428" w:type="dxa"/>
          </w:tcPr>
          <w:p w14:paraId="28A7D92C" w14:textId="77777777" w:rsidR="00186302" w:rsidRPr="00542886" w:rsidRDefault="00186302" w:rsidP="00065CA6">
            <w:pPr>
              <w:pStyle w:val="NormalWeb"/>
              <w:spacing w:before="0" w:beforeAutospacing="0" w:after="120" w:afterAutospacing="0"/>
              <w:outlineLvl w:val="0"/>
              <w:rPr>
                <w:bCs/>
                <w:color w:val="000000"/>
              </w:rPr>
            </w:pPr>
            <w:r w:rsidRPr="00542886">
              <w:rPr>
                <w:bCs/>
                <w:color w:val="000000"/>
              </w:rPr>
              <w:lastRenderedPageBreak/>
              <w:t>1985-1990</w:t>
            </w:r>
          </w:p>
        </w:tc>
        <w:tc>
          <w:tcPr>
            <w:tcW w:w="9000" w:type="dxa"/>
          </w:tcPr>
          <w:p w14:paraId="4A434387" w14:textId="2887A51C" w:rsidR="00186302" w:rsidRPr="00542886" w:rsidRDefault="00DB7652" w:rsidP="00065CA6">
            <w:pPr>
              <w:pStyle w:val="NormalWeb"/>
              <w:spacing w:before="0" w:beforeAutospacing="0" w:after="120" w:afterAutospacing="0"/>
              <w:outlineLvl w:val="0"/>
              <w:rPr>
                <w:bCs/>
                <w:color w:val="000000"/>
              </w:rPr>
            </w:pPr>
            <w:r w:rsidRPr="00542886">
              <w:rPr>
                <w:spacing w:val="-3"/>
              </w:rPr>
              <w:t>Scholarship</w:t>
            </w:r>
            <w:r w:rsidR="00186302" w:rsidRPr="00542886">
              <w:rPr>
                <w:spacing w:val="-3"/>
              </w:rPr>
              <w:t xml:space="preserve"> for the </w:t>
            </w:r>
            <w:r w:rsidR="0084639B" w:rsidRPr="00542886">
              <w:rPr>
                <w:spacing w:val="-3"/>
              </w:rPr>
              <w:t xml:space="preserve">Harvard </w:t>
            </w:r>
            <w:r w:rsidR="00186302" w:rsidRPr="00542886">
              <w:rPr>
                <w:spacing w:val="-3"/>
              </w:rPr>
              <w:t xml:space="preserve">M.D./Ph.D. </w:t>
            </w:r>
            <w:r w:rsidRPr="00542886">
              <w:rPr>
                <w:spacing w:val="-3"/>
              </w:rPr>
              <w:t>P</w:t>
            </w:r>
            <w:r w:rsidR="00186302" w:rsidRPr="00542886">
              <w:rPr>
                <w:spacing w:val="-3"/>
              </w:rPr>
              <w:t xml:space="preserve">rogram in the </w:t>
            </w:r>
            <w:r w:rsidRPr="00542886">
              <w:rPr>
                <w:spacing w:val="-3"/>
              </w:rPr>
              <w:t>Social Sciences</w:t>
            </w:r>
          </w:p>
        </w:tc>
      </w:tr>
      <w:tr w:rsidR="00186302" w:rsidRPr="00542886" w14:paraId="3AFB01B9" w14:textId="77777777">
        <w:tc>
          <w:tcPr>
            <w:tcW w:w="1428" w:type="dxa"/>
          </w:tcPr>
          <w:p w14:paraId="5243BC5A"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0B9DACCE" w14:textId="76D5E46E" w:rsidR="00186302" w:rsidRPr="00542886" w:rsidRDefault="00DB7652" w:rsidP="00065CA6">
            <w:pPr>
              <w:pStyle w:val="NormalWeb"/>
              <w:spacing w:before="0" w:beforeAutospacing="0" w:after="120" w:afterAutospacing="0"/>
              <w:outlineLvl w:val="0"/>
              <w:rPr>
                <w:bCs/>
                <w:color w:val="000000"/>
              </w:rPr>
            </w:pPr>
            <w:r w:rsidRPr="00542886">
              <w:t xml:space="preserve">MacArthur Foundation grant for </w:t>
            </w:r>
            <w:r w:rsidR="00AE761E" w:rsidRPr="00542886">
              <w:t xml:space="preserve">the Harvard </w:t>
            </w:r>
            <w:r w:rsidR="00186302" w:rsidRPr="00542886">
              <w:t xml:space="preserve">M.D.-Ph.D. </w:t>
            </w:r>
            <w:r w:rsidRPr="00542886">
              <w:t>P</w:t>
            </w:r>
            <w:r w:rsidR="00186302" w:rsidRPr="00542886">
              <w:t xml:space="preserve">rogram in </w:t>
            </w:r>
            <w:r w:rsidRPr="00542886">
              <w:t xml:space="preserve">the </w:t>
            </w:r>
            <w:r w:rsidR="00186302" w:rsidRPr="00542886">
              <w:t>Social Sciences (Eisenberg)</w:t>
            </w:r>
          </w:p>
        </w:tc>
      </w:tr>
      <w:tr w:rsidR="00186302" w:rsidRPr="00542886" w14:paraId="021E611A" w14:textId="77777777">
        <w:tc>
          <w:tcPr>
            <w:tcW w:w="1428" w:type="dxa"/>
          </w:tcPr>
          <w:p w14:paraId="4A7DFA76"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5DFE5C0E" w14:textId="756E2370" w:rsidR="00186302" w:rsidRPr="00542886" w:rsidRDefault="00186302" w:rsidP="00065CA6">
            <w:pPr>
              <w:pStyle w:val="NormalWeb"/>
              <w:spacing w:before="0" w:beforeAutospacing="0" w:after="120" w:afterAutospacing="0"/>
              <w:outlineLvl w:val="0"/>
            </w:pPr>
            <w:r w:rsidRPr="00542886">
              <w:rPr>
                <w:spacing w:val="-3"/>
              </w:rPr>
              <w:t>Pre-doctoral Fellow</w:t>
            </w:r>
            <w:r w:rsidR="00FE14D4" w:rsidRPr="00542886">
              <w:rPr>
                <w:spacing w:val="-3"/>
              </w:rPr>
              <w:t xml:space="preserve"> </w:t>
            </w:r>
            <w:r w:rsidR="00C141D3" w:rsidRPr="00542886">
              <w:rPr>
                <w:spacing w:val="-3"/>
              </w:rPr>
              <w:t xml:space="preserve">(Tuition, </w:t>
            </w:r>
            <w:r w:rsidR="00996D1A" w:rsidRPr="00542886">
              <w:rPr>
                <w:spacing w:val="-3"/>
              </w:rPr>
              <w:t>health services and fees, and stipend)</w:t>
            </w:r>
          </w:p>
        </w:tc>
      </w:tr>
      <w:tr w:rsidR="00186302" w:rsidRPr="00542886" w14:paraId="53EA6B1D" w14:textId="77777777">
        <w:tc>
          <w:tcPr>
            <w:tcW w:w="1428" w:type="dxa"/>
          </w:tcPr>
          <w:p w14:paraId="627FD804"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5D8F0CC9" w14:textId="77777777" w:rsidR="00186302" w:rsidRPr="00542886" w:rsidRDefault="00186302" w:rsidP="00065CA6">
            <w:pPr>
              <w:pStyle w:val="NormalWeb"/>
              <w:spacing w:before="0" w:beforeAutospacing="0" w:after="120" w:afterAutospacing="0"/>
              <w:outlineLvl w:val="0"/>
              <w:rPr>
                <w:bCs/>
                <w:color w:val="000000"/>
              </w:rPr>
            </w:pPr>
            <w:r w:rsidRPr="00542886">
              <w:t>The goal of this grant was to support joint doctoral degree training in anthropology and medicine. This pre-doctoral fellowship, awarded at the end of my HMS II year, supported tuition and stipend through completion of a Ph.D. in anthropology and HMS years III and IV</w:t>
            </w:r>
            <w:r w:rsidR="005A6338" w:rsidRPr="00542886">
              <w:t xml:space="preserve">. </w:t>
            </w:r>
            <w:r w:rsidRPr="00542886">
              <w:t xml:space="preserve">It also partially supported field research </w:t>
            </w:r>
            <w:proofErr w:type="spellStart"/>
            <w:r w:rsidRPr="00542886">
              <w:t>post graduation</w:t>
            </w:r>
            <w:proofErr w:type="spellEnd"/>
            <w:r w:rsidRPr="00542886">
              <w:t>.</w:t>
            </w:r>
          </w:p>
        </w:tc>
      </w:tr>
      <w:tr w:rsidR="00186302" w:rsidRPr="00542886" w14:paraId="20E9D01F" w14:textId="77777777">
        <w:tc>
          <w:tcPr>
            <w:tcW w:w="1428" w:type="dxa"/>
          </w:tcPr>
          <w:p w14:paraId="631C072F" w14:textId="77777777" w:rsidR="00186302" w:rsidRPr="00542886" w:rsidRDefault="00CC110A" w:rsidP="00065CA6">
            <w:pPr>
              <w:pStyle w:val="NormalWeb"/>
              <w:spacing w:before="0" w:beforeAutospacing="0" w:after="120" w:afterAutospacing="0"/>
              <w:outlineLvl w:val="0"/>
              <w:rPr>
                <w:bCs/>
                <w:color w:val="000000"/>
              </w:rPr>
            </w:pPr>
            <w:r w:rsidRPr="00542886">
              <w:rPr>
                <w:spacing w:val="-3"/>
              </w:rPr>
              <w:t>1988</w:t>
            </w:r>
          </w:p>
        </w:tc>
        <w:tc>
          <w:tcPr>
            <w:tcW w:w="9000" w:type="dxa"/>
          </w:tcPr>
          <w:p w14:paraId="454C7323" w14:textId="77777777" w:rsidR="00186302" w:rsidRPr="00542886" w:rsidRDefault="00345A59" w:rsidP="00345A59">
            <w:pPr>
              <w:pStyle w:val="NormalWeb"/>
              <w:spacing w:before="0" w:beforeAutospacing="0" w:after="120" w:afterAutospacing="0"/>
              <w:outlineLvl w:val="0"/>
              <w:rPr>
                <w:bCs/>
                <w:color w:val="000000"/>
              </w:rPr>
            </w:pPr>
            <w:r w:rsidRPr="00542886">
              <w:rPr>
                <w:spacing w:val="-3"/>
              </w:rPr>
              <w:t xml:space="preserve">The </w:t>
            </w:r>
            <w:r w:rsidR="00D208A3" w:rsidRPr="00542886">
              <w:rPr>
                <w:spacing w:val="-3"/>
              </w:rPr>
              <w:t>Anthropology of</w:t>
            </w:r>
            <w:r w:rsidRPr="00542886">
              <w:rPr>
                <w:spacing w:val="-3"/>
              </w:rPr>
              <w:t xml:space="preserve"> Nutrition, </w:t>
            </w:r>
            <w:r w:rsidR="00D208A3" w:rsidRPr="00542886">
              <w:rPr>
                <w:spacing w:val="-3"/>
              </w:rPr>
              <w:t>Obesity</w:t>
            </w:r>
            <w:r w:rsidRPr="00542886">
              <w:rPr>
                <w:spacing w:val="-3"/>
              </w:rPr>
              <w:t>,</w:t>
            </w:r>
            <w:r w:rsidR="00D208A3" w:rsidRPr="00542886">
              <w:rPr>
                <w:spacing w:val="-3"/>
              </w:rPr>
              <w:t xml:space="preserve"> and </w:t>
            </w:r>
            <w:r w:rsidRPr="00542886">
              <w:rPr>
                <w:spacing w:val="-3"/>
              </w:rPr>
              <w:t>Body Image</w:t>
            </w:r>
            <w:r w:rsidR="00D208A3" w:rsidRPr="00542886">
              <w:rPr>
                <w:spacing w:val="-3"/>
              </w:rPr>
              <w:t xml:space="preserve"> in Fiji</w:t>
            </w:r>
          </w:p>
        </w:tc>
      </w:tr>
      <w:tr w:rsidR="00186302" w:rsidRPr="00542886" w14:paraId="7406FF9A" w14:textId="77777777">
        <w:tc>
          <w:tcPr>
            <w:tcW w:w="1428" w:type="dxa"/>
          </w:tcPr>
          <w:p w14:paraId="44E1F6E6"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2BC9B3E4" w14:textId="77777777" w:rsidR="00186302" w:rsidRPr="00542886" w:rsidRDefault="00CC110A" w:rsidP="00065CA6">
            <w:pPr>
              <w:pStyle w:val="NormalWeb"/>
              <w:spacing w:before="0" w:beforeAutospacing="0" w:after="120" w:afterAutospacing="0"/>
              <w:outlineLvl w:val="0"/>
              <w:rPr>
                <w:bCs/>
                <w:color w:val="000000"/>
              </w:rPr>
            </w:pPr>
            <w:r w:rsidRPr="00542886">
              <w:rPr>
                <w:spacing w:val="-3"/>
              </w:rPr>
              <w:t>Fulbright IIE Scholarship</w:t>
            </w:r>
          </w:p>
        </w:tc>
      </w:tr>
      <w:tr w:rsidR="00186302" w:rsidRPr="00542886" w14:paraId="2A637D2B" w14:textId="77777777">
        <w:tc>
          <w:tcPr>
            <w:tcW w:w="1428" w:type="dxa"/>
          </w:tcPr>
          <w:p w14:paraId="4B88A59D"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54465CD0" w14:textId="77777777" w:rsidR="00186302" w:rsidRPr="00542886" w:rsidRDefault="00CC110A" w:rsidP="00065CA6">
            <w:pPr>
              <w:pStyle w:val="NormalWeb"/>
              <w:spacing w:before="0" w:beforeAutospacing="0" w:after="120" w:afterAutospacing="0"/>
              <w:outlineLvl w:val="0"/>
              <w:rPr>
                <w:bCs/>
                <w:color w:val="000000"/>
              </w:rPr>
            </w:pPr>
            <w:r w:rsidRPr="00542886">
              <w:rPr>
                <w:bCs/>
                <w:color w:val="000000"/>
              </w:rPr>
              <w:t>PI ($</w:t>
            </w:r>
            <w:proofErr w:type="gramStart"/>
            <w:r w:rsidRPr="00542886">
              <w:rPr>
                <w:bCs/>
                <w:color w:val="000000"/>
              </w:rPr>
              <w:t>20,000)*</w:t>
            </w:r>
            <w:proofErr w:type="gramEnd"/>
            <w:r w:rsidRPr="00542886">
              <w:rPr>
                <w:bCs/>
                <w:color w:val="000000"/>
              </w:rPr>
              <w:t>*</w:t>
            </w:r>
          </w:p>
        </w:tc>
      </w:tr>
      <w:tr w:rsidR="00186302" w:rsidRPr="00542886" w14:paraId="2C691A73" w14:textId="77777777">
        <w:tc>
          <w:tcPr>
            <w:tcW w:w="1428" w:type="dxa"/>
          </w:tcPr>
          <w:p w14:paraId="45C599C9"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48A99294" w14:textId="77777777" w:rsidR="00186302" w:rsidRPr="00542886" w:rsidRDefault="00CC110A" w:rsidP="00065CA6">
            <w:pPr>
              <w:pStyle w:val="NormalWeb"/>
              <w:spacing w:before="0" w:beforeAutospacing="0" w:after="120" w:afterAutospacing="0"/>
              <w:outlineLvl w:val="0"/>
              <w:rPr>
                <w:bCs/>
                <w:color w:val="000000"/>
              </w:rPr>
            </w:pPr>
            <w:r w:rsidRPr="00542886">
              <w:t>The major goal of the study was to examine body experience, body image, and selfhood relative to cultural context through an ethnographic study in Fiji.</w:t>
            </w:r>
          </w:p>
        </w:tc>
      </w:tr>
      <w:tr w:rsidR="00186302" w:rsidRPr="00542886" w14:paraId="15E9A38F" w14:textId="77777777">
        <w:tc>
          <w:tcPr>
            <w:tcW w:w="1428" w:type="dxa"/>
          </w:tcPr>
          <w:p w14:paraId="572869B8" w14:textId="77777777" w:rsidR="00186302" w:rsidRPr="00542886" w:rsidRDefault="00CC110A" w:rsidP="00065CA6">
            <w:pPr>
              <w:pStyle w:val="NormalWeb"/>
              <w:spacing w:before="0" w:beforeAutospacing="0" w:after="120" w:afterAutospacing="0"/>
              <w:outlineLvl w:val="0"/>
              <w:rPr>
                <w:bCs/>
                <w:color w:val="000000"/>
              </w:rPr>
            </w:pPr>
            <w:r w:rsidRPr="00542886">
              <w:rPr>
                <w:bCs/>
                <w:color w:val="000000"/>
              </w:rPr>
              <w:t>1994-1995</w:t>
            </w:r>
          </w:p>
        </w:tc>
        <w:tc>
          <w:tcPr>
            <w:tcW w:w="9000" w:type="dxa"/>
          </w:tcPr>
          <w:p w14:paraId="446C9DAC" w14:textId="77777777" w:rsidR="00186302" w:rsidRPr="00542886" w:rsidRDefault="00CC110A" w:rsidP="00065CA6">
            <w:pPr>
              <w:pStyle w:val="NormalWeb"/>
              <w:spacing w:before="0" w:beforeAutospacing="0" w:after="120" w:afterAutospacing="0"/>
              <w:outlineLvl w:val="0"/>
              <w:rPr>
                <w:bCs/>
                <w:color w:val="000000"/>
              </w:rPr>
            </w:pPr>
            <w:r w:rsidRPr="00542886">
              <w:t>Post-partum Illness in Fiji</w:t>
            </w:r>
          </w:p>
        </w:tc>
      </w:tr>
      <w:tr w:rsidR="00186302" w:rsidRPr="00542886" w14:paraId="457B429C" w14:textId="77777777">
        <w:tc>
          <w:tcPr>
            <w:tcW w:w="1428" w:type="dxa"/>
          </w:tcPr>
          <w:p w14:paraId="3F3450C8"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550BEC76" w14:textId="77777777" w:rsidR="00186302" w:rsidRPr="00542886" w:rsidRDefault="00CC110A" w:rsidP="00065CA6">
            <w:pPr>
              <w:pStyle w:val="NormalWeb"/>
              <w:spacing w:before="0" w:beforeAutospacing="0" w:after="120" w:afterAutospacing="0"/>
              <w:outlineLvl w:val="0"/>
              <w:rPr>
                <w:bCs/>
                <w:color w:val="000000"/>
              </w:rPr>
            </w:pPr>
            <w:r w:rsidRPr="00542886">
              <w:t xml:space="preserve">Dupont-Warren Fellowship, Harvard Consolidated Department of Psychiatry </w:t>
            </w:r>
          </w:p>
        </w:tc>
      </w:tr>
      <w:tr w:rsidR="00186302" w:rsidRPr="00542886" w14:paraId="40193575" w14:textId="77777777">
        <w:tc>
          <w:tcPr>
            <w:tcW w:w="1428" w:type="dxa"/>
          </w:tcPr>
          <w:p w14:paraId="24B7290D"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21AE8B0D" w14:textId="77777777" w:rsidR="00186302" w:rsidRPr="00542886" w:rsidRDefault="00CC110A" w:rsidP="00065CA6">
            <w:pPr>
              <w:pStyle w:val="NormalWeb"/>
              <w:spacing w:before="0" w:beforeAutospacing="0" w:after="120" w:afterAutospacing="0"/>
              <w:outlineLvl w:val="0"/>
              <w:rPr>
                <w:bCs/>
                <w:color w:val="000000"/>
              </w:rPr>
            </w:pPr>
            <w:r w:rsidRPr="00542886">
              <w:rPr>
                <w:bCs/>
                <w:color w:val="000000"/>
              </w:rPr>
              <w:t>PI ($</w:t>
            </w:r>
            <w:proofErr w:type="gramStart"/>
            <w:r w:rsidRPr="00542886">
              <w:rPr>
                <w:bCs/>
                <w:color w:val="000000"/>
              </w:rPr>
              <w:t>30,000)*</w:t>
            </w:r>
            <w:proofErr w:type="gramEnd"/>
            <w:r w:rsidRPr="00542886">
              <w:rPr>
                <w:bCs/>
                <w:color w:val="000000"/>
              </w:rPr>
              <w:t>*</w:t>
            </w:r>
          </w:p>
        </w:tc>
      </w:tr>
      <w:tr w:rsidR="00186302" w:rsidRPr="00542886" w14:paraId="1473C999" w14:textId="77777777">
        <w:tc>
          <w:tcPr>
            <w:tcW w:w="1428" w:type="dxa"/>
          </w:tcPr>
          <w:p w14:paraId="2224AB23"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73C62B30" w14:textId="77777777" w:rsidR="00186302" w:rsidRPr="00542886" w:rsidRDefault="00CC110A" w:rsidP="00065CA6">
            <w:pPr>
              <w:pStyle w:val="NormalWeb"/>
              <w:spacing w:before="0" w:beforeAutospacing="0" w:after="120" w:afterAutospacing="0"/>
              <w:outlineLvl w:val="0"/>
              <w:rPr>
                <w:bCs/>
                <w:color w:val="000000"/>
              </w:rPr>
            </w:pPr>
            <w:r w:rsidRPr="00542886">
              <w:t xml:space="preserve">The major goals of this study were to investigate embodied experience during pregnancy in ethnic Fijian women through ethnographic and narrative data collection and to document prevalence, risk correlates, explanatory models, manifestations of an indigenous </w:t>
            </w:r>
            <w:proofErr w:type="spellStart"/>
            <w:r w:rsidRPr="00542886">
              <w:t>sociosomatic</w:t>
            </w:r>
            <w:proofErr w:type="spellEnd"/>
            <w:r w:rsidRPr="00542886">
              <w:t xml:space="preserve"> postpartum illness,</w:t>
            </w:r>
            <w:r w:rsidRPr="00542886">
              <w:rPr>
                <w:i/>
                <w:iCs/>
              </w:rPr>
              <w:t xml:space="preserve"> </w:t>
            </w:r>
            <w:proofErr w:type="spellStart"/>
            <w:r w:rsidRPr="00542886">
              <w:rPr>
                <w:i/>
                <w:iCs/>
              </w:rPr>
              <w:t>na</w:t>
            </w:r>
            <w:proofErr w:type="spellEnd"/>
            <w:r w:rsidRPr="00542886">
              <w:rPr>
                <w:i/>
                <w:iCs/>
              </w:rPr>
              <w:t xml:space="preserve"> </w:t>
            </w:r>
            <w:proofErr w:type="spellStart"/>
            <w:r w:rsidRPr="00542886">
              <w:rPr>
                <w:i/>
                <w:iCs/>
              </w:rPr>
              <w:t>tadoka</w:t>
            </w:r>
            <w:proofErr w:type="spellEnd"/>
            <w:r w:rsidRPr="00542886">
              <w:rPr>
                <w:i/>
                <w:iCs/>
              </w:rPr>
              <w:t xml:space="preserve"> </w:t>
            </w:r>
            <w:proofErr w:type="spellStart"/>
            <w:r w:rsidRPr="00542886">
              <w:rPr>
                <w:i/>
                <w:iCs/>
              </w:rPr>
              <w:t>ni</w:t>
            </w:r>
            <w:proofErr w:type="spellEnd"/>
            <w:r w:rsidRPr="00542886">
              <w:rPr>
                <w:i/>
                <w:iCs/>
              </w:rPr>
              <w:t xml:space="preserve"> </w:t>
            </w:r>
            <w:proofErr w:type="spellStart"/>
            <w:r w:rsidRPr="00542886">
              <w:rPr>
                <w:i/>
                <w:iCs/>
              </w:rPr>
              <w:t>vasucu</w:t>
            </w:r>
            <w:proofErr w:type="spellEnd"/>
            <w:r w:rsidRPr="00542886">
              <w:t>.</w:t>
            </w:r>
          </w:p>
        </w:tc>
      </w:tr>
      <w:tr w:rsidR="00186302" w:rsidRPr="00542886" w14:paraId="16DD65A3" w14:textId="77777777">
        <w:tc>
          <w:tcPr>
            <w:tcW w:w="1428" w:type="dxa"/>
          </w:tcPr>
          <w:p w14:paraId="3909C17B" w14:textId="77777777" w:rsidR="00186302" w:rsidRPr="00542886" w:rsidRDefault="00CC110A" w:rsidP="00065CA6">
            <w:pPr>
              <w:pStyle w:val="NormalWeb"/>
              <w:spacing w:before="0" w:beforeAutospacing="0" w:after="120" w:afterAutospacing="0"/>
              <w:outlineLvl w:val="0"/>
              <w:rPr>
                <w:bCs/>
                <w:color w:val="000000"/>
              </w:rPr>
            </w:pPr>
            <w:r w:rsidRPr="00542886">
              <w:rPr>
                <w:spacing w:val="-3"/>
              </w:rPr>
              <w:t>1996-1997</w:t>
            </w:r>
          </w:p>
        </w:tc>
        <w:tc>
          <w:tcPr>
            <w:tcW w:w="9000" w:type="dxa"/>
          </w:tcPr>
          <w:p w14:paraId="46506FCA" w14:textId="77777777" w:rsidR="00186302" w:rsidRPr="00542886" w:rsidRDefault="00CC110A" w:rsidP="00EB7D39">
            <w:pPr>
              <w:pStyle w:val="NormalWeb"/>
              <w:spacing w:before="0" w:beforeAutospacing="0" w:after="120" w:afterAutospacing="0"/>
              <w:outlineLvl w:val="0"/>
              <w:rPr>
                <w:bCs/>
                <w:color w:val="000000"/>
              </w:rPr>
            </w:pPr>
            <w:r w:rsidRPr="00542886">
              <w:t xml:space="preserve">Fluoxetine and </w:t>
            </w:r>
            <w:r w:rsidR="00EB7D39" w:rsidRPr="00542886">
              <w:t>r</w:t>
            </w:r>
            <w:r w:rsidRPr="00542886">
              <w:t xml:space="preserve">elapse </w:t>
            </w:r>
            <w:r w:rsidR="00EB7D39" w:rsidRPr="00542886">
              <w:t>p</w:t>
            </w:r>
            <w:r w:rsidRPr="00542886">
              <w:t xml:space="preserve">revention in </w:t>
            </w:r>
            <w:r w:rsidR="00EB7D39" w:rsidRPr="00542886">
              <w:t>b</w:t>
            </w:r>
            <w:r w:rsidRPr="00542886">
              <w:t xml:space="preserve">ulimia </w:t>
            </w:r>
            <w:r w:rsidR="00EB7D39" w:rsidRPr="00542886">
              <w:t>n</w:t>
            </w:r>
            <w:r w:rsidRPr="00542886">
              <w:t>ervosa</w:t>
            </w:r>
          </w:p>
        </w:tc>
      </w:tr>
      <w:tr w:rsidR="00186302" w:rsidRPr="00542886" w14:paraId="70A35CA5" w14:textId="77777777">
        <w:tc>
          <w:tcPr>
            <w:tcW w:w="1428" w:type="dxa"/>
          </w:tcPr>
          <w:p w14:paraId="4690DC1B"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3E58D2FF" w14:textId="77777777" w:rsidR="00186302" w:rsidRPr="00542886" w:rsidRDefault="00CC110A" w:rsidP="00065CA6">
            <w:pPr>
              <w:keepLines/>
              <w:tabs>
                <w:tab w:val="left" w:pos="0"/>
                <w:tab w:val="left" w:pos="1440"/>
                <w:tab w:val="left" w:pos="2160"/>
                <w:tab w:val="left" w:pos="2880"/>
                <w:tab w:val="left" w:pos="3240"/>
              </w:tabs>
              <w:suppressAutoHyphens/>
              <w:spacing w:before="80"/>
              <w:ind w:right="-18"/>
              <w:rPr>
                <w:bCs/>
                <w:color w:val="000000"/>
              </w:rPr>
            </w:pPr>
            <w:r w:rsidRPr="00542886">
              <w:rPr>
                <w:spacing w:val="-3"/>
              </w:rPr>
              <w:t xml:space="preserve">Eli Lilly &amp; Company </w:t>
            </w:r>
          </w:p>
        </w:tc>
      </w:tr>
      <w:tr w:rsidR="00186302" w:rsidRPr="00542886" w14:paraId="524345BC" w14:textId="77777777">
        <w:tc>
          <w:tcPr>
            <w:tcW w:w="1428" w:type="dxa"/>
          </w:tcPr>
          <w:p w14:paraId="4626283E"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40E2A791" w14:textId="77777777" w:rsidR="00186302" w:rsidRPr="00542886" w:rsidRDefault="00CC110A" w:rsidP="00065CA6">
            <w:pPr>
              <w:pStyle w:val="NormalWeb"/>
              <w:spacing w:before="0" w:beforeAutospacing="0" w:after="120" w:afterAutospacing="0"/>
              <w:outlineLvl w:val="0"/>
              <w:rPr>
                <w:bCs/>
                <w:color w:val="000000"/>
              </w:rPr>
            </w:pPr>
            <w:r w:rsidRPr="00542886">
              <w:rPr>
                <w:bCs/>
                <w:color w:val="000000"/>
              </w:rPr>
              <w:t>Site PI ($</w:t>
            </w:r>
            <w:proofErr w:type="gramStart"/>
            <w:r w:rsidRPr="00542886">
              <w:rPr>
                <w:bCs/>
                <w:color w:val="000000"/>
              </w:rPr>
              <w:t>50,771)*</w:t>
            </w:r>
            <w:proofErr w:type="gramEnd"/>
            <w:r w:rsidRPr="00542886">
              <w:rPr>
                <w:bCs/>
                <w:color w:val="000000"/>
              </w:rPr>
              <w:t>*</w:t>
            </w:r>
          </w:p>
        </w:tc>
      </w:tr>
      <w:tr w:rsidR="00186302" w:rsidRPr="00542886" w14:paraId="16A69A03" w14:textId="77777777">
        <w:tc>
          <w:tcPr>
            <w:tcW w:w="1428" w:type="dxa"/>
          </w:tcPr>
          <w:p w14:paraId="79D711E3"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4AD63470" w14:textId="77777777" w:rsidR="00186302" w:rsidRPr="00542886" w:rsidRDefault="00CC110A" w:rsidP="00065CA6">
            <w:pPr>
              <w:pStyle w:val="NormalWeb"/>
              <w:spacing w:before="0" w:beforeAutospacing="0" w:after="120" w:afterAutospacing="0"/>
              <w:outlineLvl w:val="0"/>
              <w:rPr>
                <w:bCs/>
                <w:color w:val="000000"/>
              </w:rPr>
            </w:pPr>
            <w:r w:rsidRPr="00542886">
              <w:t>This study aim was to investigate efficacy of fluoxetine for relapse prevention in patients with bulimia nervosa, one of the few long-term studies of a pharmacologic agent for this illness. My role as MGH site PI was to recruit and implement the protocol with study participants at this site.</w:t>
            </w:r>
          </w:p>
        </w:tc>
      </w:tr>
      <w:tr w:rsidR="00962C56" w:rsidRPr="00542886" w14:paraId="6F4DC8F4" w14:textId="77777777">
        <w:tc>
          <w:tcPr>
            <w:tcW w:w="1428" w:type="dxa"/>
          </w:tcPr>
          <w:p w14:paraId="106F1918" w14:textId="77777777" w:rsidR="00962C56" w:rsidRPr="00542886" w:rsidRDefault="00962C56" w:rsidP="00065CA6">
            <w:pPr>
              <w:pStyle w:val="NormalWeb"/>
              <w:spacing w:before="0" w:beforeAutospacing="0" w:after="120" w:afterAutospacing="0"/>
              <w:outlineLvl w:val="0"/>
              <w:rPr>
                <w:bCs/>
                <w:color w:val="000000"/>
              </w:rPr>
            </w:pPr>
            <w:r w:rsidRPr="00542886">
              <w:rPr>
                <w:bCs/>
                <w:color w:val="000000"/>
              </w:rPr>
              <w:t>1996-1999</w:t>
            </w:r>
          </w:p>
        </w:tc>
        <w:tc>
          <w:tcPr>
            <w:tcW w:w="9000" w:type="dxa"/>
          </w:tcPr>
          <w:p w14:paraId="11226372" w14:textId="77777777" w:rsidR="00962C56" w:rsidRPr="00542886" w:rsidRDefault="00962C56" w:rsidP="00065CA6">
            <w:pPr>
              <w:pStyle w:val="NormalWeb"/>
              <w:spacing w:before="0" w:beforeAutospacing="0" w:after="120" w:afterAutospacing="0"/>
              <w:outlineLvl w:val="0"/>
            </w:pPr>
            <w:r w:rsidRPr="00542886">
              <w:rPr>
                <w:spacing w:val="-3"/>
              </w:rPr>
              <w:t>Chinese and Southeast Asian Fellowship and Exchange Program</w:t>
            </w:r>
          </w:p>
        </w:tc>
      </w:tr>
      <w:tr w:rsidR="00962C56" w:rsidRPr="00542886" w14:paraId="289CE376" w14:textId="77777777">
        <w:tc>
          <w:tcPr>
            <w:tcW w:w="1428" w:type="dxa"/>
          </w:tcPr>
          <w:p w14:paraId="16232FDB"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5EEF97BC" w14:textId="77777777" w:rsidR="00962C56" w:rsidRPr="00542886" w:rsidRDefault="00962C56" w:rsidP="00065CA6">
            <w:pPr>
              <w:pStyle w:val="NormalWeb"/>
              <w:spacing w:before="0" w:beforeAutospacing="0" w:after="120" w:afterAutospacing="0"/>
              <w:outlineLvl w:val="0"/>
            </w:pPr>
            <w:r w:rsidRPr="00542886">
              <w:t>Freeman Foundation (Kleinman)</w:t>
            </w:r>
          </w:p>
        </w:tc>
      </w:tr>
      <w:tr w:rsidR="00962C56" w:rsidRPr="00542886" w14:paraId="4B37AF92" w14:textId="77777777">
        <w:tc>
          <w:tcPr>
            <w:tcW w:w="1428" w:type="dxa"/>
          </w:tcPr>
          <w:p w14:paraId="25CEE961"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0DDBFAF8" w14:textId="77777777" w:rsidR="00962C56" w:rsidRPr="00542886" w:rsidRDefault="00962C56" w:rsidP="00065CA6">
            <w:pPr>
              <w:pStyle w:val="NormalWeb"/>
              <w:spacing w:before="0" w:beforeAutospacing="0" w:after="120" w:afterAutospacing="0"/>
              <w:outlineLvl w:val="0"/>
            </w:pPr>
            <w:r w:rsidRPr="00542886">
              <w:rPr>
                <w:spacing w:val="-3"/>
              </w:rPr>
              <w:t>Academic Director</w:t>
            </w:r>
          </w:p>
        </w:tc>
      </w:tr>
      <w:tr w:rsidR="00186302" w:rsidRPr="00542886" w14:paraId="5CC3B973" w14:textId="77777777">
        <w:tc>
          <w:tcPr>
            <w:tcW w:w="1428" w:type="dxa"/>
          </w:tcPr>
          <w:p w14:paraId="325745B6" w14:textId="77777777" w:rsidR="00186302" w:rsidRPr="00542886" w:rsidRDefault="00186302" w:rsidP="00065CA6">
            <w:pPr>
              <w:pStyle w:val="NormalWeb"/>
              <w:spacing w:before="0" w:beforeAutospacing="0" w:after="120" w:afterAutospacing="0"/>
              <w:outlineLvl w:val="0"/>
              <w:rPr>
                <w:bCs/>
                <w:color w:val="000000"/>
              </w:rPr>
            </w:pPr>
          </w:p>
        </w:tc>
        <w:tc>
          <w:tcPr>
            <w:tcW w:w="9000" w:type="dxa"/>
          </w:tcPr>
          <w:p w14:paraId="591A3081" w14:textId="77777777" w:rsidR="00186302" w:rsidRPr="00542886" w:rsidRDefault="00962C56" w:rsidP="00065CA6">
            <w:pPr>
              <w:pStyle w:val="NormalWeb"/>
              <w:spacing w:before="0" w:beforeAutospacing="0" w:after="120" w:afterAutospacing="0"/>
              <w:outlineLvl w:val="0"/>
              <w:rPr>
                <w:bCs/>
                <w:color w:val="000000"/>
              </w:rPr>
            </w:pPr>
            <w:r w:rsidRPr="00542886">
              <w:t>This training program provided intensive year-long social sciences research training for post-doctoral fellows from Southeast Asia and China. As academic director, I played a key role in developing, organizing, and implementing the curriculum and served as a mentor to the fellows.</w:t>
            </w:r>
          </w:p>
        </w:tc>
      </w:tr>
      <w:tr w:rsidR="00962C56" w:rsidRPr="00542886" w14:paraId="6FF55F3E" w14:textId="77777777">
        <w:tc>
          <w:tcPr>
            <w:tcW w:w="1428" w:type="dxa"/>
          </w:tcPr>
          <w:p w14:paraId="5BAE62E4" w14:textId="77777777" w:rsidR="00962C56" w:rsidRPr="00542886" w:rsidRDefault="00054737" w:rsidP="00065CA6">
            <w:pPr>
              <w:pStyle w:val="NormalWeb"/>
              <w:spacing w:before="0" w:beforeAutospacing="0" w:after="120" w:afterAutospacing="0"/>
              <w:outlineLvl w:val="0"/>
              <w:rPr>
                <w:bCs/>
                <w:color w:val="000000"/>
              </w:rPr>
            </w:pPr>
            <w:r w:rsidRPr="00542886">
              <w:rPr>
                <w:spacing w:val="-3"/>
              </w:rPr>
              <w:t>1997-1998</w:t>
            </w:r>
          </w:p>
        </w:tc>
        <w:tc>
          <w:tcPr>
            <w:tcW w:w="9000" w:type="dxa"/>
          </w:tcPr>
          <w:p w14:paraId="4C14B72B" w14:textId="77777777" w:rsidR="00054737" w:rsidRPr="00542886" w:rsidRDefault="00054737" w:rsidP="005A6338">
            <w:pPr>
              <w:keepLines/>
              <w:tabs>
                <w:tab w:val="left" w:pos="0"/>
                <w:tab w:val="left" w:pos="2160"/>
                <w:tab w:val="left" w:pos="2880"/>
                <w:tab w:val="left" w:pos="3240"/>
              </w:tabs>
              <w:suppressAutoHyphens/>
              <w:ind w:right="-14"/>
            </w:pPr>
            <w:r w:rsidRPr="00542886">
              <w:t>Ethnicity, Help-seeking, and Access to Care for Disordered Eating: Follow-up from the First National Eating Disorders Screening Program</w:t>
            </w:r>
          </w:p>
          <w:p w14:paraId="51C3CD81" w14:textId="77777777" w:rsidR="00054737" w:rsidRPr="00542886" w:rsidRDefault="00054737" w:rsidP="00065CA6">
            <w:pPr>
              <w:keepLines/>
              <w:tabs>
                <w:tab w:val="left" w:pos="0"/>
                <w:tab w:val="left" w:pos="2160"/>
                <w:tab w:val="left" w:pos="2880"/>
                <w:tab w:val="left" w:pos="3240"/>
              </w:tabs>
              <w:suppressAutoHyphens/>
              <w:spacing w:before="80"/>
              <w:ind w:right="-18"/>
            </w:pPr>
            <w:r w:rsidRPr="00542886">
              <w:lastRenderedPageBreak/>
              <w:t>Binge Pattern Eating Among Ethnic Fijian Women</w:t>
            </w:r>
          </w:p>
          <w:p w14:paraId="5FAFA261" w14:textId="77777777" w:rsidR="00962C56" w:rsidRPr="00542886" w:rsidRDefault="00054737" w:rsidP="00065CA6">
            <w:pPr>
              <w:pStyle w:val="NormalWeb"/>
              <w:spacing w:before="0" w:beforeAutospacing="0" w:after="120" w:afterAutospacing="0"/>
              <w:outlineLvl w:val="0"/>
              <w:rPr>
                <w:bCs/>
                <w:color w:val="000000"/>
              </w:rPr>
            </w:pPr>
            <w:r w:rsidRPr="00542886">
              <w:t>The Effects of Televised Media on Dietary Patterns, Disordered Eating, and Body Satisfaction among Ethnic Fijian Schoolgirls</w:t>
            </w:r>
          </w:p>
        </w:tc>
      </w:tr>
      <w:tr w:rsidR="00962C56" w:rsidRPr="00542886" w14:paraId="451FA932" w14:textId="77777777">
        <w:tc>
          <w:tcPr>
            <w:tcW w:w="1428" w:type="dxa"/>
          </w:tcPr>
          <w:p w14:paraId="3353BEF7"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2ED1E3DF" w14:textId="77777777" w:rsidR="00962C56" w:rsidRPr="00542886" w:rsidRDefault="00054737" w:rsidP="00065CA6">
            <w:pPr>
              <w:pStyle w:val="NormalWeb"/>
              <w:spacing w:before="0" w:beforeAutospacing="0" w:after="120" w:afterAutospacing="0"/>
              <w:outlineLvl w:val="0"/>
              <w:rPr>
                <w:bCs/>
                <w:color w:val="000000"/>
              </w:rPr>
            </w:pPr>
            <w:r w:rsidRPr="00542886">
              <w:rPr>
                <w:spacing w:val="-3"/>
              </w:rPr>
              <w:t xml:space="preserve">Irene </w:t>
            </w:r>
            <w:proofErr w:type="spellStart"/>
            <w:r w:rsidRPr="00542886">
              <w:rPr>
                <w:spacing w:val="-3"/>
              </w:rPr>
              <w:t>Pollin</w:t>
            </w:r>
            <w:proofErr w:type="spellEnd"/>
            <w:r w:rsidRPr="00542886">
              <w:rPr>
                <w:spacing w:val="-3"/>
              </w:rPr>
              <w:t xml:space="preserve"> Fellowship in memory of Cherry Adler, Harvard Medical School Career development award</w:t>
            </w:r>
          </w:p>
        </w:tc>
      </w:tr>
      <w:tr w:rsidR="00962C56" w:rsidRPr="00542886" w14:paraId="5202345E" w14:textId="77777777">
        <w:tc>
          <w:tcPr>
            <w:tcW w:w="1428" w:type="dxa"/>
          </w:tcPr>
          <w:p w14:paraId="6AAAAC11"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3097FE44" w14:textId="77777777" w:rsidR="00962C56" w:rsidRPr="00542886" w:rsidRDefault="00054737" w:rsidP="00065CA6">
            <w:pPr>
              <w:pStyle w:val="NormalWeb"/>
              <w:spacing w:before="0" w:beforeAutospacing="0" w:after="120" w:afterAutospacing="0"/>
              <w:outlineLvl w:val="0"/>
              <w:rPr>
                <w:bCs/>
                <w:color w:val="000000"/>
              </w:rPr>
            </w:pPr>
            <w:r w:rsidRPr="00542886">
              <w:rPr>
                <w:bCs/>
                <w:color w:val="000000"/>
              </w:rPr>
              <w:t>PI ($25,000)</w:t>
            </w:r>
          </w:p>
        </w:tc>
      </w:tr>
      <w:tr w:rsidR="00962C56" w:rsidRPr="00542886" w14:paraId="4DA09A13" w14:textId="77777777">
        <w:tc>
          <w:tcPr>
            <w:tcW w:w="1428" w:type="dxa"/>
          </w:tcPr>
          <w:p w14:paraId="399FE6CC"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4665E21F" w14:textId="77777777" w:rsidR="00962C56" w:rsidRPr="00542886" w:rsidRDefault="00054737" w:rsidP="00065CA6">
            <w:pPr>
              <w:pStyle w:val="NormalWeb"/>
              <w:spacing w:before="0" w:beforeAutospacing="0" w:after="120" w:afterAutospacing="0"/>
              <w:outlineLvl w:val="0"/>
              <w:rPr>
                <w:bCs/>
                <w:color w:val="000000"/>
              </w:rPr>
            </w:pPr>
            <w:r w:rsidRPr="00542886">
              <w:t>This fellowship supported work across related studies that investigated the impact of culture and ethnicity on disordered eating among three populations: ethnic Fijian adolescent girls, ethnic Fijian adult women, and U.S. college-age women attending a national educational and screening program for eating disorders.</w:t>
            </w:r>
          </w:p>
        </w:tc>
      </w:tr>
      <w:tr w:rsidR="00962C56" w:rsidRPr="00542886" w14:paraId="653A9BBE" w14:textId="77777777">
        <w:tc>
          <w:tcPr>
            <w:tcW w:w="1428" w:type="dxa"/>
          </w:tcPr>
          <w:p w14:paraId="2543AA70" w14:textId="77777777" w:rsidR="00962C56" w:rsidRPr="00542886" w:rsidRDefault="00EF2094" w:rsidP="00065CA6">
            <w:pPr>
              <w:pStyle w:val="NormalWeb"/>
              <w:spacing w:before="0" w:beforeAutospacing="0" w:after="120" w:afterAutospacing="0"/>
              <w:outlineLvl w:val="0"/>
              <w:rPr>
                <w:bCs/>
                <w:color w:val="000000"/>
              </w:rPr>
            </w:pPr>
            <w:r w:rsidRPr="00542886">
              <w:rPr>
                <w:bCs/>
                <w:color w:val="000000"/>
              </w:rPr>
              <w:t>1998</w:t>
            </w:r>
          </w:p>
        </w:tc>
        <w:tc>
          <w:tcPr>
            <w:tcW w:w="9000" w:type="dxa"/>
          </w:tcPr>
          <w:p w14:paraId="2FEE54DE" w14:textId="77777777" w:rsidR="00962C56" w:rsidRPr="00542886" w:rsidRDefault="00EF2094" w:rsidP="00065CA6">
            <w:pPr>
              <w:pStyle w:val="NormalWeb"/>
              <w:spacing w:before="0" w:beforeAutospacing="0" w:after="120" w:afterAutospacing="0"/>
              <w:outlineLvl w:val="0"/>
              <w:rPr>
                <w:bCs/>
                <w:color w:val="000000"/>
              </w:rPr>
            </w:pPr>
            <w:r w:rsidRPr="00542886">
              <w:rPr>
                <w:spacing w:val="-3"/>
              </w:rPr>
              <w:t>Primary Care Symposium: Assessment and Management of Eating Disorders in the Primary Care Setting</w:t>
            </w:r>
          </w:p>
        </w:tc>
      </w:tr>
      <w:tr w:rsidR="00962C56" w:rsidRPr="00542886" w14:paraId="3F76DDCB" w14:textId="77777777">
        <w:tc>
          <w:tcPr>
            <w:tcW w:w="1428" w:type="dxa"/>
          </w:tcPr>
          <w:p w14:paraId="1475B2B9"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02562FDD" w14:textId="77777777" w:rsidR="00962C56" w:rsidRPr="00542886" w:rsidRDefault="00EF2094" w:rsidP="005A6338">
            <w:pPr>
              <w:keepLines/>
              <w:tabs>
                <w:tab w:val="left" w:pos="0"/>
                <w:tab w:val="left" w:pos="1440"/>
                <w:tab w:val="left" w:pos="2160"/>
                <w:tab w:val="left" w:pos="2880"/>
                <w:tab w:val="left" w:pos="3240"/>
              </w:tabs>
              <w:suppressAutoHyphens/>
              <w:ind w:right="-14"/>
              <w:rPr>
                <w:bCs/>
                <w:color w:val="000000"/>
              </w:rPr>
            </w:pPr>
            <w:r w:rsidRPr="00542886">
              <w:rPr>
                <w:spacing w:val="-3"/>
              </w:rPr>
              <w:t>Eli Lilly &amp; Company: Unrestricted educational grant</w:t>
            </w:r>
          </w:p>
        </w:tc>
      </w:tr>
      <w:tr w:rsidR="00962C56" w:rsidRPr="00542886" w14:paraId="77AA60D8" w14:textId="77777777">
        <w:tc>
          <w:tcPr>
            <w:tcW w:w="1428" w:type="dxa"/>
          </w:tcPr>
          <w:p w14:paraId="4E278A8A"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5DFAC026" w14:textId="77777777" w:rsidR="00962C56" w:rsidRPr="00542886" w:rsidRDefault="00EF2094" w:rsidP="00065CA6">
            <w:pPr>
              <w:pStyle w:val="NormalWeb"/>
              <w:spacing w:before="0" w:beforeAutospacing="0" w:after="120" w:afterAutospacing="0"/>
              <w:outlineLvl w:val="0"/>
              <w:rPr>
                <w:bCs/>
                <w:color w:val="000000"/>
              </w:rPr>
            </w:pPr>
            <w:r w:rsidRPr="00542886">
              <w:rPr>
                <w:spacing w:val="-3"/>
              </w:rPr>
              <w:t>Project director ($25,000)</w:t>
            </w:r>
          </w:p>
        </w:tc>
      </w:tr>
      <w:tr w:rsidR="00962C56" w:rsidRPr="00542886" w14:paraId="71F82713" w14:textId="77777777">
        <w:tc>
          <w:tcPr>
            <w:tcW w:w="1428" w:type="dxa"/>
          </w:tcPr>
          <w:p w14:paraId="5E524603" w14:textId="77777777" w:rsidR="00962C56" w:rsidRPr="00542886" w:rsidRDefault="00962C56" w:rsidP="00065CA6">
            <w:pPr>
              <w:pStyle w:val="NormalWeb"/>
              <w:spacing w:before="0" w:beforeAutospacing="0" w:after="120" w:afterAutospacing="0"/>
              <w:outlineLvl w:val="0"/>
              <w:rPr>
                <w:bCs/>
                <w:color w:val="000000"/>
              </w:rPr>
            </w:pPr>
          </w:p>
        </w:tc>
        <w:tc>
          <w:tcPr>
            <w:tcW w:w="9000" w:type="dxa"/>
          </w:tcPr>
          <w:p w14:paraId="1554D18F" w14:textId="77777777" w:rsidR="00962C56" w:rsidRPr="00542886" w:rsidRDefault="00EF2094" w:rsidP="00065CA6">
            <w:pPr>
              <w:pStyle w:val="NormalWeb"/>
              <w:spacing w:before="0" w:beforeAutospacing="0" w:after="120" w:afterAutospacing="0"/>
              <w:outlineLvl w:val="0"/>
              <w:rPr>
                <w:bCs/>
                <w:color w:val="000000"/>
              </w:rPr>
            </w:pPr>
            <w:r w:rsidRPr="00542886">
              <w:t>This unrestricted educational grant to the Harvard Eating Disorders Center supported a ½ day symposium for over 100 health professionals on management of eating disorders. As project director, I oversaw the program content development and implementation.</w:t>
            </w:r>
          </w:p>
        </w:tc>
      </w:tr>
      <w:tr w:rsidR="00EF2094" w:rsidRPr="00542886" w14:paraId="18379E50" w14:textId="77777777">
        <w:tc>
          <w:tcPr>
            <w:tcW w:w="1428" w:type="dxa"/>
          </w:tcPr>
          <w:p w14:paraId="57FFF2B8" w14:textId="77777777" w:rsidR="00EF2094" w:rsidRPr="00542886" w:rsidRDefault="00EF2094" w:rsidP="00065CA6">
            <w:pPr>
              <w:pStyle w:val="NormalWeb"/>
              <w:spacing w:before="0" w:beforeAutospacing="0" w:after="120" w:afterAutospacing="0"/>
              <w:outlineLvl w:val="0"/>
              <w:rPr>
                <w:bCs/>
                <w:color w:val="000000"/>
              </w:rPr>
            </w:pPr>
            <w:r w:rsidRPr="00542886">
              <w:rPr>
                <w:bCs/>
                <w:color w:val="000000"/>
              </w:rPr>
              <w:t>1999-2000</w:t>
            </w:r>
          </w:p>
        </w:tc>
        <w:tc>
          <w:tcPr>
            <w:tcW w:w="9000" w:type="dxa"/>
          </w:tcPr>
          <w:p w14:paraId="110F6F90" w14:textId="77777777" w:rsidR="00EF2094" w:rsidRPr="00542886" w:rsidRDefault="00EF2094" w:rsidP="00065CA6">
            <w:pPr>
              <w:pStyle w:val="NormalWeb"/>
              <w:spacing w:before="0" w:beforeAutospacing="0" w:after="120" w:afterAutospacing="0"/>
              <w:outlineLvl w:val="0"/>
            </w:pPr>
            <w:r w:rsidRPr="00542886">
              <w:t>Acculturation and the Development of Disordered Eating in a Traditional Society</w:t>
            </w:r>
          </w:p>
        </w:tc>
      </w:tr>
      <w:tr w:rsidR="00EF2094" w:rsidRPr="00542886" w14:paraId="67B1CB13" w14:textId="77777777">
        <w:tc>
          <w:tcPr>
            <w:tcW w:w="1428" w:type="dxa"/>
          </w:tcPr>
          <w:p w14:paraId="28C122FA"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1467A857" w14:textId="77777777" w:rsidR="00EF2094" w:rsidRPr="00542886" w:rsidRDefault="00EF2094" w:rsidP="005A6338">
            <w:pPr>
              <w:pStyle w:val="NormalWeb"/>
              <w:keepLines/>
              <w:suppressAutoHyphens/>
              <w:spacing w:before="0" w:beforeAutospacing="0" w:after="120" w:afterAutospacing="0"/>
              <w:ind w:right="-14"/>
            </w:pPr>
            <w:r w:rsidRPr="00542886">
              <w:t>William F. Milton Fund, Harvard Medical School Career development award</w:t>
            </w:r>
          </w:p>
        </w:tc>
      </w:tr>
      <w:tr w:rsidR="00EF2094" w:rsidRPr="00542886" w14:paraId="32C68D3C" w14:textId="77777777">
        <w:tc>
          <w:tcPr>
            <w:tcW w:w="1428" w:type="dxa"/>
          </w:tcPr>
          <w:p w14:paraId="2AC87DF5"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6894E29D" w14:textId="77777777" w:rsidR="00EF2094" w:rsidRPr="00542886" w:rsidRDefault="00EF2094" w:rsidP="00065CA6">
            <w:pPr>
              <w:pStyle w:val="NormalWeb"/>
              <w:spacing w:before="0" w:beforeAutospacing="0" w:after="120" w:afterAutospacing="0"/>
              <w:outlineLvl w:val="0"/>
            </w:pPr>
            <w:r w:rsidRPr="00542886">
              <w:t>PI ($</w:t>
            </w:r>
            <w:proofErr w:type="gramStart"/>
            <w:r w:rsidRPr="00542886">
              <w:t>13,400)*</w:t>
            </w:r>
            <w:proofErr w:type="gramEnd"/>
            <w:r w:rsidRPr="00542886">
              <w:t>*</w:t>
            </w:r>
          </w:p>
        </w:tc>
      </w:tr>
      <w:tr w:rsidR="00EF2094" w:rsidRPr="00542886" w14:paraId="52B563A7" w14:textId="77777777">
        <w:tc>
          <w:tcPr>
            <w:tcW w:w="1428" w:type="dxa"/>
          </w:tcPr>
          <w:p w14:paraId="0624F55E"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52E5BDF6" w14:textId="77777777" w:rsidR="00EF2094" w:rsidRPr="00542886" w:rsidRDefault="00EF2094" w:rsidP="00065CA6">
            <w:pPr>
              <w:pStyle w:val="NormalWeb"/>
              <w:spacing w:before="0" w:beforeAutospacing="0" w:after="120" w:afterAutospacing="0"/>
              <w:outlineLvl w:val="0"/>
            </w:pPr>
            <w:r w:rsidRPr="00542886">
              <w:t>The major goal of this study was to examine the impact of rapid social transition associated with the introduction of mass media to Fiji on the emergence of eating disorders in ethnic Fijian adolescent and adult females; absent from the indigenous nosology, these disorders had not previously been reported in this population. As PI of this study, I designed and executed data collection, analysis, and preparation of results.</w:t>
            </w:r>
          </w:p>
        </w:tc>
      </w:tr>
      <w:tr w:rsidR="00EF2094" w:rsidRPr="00542886" w14:paraId="0646EDF7" w14:textId="77777777">
        <w:tc>
          <w:tcPr>
            <w:tcW w:w="1428" w:type="dxa"/>
          </w:tcPr>
          <w:p w14:paraId="13BCDCFB" w14:textId="77777777" w:rsidR="00EF2094" w:rsidRPr="00542886" w:rsidRDefault="00EF2094" w:rsidP="00065CA6">
            <w:pPr>
              <w:pStyle w:val="NormalWeb"/>
              <w:spacing w:before="0" w:beforeAutospacing="0" w:after="120" w:afterAutospacing="0"/>
              <w:outlineLvl w:val="0"/>
              <w:rPr>
                <w:bCs/>
                <w:color w:val="000000"/>
              </w:rPr>
            </w:pPr>
            <w:r w:rsidRPr="00542886">
              <w:rPr>
                <w:bCs/>
                <w:color w:val="000000"/>
              </w:rPr>
              <w:t>1999-2003</w:t>
            </w:r>
          </w:p>
        </w:tc>
        <w:tc>
          <w:tcPr>
            <w:tcW w:w="9000" w:type="dxa"/>
          </w:tcPr>
          <w:p w14:paraId="4F763E75" w14:textId="77777777" w:rsidR="00EF2094" w:rsidRPr="00542886" w:rsidRDefault="00EF2094" w:rsidP="00065CA6">
            <w:pPr>
              <w:pStyle w:val="NormalWeb"/>
              <w:spacing w:before="0" w:beforeAutospacing="0" w:after="120" w:afterAutospacing="0"/>
              <w:outlineLvl w:val="0"/>
            </w:pPr>
            <w:r w:rsidRPr="00542886">
              <w:rPr>
                <w:spacing w:val="-3"/>
              </w:rPr>
              <w:t xml:space="preserve">Chinese and Southeast Asian Fellowship and Exchange Program </w:t>
            </w:r>
          </w:p>
        </w:tc>
      </w:tr>
      <w:tr w:rsidR="00EF2094" w:rsidRPr="00542886" w14:paraId="72F80486" w14:textId="77777777">
        <w:tc>
          <w:tcPr>
            <w:tcW w:w="1428" w:type="dxa"/>
          </w:tcPr>
          <w:p w14:paraId="6A23DFF0"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7D52F7C4" w14:textId="77777777" w:rsidR="00EF2094" w:rsidRPr="00542886" w:rsidRDefault="00EF2094" w:rsidP="00065CA6">
            <w:pPr>
              <w:pStyle w:val="NormalWeb"/>
              <w:spacing w:before="0" w:beforeAutospacing="0" w:after="120" w:afterAutospacing="0"/>
              <w:outlineLvl w:val="0"/>
            </w:pPr>
            <w:r w:rsidRPr="00542886">
              <w:t xml:space="preserve">Freeman Foundation; FRE96KLE1100 </w:t>
            </w:r>
            <w:r w:rsidR="00164349" w:rsidRPr="00542886">
              <w:t>(Kleinman)</w:t>
            </w:r>
          </w:p>
        </w:tc>
      </w:tr>
      <w:tr w:rsidR="00EF2094" w:rsidRPr="00542886" w14:paraId="389CCE30" w14:textId="77777777">
        <w:tc>
          <w:tcPr>
            <w:tcW w:w="1428" w:type="dxa"/>
          </w:tcPr>
          <w:p w14:paraId="2FD27F4B"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396A2867" w14:textId="77777777" w:rsidR="00EF2094" w:rsidRPr="00542886" w:rsidRDefault="00EF2094" w:rsidP="00065CA6">
            <w:pPr>
              <w:pStyle w:val="NormalWeb"/>
              <w:spacing w:before="0" w:beforeAutospacing="0" w:after="120" w:afterAutospacing="0"/>
              <w:outlineLvl w:val="0"/>
            </w:pPr>
            <w:r w:rsidRPr="00542886">
              <w:rPr>
                <w:spacing w:val="-3"/>
              </w:rPr>
              <w:t>Co-director</w:t>
            </w:r>
          </w:p>
        </w:tc>
      </w:tr>
      <w:tr w:rsidR="00EF2094" w:rsidRPr="00542886" w14:paraId="7EE60992" w14:textId="77777777">
        <w:tc>
          <w:tcPr>
            <w:tcW w:w="1428" w:type="dxa"/>
          </w:tcPr>
          <w:p w14:paraId="729EC7F3"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50699E2D" w14:textId="77777777" w:rsidR="00EF2094" w:rsidRPr="00542886" w:rsidRDefault="00EF2094" w:rsidP="009E6029">
            <w:pPr>
              <w:pStyle w:val="NormalWeb"/>
              <w:spacing w:before="0" w:beforeAutospacing="0" w:after="120" w:afterAutospacing="0"/>
              <w:outlineLvl w:val="0"/>
            </w:pPr>
            <w:r w:rsidRPr="00542886">
              <w:t>This training program provided intensive year-long social sciences research training for post-doctoral fellows from Southeast Asia and China. As program co-director, I wrote the grant for funding, developed and organized the curriculum, and mentor</w:t>
            </w:r>
            <w:r w:rsidR="009E6029" w:rsidRPr="00542886">
              <w:t>ed</w:t>
            </w:r>
            <w:r w:rsidRPr="00542886">
              <w:t xml:space="preserve"> the fellows.</w:t>
            </w:r>
          </w:p>
        </w:tc>
      </w:tr>
      <w:tr w:rsidR="00EF2094" w:rsidRPr="00542886" w14:paraId="3626111A" w14:textId="77777777">
        <w:tc>
          <w:tcPr>
            <w:tcW w:w="1428" w:type="dxa"/>
          </w:tcPr>
          <w:p w14:paraId="5A0A3573" w14:textId="77777777" w:rsidR="00EF2094" w:rsidRPr="00542886" w:rsidRDefault="00F87742" w:rsidP="00065CA6">
            <w:pPr>
              <w:pStyle w:val="NormalWeb"/>
              <w:spacing w:before="0" w:beforeAutospacing="0" w:after="120" w:afterAutospacing="0"/>
              <w:outlineLvl w:val="0"/>
              <w:rPr>
                <w:bCs/>
                <w:color w:val="000000"/>
              </w:rPr>
            </w:pPr>
            <w:r w:rsidRPr="00542886">
              <w:rPr>
                <w:bCs/>
                <w:color w:val="000000"/>
              </w:rPr>
              <w:t>2001-2006</w:t>
            </w:r>
          </w:p>
        </w:tc>
        <w:tc>
          <w:tcPr>
            <w:tcW w:w="9000" w:type="dxa"/>
          </w:tcPr>
          <w:p w14:paraId="54B17017" w14:textId="77777777" w:rsidR="00EF2094" w:rsidRPr="00542886" w:rsidRDefault="00F87742" w:rsidP="00065CA6">
            <w:pPr>
              <w:pStyle w:val="NormalWeb"/>
              <w:spacing w:before="0" w:beforeAutospacing="0" w:after="120" w:afterAutospacing="0"/>
              <w:outlineLvl w:val="0"/>
            </w:pPr>
            <w:r w:rsidRPr="00542886">
              <w:rPr>
                <w:spacing w:val="-3"/>
              </w:rPr>
              <w:t>The Establishment of a New Collaborative Training Program in International Mental Health, located jointly in the Department of Social Medicine (DSM), Harvard Medical School (HMS), and the Department of Psychiatry, The Chinese University of Hong Kong (CUHK);</w:t>
            </w:r>
          </w:p>
        </w:tc>
      </w:tr>
      <w:tr w:rsidR="00EF2094" w:rsidRPr="00542886" w14:paraId="5F53A126" w14:textId="77777777">
        <w:tc>
          <w:tcPr>
            <w:tcW w:w="1428" w:type="dxa"/>
          </w:tcPr>
          <w:p w14:paraId="6D6AD7C0"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36E3E1A1" w14:textId="77777777" w:rsidR="00EF2094" w:rsidRPr="00542886" w:rsidRDefault="00F87742" w:rsidP="00065CA6">
            <w:pPr>
              <w:pStyle w:val="NormalWeb"/>
              <w:spacing w:before="0" w:beforeAutospacing="0" w:after="120" w:afterAutospacing="0"/>
              <w:outlineLvl w:val="0"/>
            </w:pPr>
            <w:r w:rsidRPr="00542886">
              <w:t>International Clinical, Operational and Health Services Research and Training Award (ICOHRTA) of the Fogarty International Center; TWOO5809 (Good)</w:t>
            </w:r>
          </w:p>
        </w:tc>
      </w:tr>
      <w:tr w:rsidR="00EF2094" w:rsidRPr="00542886" w14:paraId="6CF6C10D" w14:textId="77777777">
        <w:tc>
          <w:tcPr>
            <w:tcW w:w="1428" w:type="dxa"/>
          </w:tcPr>
          <w:p w14:paraId="265A0978"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672A1230" w14:textId="77777777" w:rsidR="00F87742" w:rsidRPr="00542886" w:rsidRDefault="00F87742" w:rsidP="005A6338">
            <w:pPr>
              <w:pStyle w:val="NormalWeb"/>
              <w:keepLines/>
              <w:suppressAutoHyphens/>
              <w:spacing w:before="0" w:beforeAutospacing="0" w:after="120" w:afterAutospacing="0"/>
              <w:ind w:right="-14"/>
              <w:rPr>
                <w:spacing w:val="-3"/>
              </w:rPr>
            </w:pPr>
            <w:r w:rsidRPr="00542886">
              <w:rPr>
                <w:spacing w:val="-3"/>
              </w:rPr>
              <w:t>Core Faculty (2001-03)</w:t>
            </w:r>
          </w:p>
          <w:p w14:paraId="5408B439" w14:textId="77777777" w:rsidR="00EF2094" w:rsidRPr="00542886" w:rsidRDefault="00F87742" w:rsidP="00065CA6">
            <w:pPr>
              <w:pStyle w:val="NormalWeb"/>
              <w:spacing w:before="0" w:beforeAutospacing="0" w:after="120" w:afterAutospacing="0"/>
              <w:outlineLvl w:val="0"/>
            </w:pPr>
            <w:r w:rsidRPr="00542886">
              <w:rPr>
                <w:spacing w:val="-3"/>
              </w:rPr>
              <w:t>Contributing Faculty (2003-06)</w:t>
            </w:r>
          </w:p>
        </w:tc>
      </w:tr>
      <w:tr w:rsidR="00EF2094" w:rsidRPr="00542886" w14:paraId="5546F1CC" w14:textId="77777777">
        <w:tc>
          <w:tcPr>
            <w:tcW w:w="1428" w:type="dxa"/>
          </w:tcPr>
          <w:p w14:paraId="51590177"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5E9A01E1" w14:textId="77777777" w:rsidR="00EF2094" w:rsidRPr="00542886" w:rsidRDefault="00F87742" w:rsidP="00065CA6">
            <w:pPr>
              <w:pStyle w:val="NormalWeb"/>
              <w:spacing w:before="0" w:beforeAutospacing="0" w:after="120" w:afterAutospacing="0"/>
              <w:outlineLvl w:val="0"/>
            </w:pPr>
            <w:r w:rsidRPr="00542886">
              <w:t xml:space="preserve">This program supported post-doctoral training for Southeast and East Asian mental health clinical investigators. I served as faculty.  </w:t>
            </w:r>
          </w:p>
        </w:tc>
      </w:tr>
      <w:tr w:rsidR="00EF2094" w:rsidRPr="00542886" w14:paraId="0CC0FD37" w14:textId="77777777">
        <w:tc>
          <w:tcPr>
            <w:tcW w:w="1428" w:type="dxa"/>
          </w:tcPr>
          <w:p w14:paraId="1DB70FE1" w14:textId="77777777" w:rsidR="00EF2094" w:rsidRPr="00542886" w:rsidRDefault="00F87742" w:rsidP="00065CA6">
            <w:pPr>
              <w:pStyle w:val="NormalWeb"/>
              <w:spacing w:before="0" w:beforeAutospacing="0" w:after="120" w:afterAutospacing="0"/>
              <w:outlineLvl w:val="0"/>
              <w:rPr>
                <w:bCs/>
                <w:color w:val="000000"/>
              </w:rPr>
            </w:pPr>
            <w:r w:rsidRPr="00542886">
              <w:rPr>
                <w:bCs/>
                <w:color w:val="000000"/>
              </w:rPr>
              <w:t>2001-2003</w:t>
            </w:r>
          </w:p>
        </w:tc>
        <w:tc>
          <w:tcPr>
            <w:tcW w:w="9000" w:type="dxa"/>
          </w:tcPr>
          <w:p w14:paraId="12E8EC61" w14:textId="77777777" w:rsidR="00EF2094" w:rsidRPr="00542886" w:rsidRDefault="00F87742" w:rsidP="00065CA6">
            <w:pPr>
              <w:pStyle w:val="NormalWeb"/>
              <w:spacing w:before="0" w:beforeAutospacing="0" w:after="120" w:afterAutospacing="0"/>
              <w:outlineLvl w:val="0"/>
            </w:pPr>
            <w:r w:rsidRPr="00542886">
              <w:t>Is Mental Illness a Barrier to the Early Detection of Breast Cancer?</w:t>
            </w:r>
          </w:p>
        </w:tc>
      </w:tr>
      <w:tr w:rsidR="00EF2094" w:rsidRPr="00542886" w14:paraId="30F8DB57" w14:textId="77777777">
        <w:tc>
          <w:tcPr>
            <w:tcW w:w="1428" w:type="dxa"/>
          </w:tcPr>
          <w:p w14:paraId="62BECE64"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4D00C0FF" w14:textId="77777777" w:rsidR="00EF2094" w:rsidRPr="00542886" w:rsidRDefault="00F87742" w:rsidP="00065CA6">
            <w:pPr>
              <w:pStyle w:val="NormalWeb"/>
              <w:spacing w:before="0" w:beforeAutospacing="0" w:after="120" w:afterAutospacing="0"/>
              <w:outlineLvl w:val="0"/>
            </w:pPr>
            <w:r w:rsidRPr="00542886">
              <w:t xml:space="preserve">Center of Excellence in Women’s Health, Harvard Medical School </w:t>
            </w:r>
            <w:r w:rsidRPr="00542886">
              <w:br/>
              <w:t>Career development award</w:t>
            </w:r>
          </w:p>
        </w:tc>
      </w:tr>
      <w:tr w:rsidR="00EF2094" w:rsidRPr="00542886" w14:paraId="18B00B63" w14:textId="77777777">
        <w:tc>
          <w:tcPr>
            <w:tcW w:w="1428" w:type="dxa"/>
          </w:tcPr>
          <w:p w14:paraId="5603773D"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5E0248CF" w14:textId="77777777" w:rsidR="00EF2094" w:rsidRPr="00542886" w:rsidRDefault="00F87742" w:rsidP="00065CA6">
            <w:pPr>
              <w:pStyle w:val="NormalWeb"/>
              <w:spacing w:before="0" w:beforeAutospacing="0" w:after="120" w:afterAutospacing="0"/>
              <w:outlineLvl w:val="0"/>
            </w:pPr>
            <w:r w:rsidRPr="00542886">
              <w:t>Co-PI ($13,863)</w:t>
            </w:r>
          </w:p>
        </w:tc>
      </w:tr>
      <w:tr w:rsidR="00EF2094" w:rsidRPr="00542886" w14:paraId="5BA55A8E" w14:textId="77777777">
        <w:tc>
          <w:tcPr>
            <w:tcW w:w="1428" w:type="dxa"/>
          </w:tcPr>
          <w:p w14:paraId="34B194CE" w14:textId="77777777" w:rsidR="00EF2094" w:rsidRPr="00542886" w:rsidRDefault="00EF2094" w:rsidP="00065CA6">
            <w:pPr>
              <w:pStyle w:val="NormalWeb"/>
              <w:spacing w:before="0" w:beforeAutospacing="0" w:after="120" w:afterAutospacing="0"/>
              <w:outlineLvl w:val="0"/>
              <w:rPr>
                <w:bCs/>
                <w:color w:val="000000"/>
              </w:rPr>
            </w:pPr>
          </w:p>
        </w:tc>
        <w:tc>
          <w:tcPr>
            <w:tcW w:w="9000" w:type="dxa"/>
          </w:tcPr>
          <w:p w14:paraId="1BA67363" w14:textId="77777777" w:rsidR="00EF2094" w:rsidRPr="00542886" w:rsidRDefault="00F87742" w:rsidP="00065CA6">
            <w:pPr>
              <w:pStyle w:val="NormalWeb"/>
              <w:spacing w:before="0" w:beforeAutospacing="0" w:after="120" w:afterAutospacing="0"/>
              <w:outlineLvl w:val="0"/>
            </w:pPr>
            <w:r w:rsidRPr="00542886">
              <w:t>The major goal of this mixed methods (narrative and statistical data) study was to examine the relation between mental illness and accessing appropriate preventive care for breast cancer. As co-PI, I supervised design of narrative data collection and analysis.</w:t>
            </w:r>
          </w:p>
        </w:tc>
      </w:tr>
      <w:tr w:rsidR="00F87742" w:rsidRPr="00542886" w14:paraId="1DA1612F" w14:textId="77777777">
        <w:tc>
          <w:tcPr>
            <w:tcW w:w="1428" w:type="dxa"/>
          </w:tcPr>
          <w:p w14:paraId="718FDF43" w14:textId="77777777" w:rsidR="00F87742" w:rsidRPr="00542886" w:rsidRDefault="00F87742" w:rsidP="00065CA6">
            <w:pPr>
              <w:pStyle w:val="NormalWeb"/>
              <w:spacing w:before="0" w:beforeAutospacing="0" w:after="120" w:afterAutospacing="0"/>
              <w:outlineLvl w:val="0"/>
              <w:rPr>
                <w:bCs/>
                <w:color w:val="000000"/>
              </w:rPr>
            </w:pPr>
            <w:r w:rsidRPr="00542886">
              <w:rPr>
                <w:bCs/>
                <w:color w:val="000000"/>
              </w:rPr>
              <w:t>2002-2004</w:t>
            </w:r>
          </w:p>
        </w:tc>
        <w:tc>
          <w:tcPr>
            <w:tcW w:w="9000" w:type="dxa"/>
          </w:tcPr>
          <w:p w14:paraId="3774F9D6" w14:textId="77777777" w:rsidR="00F87742" w:rsidRPr="00542886" w:rsidRDefault="00693792" w:rsidP="00065CA6">
            <w:pPr>
              <w:pStyle w:val="NormalWeb"/>
              <w:spacing w:before="0" w:beforeAutospacing="0" w:after="120" w:afterAutospacing="0"/>
              <w:outlineLvl w:val="0"/>
            </w:pPr>
            <w:r w:rsidRPr="00542886">
              <w:t xml:space="preserve">Culture, the Media, and Eating Disorders: </w:t>
            </w:r>
            <w:r w:rsidR="00F87742" w:rsidRPr="00542886">
              <w:t>Developing a Culturally Sensitive Intervention for Fijian Youth</w:t>
            </w:r>
          </w:p>
        </w:tc>
      </w:tr>
      <w:tr w:rsidR="00F87742" w:rsidRPr="00542886" w14:paraId="2EFA0822" w14:textId="77777777">
        <w:tc>
          <w:tcPr>
            <w:tcW w:w="1428" w:type="dxa"/>
          </w:tcPr>
          <w:p w14:paraId="531A04C4"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2835B1FD" w14:textId="77777777" w:rsidR="00F87742" w:rsidRPr="00542886" w:rsidRDefault="00F87742" w:rsidP="00065CA6">
            <w:pPr>
              <w:pStyle w:val="NormalWeb"/>
              <w:spacing w:before="0" w:beforeAutospacing="0" w:after="120" w:afterAutospacing="0"/>
              <w:outlineLvl w:val="0"/>
            </w:pPr>
            <w:proofErr w:type="spellStart"/>
            <w:r w:rsidRPr="00542886">
              <w:rPr>
                <w:spacing w:val="-3"/>
              </w:rPr>
              <w:t>Claneil</w:t>
            </w:r>
            <w:proofErr w:type="spellEnd"/>
            <w:r w:rsidRPr="00542886">
              <w:rPr>
                <w:spacing w:val="-3"/>
              </w:rPr>
              <w:t xml:space="preserve"> Foundation: </w:t>
            </w:r>
          </w:p>
        </w:tc>
      </w:tr>
      <w:tr w:rsidR="00F87742" w:rsidRPr="00542886" w14:paraId="711D8808" w14:textId="77777777">
        <w:tc>
          <w:tcPr>
            <w:tcW w:w="1428" w:type="dxa"/>
          </w:tcPr>
          <w:p w14:paraId="4916D64B"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0C27E233" w14:textId="77777777" w:rsidR="00F87742" w:rsidRPr="00542886" w:rsidRDefault="00693792" w:rsidP="00065CA6">
            <w:pPr>
              <w:pStyle w:val="NormalWeb"/>
              <w:spacing w:before="0" w:beforeAutospacing="0" w:after="120" w:afterAutospacing="0"/>
              <w:outlineLvl w:val="0"/>
            </w:pPr>
            <w:r w:rsidRPr="00542886">
              <w:t>PI ($10,000)</w:t>
            </w:r>
          </w:p>
        </w:tc>
      </w:tr>
      <w:tr w:rsidR="00F87742" w:rsidRPr="00542886" w14:paraId="5948593B" w14:textId="77777777">
        <w:tc>
          <w:tcPr>
            <w:tcW w:w="1428" w:type="dxa"/>
          </w:tcPr>
          <w:p w14:paraId="14F87C04"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1BBA6884" w14:textId="77777777" w:rsidR="00F87742" w:rsidRPr="00542886" w:rsidRDefault="00693792" w:rsidP="00065CA6">
            <w:pPr>
              <w:pStyle w:val="NormalWeb"/>
              <w:spacing w:before="0" w:beforeAutospacing="0" w:after="120" w:afterAutospacing="0"/>
              <w:outlineLvl w:val="0"/>
            </w:pPr>
            <w:r w:rsidRPr="00542886">
              <w:t>The major goal of this focus group discussion study was to examine community leaders’ and parents’ concerns about the impact of television on youth in Fiji and to explore their interest and ideas for understanding it further to develop preventive interventions, such as media literacy. As PI, I designed the study and conducted the interviews with 77 study participants in Fiji; data were used to inform a subsequent epidemiologic study in this community.</w:t>
            </w:r>
          </w:p>
        </w:tc>
      </w:tr>
      <w:tr w:rsidR="00F87742" w:rsidRPr="00542886" w14:paraId="04ADA7C2" w14:textId="77777777">
        <w:tc>
          <w:tcPr>
            <w:tcW w:w="1428" w:type="dxa"/>
          </w:tcPr>
          <w:p w14:paraId="47941F00" w14:textId="77777777" w:rsidR="00F87742" w:rsidRPr="00542886" w:rsidRDefault="006B5537" w:rsidP="00065CA6">
            <w:pPr>
              <w:pStyle w:val="NormalWeb"/>
              <w:spacing w:before="0" w:beforeAutospacing="0" w:after="120" w:afterAutospacing="0"/>
              <w:outlineLvl w:val="0"/>
              <w:rPr>
                <w:bCs/>
                <w:color w:val="000000"/>
              </w:rPr>
            </w:pPr>
            <w:r w:rsidRPr="00542886">
              <w:rPr>
                <w:bCs/>
                <w:color w:val="000000"/>
              </w:rPr>
              <w:t>2003-2008</w:t>
            </w:r>
          </w:p>
        </w:tc>
        <w:tc>
          <w:tcPr>
            <w:tcW w:w="9000" w:type="dxa"/>
          </w:tcPr>
          <w:p w14:paraId="1876126D" w14:textId="77777777" w:rsidR="00F87742" w:rsidRPr="00542886" w:rsidRDefault="006B5537" w:rsidP="00065CA6">
            <w:pPr>
              <w:pStyle w:val="NormalWeb"/>
              <w:spacing w:before="0" w:beforeAutospacing="0" w:after="120" w:afterAutospacing="0"/>
              <w:outlineLvl w:val="0"/>
            </w:pPr>
            <w:r w:rsidRPr="00542886">
              <w:t>Social transition and risk for disordered eating</w:t>
            </w:r>
          </w:p>
        </w:tc>
      </w:tr>
      <w:tr w:rsidR="00F87742" w:rsidRPr="00542886" w14:paraId="33676AF0" w14:textId="77777777">
        <w:tc>
          <w:tcPr>
            <w:tcW w:w="1428" w:type="dxa"/>
          </w:tcPr>
          <w:p w14:paraId="15096DE2"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25C9379E" w14:textId="77777777" w:rsidR="00F87742" w:rsidRPr="00542886" w:rsidRDefault="006B5537" w:rsidP="00065CA6">
            <w:pPr>
              <w:pStyle w:val="NormalWeb"/>
              <w:spacing w:before="0" w:beforeAutospacing="0" w:after="120" w:afterAutospacing="0"/>
              <w:outlineLvl w:val="0"/>
            </w:pPr>
            <w:r w:rsidRPr="00542886">
              <w:t xml:space="preserve">NIMH: K23 MH068575 </w:t>
            </w:r>
            <w:r w:rsidRPr="00542886">
              <w:br/>
              <w:t>Mentored Patient-Oriented Research Career Development Award</w:t>
            </w:r>
          </w:p>
        </w:tc>
      </w:tr>
      <w:tr w:rsidR="00F87742" w:rsidRPr="00542886" w14:paraId="6783FFBB" w14:textId="77777777">
        <w:tc>
          <w:tcPr>
            <w:tcW w:w="1428" w:type="dxa"/>
          </w:tcPr>
          <w:p w14:paraId="217E380E"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023933C7" w14:textId="77777777" w:rsidR="00F87742" w:rsidRPr="00542886" w:rsidRDefault="006B5537" w:rsidP="00065CA6">
            <w:pPr>
              <w:pStyle w:val="NormalWeb"/>
              <w:spacing w:before="0" w:beforeAutospacing="0" w:after="120" w:afterAutospacing="0"/>
              <w:outlineLvl w:val="0"/>
            </w:pPr>
            <w:r w:rsidRPr="00542886">
              <w:t>PI ($881,168)</w:t>
            </w:r>
          </w:p>
        </w:tc>
      </w:tr>
      <w:tr w:rsidR="00F87742" w:rsidRPr="00542886" w14:paraId="0DAE5877" w14:textId="77777777">
        <w:tc>
          <w:tcPr>
            <w:tcW w:w="1428" w:type="dxa"/>
          </w:tcPr>
          <w:p w14:paraId="4DF689BE"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060F2295" w14:textId="77777777" w:rsidR="00F87742" w:rsidRPr="00542886" w:rsidRDefault="006B5537" w:rsidP="009E6029">
            <w:pPr>
              <w:pStyle w:val="NormalWeb"/>
              <w:spacing w:before="0" w:beforeAutospacing="0" w:after="120" w:afterAutospacing="0"/>
              <w:outlineLvl w:val="0"/>
            </w:pPr>
            <w:r w:rsidRPr="00542886">
              <w:t xml:space="preserve">The major goal of this epidemiologic and narrative data-based study </w:t>
            </w:r>
            <w:r w:rsidR="009E6029" w:rsidRPr="00542886">
              <w:t>was</w:t>
            </w:r>
            <w:r w:rsidRPr="00542886">
              <w:t xml:space="preserve"> to identify the impact of rapid economic and social transition on disordered eating and obesity-- as well as health risk behaviors such as suicide and violence—through survey data and over 300 interviews in school-going ethnic Fijian adolescent girls (n=523). As PI of this mentored patient-oriented career development award, I designed and executed the study and am coordinating a cross-national team of consultants and collaborators to integrate epidemiologic, statistical, and narrative data analytic strategies.  </w:t>
            </w:r>
          </w:p>
        </w:tc>
      </w:tr>
      <w:tr w:rsidR="00F87742" w:rsidRPr="00542886" w14:paraId="7B3902F6" w14:textId="77777777">
        <w:tc>
          <w:tcPr>
            <w:tcW w:w="1428" w:type="dxa"/>
          </w:tcPr>
          <w:p w14:paraId="748498C1" w14:textId="77777777" w:rsidR="00F87742" w:rsidRPr="00542886" w:rsidRDefault="00B05E99" w:rsidP="00065CA6">
            <w:pPr>
              <w:pStyle w:val="NormalWeb"/>
              <w:spacing w:before="0" w:beforeAutospacing="0" w:after="120" w:afterAutospacing="0"/>
              <w:outlineLvl w:val="0"/>
              <w:rPr>
                <w:bCs/>
                <w:color w:val="000000"/>
              </w:rPr>
            </w:pPr>
            <w:r w:rsidRPr="00542886">
              <w:rPr>
                <w:bCs/>
                <w:color w:val="000000"/>
              </w:rPr>
              <w:t>2005-2007</w:t>
            </w:r>
          </w:p>
        </w:tc>
        <w:tc>
          <w:tcPr>
            <w:tcW w:w="9000" w:type="dxa"/>
          </w:tcPr>
          <w:p w14:paraId="1DE527EA" w14:textId="77777777" w:rsidR="00F87742" w:rsidRPr="00542886" w:rsidRDefault="00B05E99" w:rsidP="00065CA6">
            <w:pPr>
              <w:pStyle w:val="NormalWeb"/>
              <w:spacing w:before="0" w:beforeAutospacing="0" w:after="120" w:afterAutospacing="0"/>
              <w:outlineLvl w:val="0"/>
            </w:pPr>
            <w:r w:rsidRPr="00542886">
              <w:t>Latina Diabetics and Body Image</w:t>
            </w:r>
          </w:p>
        </w:tc>
      </w:tr>
      <w:tr w:rsidR="00F87742" w:rsidRPr="00542886" w14:paraId="461DFD7C" w14:textId="77777777">
        <w:tc>
          <w:tcPr>
            <w:tcW w:w="1428" w:type="dxa"/>
          </w:tcPr>
          <w:p w14:paraId="55339818"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375EACF5" w14:textId="77777777" w:rsidR="00F87742" w:rsidRPr="00542886" w:rsidRDefault="00B05E99" w:rsidP="00065CA6">
            <w:pPr>
              <w:pStyle w:val="NormalWeb"/>
              <w:spacing w:before="0" w:beforeAutospacing="0" w:after="120" w:afterAutospacing="0"/>
              <w:outlineLvl w:val="0"/>
            </w:pPr>
            <w:r w:rsidRPr="00542886">
              <w:rPr>
                <w:spacing w:val="-3"/>
              </w:rPr>
              <w:t>NIDDK: 5 R21 DK 069389-02 (Weitzman)</w:t>
            </w:r>
          </w:p>
        </w:tc>
      </w:tr>
      <w:tr w:rsidR="00F87742" w:rsidRPr="00542886" w14:paraId="40B80241" w14:textId="77777777">
        <w:tc>
          <w:tcPr>
            <w:tcW w:w="1428" w:type="dxa"/>
          </w:tcPr>
          <w:p w14:paraId="079246A8"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11AD4EE3" w14:textId="77777777" w:rsidR="00F87742" w:rsidRPr="00542886" w:rsidRDefault="00B05E99" w:rsidP="00065CA6">
            <w:pPr>
              <w:pStyle w:val="NormalWeb"/>
              <w:spacing w:before="0" w:beforeAutospacing="0" w:after="120" w:afterAutospacing="0"/>
              <w:outlineLvl w:val="0"/>
            </w:pPr>
            <w:r w:rsidRPr="00542886">
              <w:t>Consultant</w:t>
            </w:r>
          </w:p>
        </w:tc>
      </w:tr>
      <w:tr w:rsidR="00F87742" w:rsidRPr="00542886" w14:paraId="2BCBE9C1" w14:textId="77777777">
        <w:tc>
          <w:tcPr>
            <w:tcW w:w="1428" w:type="dxa"/>
          </w:tcPr>
          <w:p w14:paraId="6E3B3C65"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7188E526" w14:textId="77777777" w:rsidR="00F87742" w:rsidRPr="00542886" w:rsidRDefault="00B05E99" w:rsidP="00065CA6">
            <w:pPr>
              <w:pStyle w:val="NormalWeb"/>
              <w:spacing w:before="0" w:beforeAutospacing="0" w:after="120" w:afterAutospacing="0"/>
              <w:outlineLvl w:val="0"/>
            </w:pPr>
            <w:r w:rsidRPr="00542886">
              <w:t>The major goal of this study was to examine body image and self-care behaviors related to diabetes and other obesity related diseases in Latina women. My role was to consult on qualitative methods.</w:t>
            </w:r>
          </w:p>
        </w:tc>
      </w:tr>
      <w:tr w:rsidR="00F916C4" w:rsidRPr="00542886" w14:paraId="533678D1" w14:textId="77777777">
        <w:tc>
          <w:tcPr>
            <w:tcW w:w="1428" w:type="dxa"/>
          </w:tcPr>
          <w:p w14:paraId="48D349D5" w14:textId="77777777" w:rsidR="00F916C4" w:rsidRPr="00542886" w:rsidRDefault="00F916C4" w:rsidP="00F916C4">
            <w:pPr>
              <w:pStyle w:val="NormalWeb"/>
              <w:spacing w:before="0" w:beforeAutospacing="0" w:after="120" w:afterAutospacing="0"/>
              <w:outlineLvl w:val="0"/>
              <w:rPr>
                <w:bCs/>
                <w:color w:val="000000"/>
              </w:rPr>
            </w:pPr>
            <w:r w:rsidRPr="00542886">
              <w:rPr>
                <w:bCs/>
                <w:color w:val="000000"/>
              </w:rPr>
              <w:t>2005-2008</w:t>
            </w:r>
          </w:p>
          <w:p w14:paraId="6CC45D79" w14:textId="77777777" w:rsidR="00BC37F9" w:rsidRPr="00542886" w:rsidRDefault="00BC37F9" w:rsidP="00F6407D">
            <w:pPr>
              <w:pStyle w:val="NormalWeb"/>
              <w:spacing w:before="0" w:beforeAutospacing="0" w:after="120" w:afterAutospacing="0"/>
              <w:outlineLvl w:val="0"/>
              <w:rPr>
                <w:bCs/>
                <w:color w:val="000000"/>
              </w:rPr>
            </w:pPr>
            <w:r w:rsidRPr="00542886">
              <w:rPr>
                <w:bCs/>
                <w:color w:val="000000"/>
              </w:rPr>
              <w:t>NCE</w:t>
            </w:r>
            <w:r w:rsidR="00F6407D" w:rsidRPr="00542886">
              <w:rPr>
                <w:bCs/>
                <w:color w:val="000000"/>
              </w:rPr>
              <w:t xml:space="preserve"> to </w:t>
            </w:r>
            <w:r w:rsidRPr="00542886">
              <w:rPr>
                <w:bCs/>
                <w:color w:val="000000"/>
              </w:rPr>
              <w:t>2009</w:t>
            </w:r>
          </w:p>
        </w:tc>
        <w:tc>
          <w:tcPr>
            <w:tcW w:w="9000" w:type="dxa"/>
          </w:tcPr>
          <w:p w14:paraId="4442D6C7" w14:textId="77777777" w:rsidR="00F916C4" w:rsidRPr="00542886" w:rsidRDefault="00F916C4" w:rsidP="00065CA6">
            <w:pPr>
              <w:pStyle w:val="NormalWeb"/>
              <w:spacing w:before="0" w:beforeAutospacing="0" w:after="120" w:afterAutospacing="0"/>
              <w:outlineLvl w:val="0"/>
            </w:pPr>
            <w:r w:rsidRPr="00542886">
              <w:t>How does culture make a difference?</w:t>
            </w:r>
          </w:p>
        </w:tc>
      </w:tr>
      <w:tr w:rsidR="00F916C4" w:rsidRPr="00542886" w14:paraId="119B4616" w14:textId="77777777">
        <w:tc>
          <w:tcPr>
            <w:tcW w:w="1428" w:type="dxa"/>
          </w:tcPr>
          <w:p w14:paraId="6BC5D2AC" w14:textId="77777777" w:rsidR="00F916C4" w:rsidRPr="00542886" w:rsidRDefault="00F916C4" w:rsidP="00065CA6">
            <w:pPr>
              <w:pStyle w:val="NormalWeb"/>
              <w:spacing w:before="0" w:beforeAutospacing="0" w:after="120" w:afterAutospacing="0"/>
              <w:outlineLvl w:val="0"/>
              <w:rPr>
                <w:bCs/>
                <w:color w:val="000000"/>
              </w:rPr>
            </w:pPr>
          </w:p>
        </w:tc>
        <w:tc>
          <w:tcPr>
            <w:tcW w:w="9000" w:type="dxa"/>
          </w:tcPr>
          <w:p w14:paraId="1F300E24" w14:textId="77777777" w:rsidR="00F916C4" w:rsidRPr="00542886" w:rsidRDefault="00F916C4" w:rsidP="00065CA6">
            <w:pPr>
              <w:pStyle w:val="NormalWeb"/>
              <w:spacing w:before="0" w:beforeAutospacing="0" w:after="120" w:afterAutospacing="0"/>
              <w:outlineLvl w:val="0"/>
            </w:pPr>
            <w:r w:rsidRPr="00542886">
              <w:t>Russell Sage Foundation (Good)</w:t>
            </w:r>
          </w:p>
        </w:tc>
      </w:tr>
      <w:tr w:rsidR="00F916C4" w:rsidRPr="00542886" w14:paraId="7D38740A" w14:textId="77777777">
        <w:tc>
          <w:tcPr>
            <w:tcW w:w="1428" w:type="dxa"/>
          </w:tcPr>
          <w:p w14:paraId="0CDC66A7" w14:textId="77777777" w:rsidR="00F916C4" w:rsidRPr="00542886" w:rsidRDefault="00F916C4" w:rsidP="00065CA6">
            <w:pPr>
              <w:pStyle w:val="NormalWeb"/>
              <w:spacing w:before="0" w:beforeAutospacing="0" w:after="120" w:afterAutospacing="0"/>
              <w:outlineLvl w:val="0"/>
              <w:rPr>
                <w:bCs/>
                <w:color w:val="000000"/>
              </w:rPr>
            </w:pPr>
          </w:p>
        </w:tc>
        <w:tc>
          <w:tcPr>
            <w:tcW w:w="9000" w:type="dxa"/>
          </w:tcPr>
          <w:p w14:paraId="7E5AD208" w14:textId="77777777" w:rsidR="00F916C4" w:rsidRPr="00542886" w:rsidRDefault="00F916C4" w:rsidP="00F916C4">
            <w:pPr>
              <w:pStyle w:val="NormalWeb"/>
              <w:spacing w:before="0" w:beforeAutospacing="0" w:after="120" w:afterAutospacing="0"/>
              <w:outlineLvl w:val="0"/>
            </w:pPr>
            <w:r w:rsidRPr="00542886">
              <w:t xml:space="preserve">MGH Site PI </w:t>
            </w:r>
          </w:p>
        </w:tc>
      </w:tr>
      <w:tr w:rsidR="00F916C4" w:rsidRPr="00542886" w14:paraId="25975857" w14:textId="77777777">
        <w:tc>
          <w:tcPr>
            <w:tcW w:w="1428" w:type="dxa"/>
          </w:tcPr>
          <w:p w14:paraId="79C89CA4" w14:textId="77777777" w:rsidR="00F916C4" w:rsidRPr="00542886" w:rsidRDefault="00F916C4" w:rsidP="00065CA6">
            <w:pPr>
              <w:pStyle w:val="NormalWeb"/>
              <w:spacing w:before="0" w:beforeAutospacing="0" w:after="120" w:afterAutospacing="0"/>
              <w:outlineLvl w:val="0"/>
              <w:rPr>
                <w:bCs/>
                <w:color w:val="000000"/>
              </w:rPr>
            </w:pPr>
          </w:p>
        </w:tc>
        <w:tc>
          <w:tcPr>
            <w:tcW w:w="9000" w:type="dxa"/>
          </w:tcPr>
          <w:p w14:paraId="202E26E8" w14:textId="77777777" w:rsidR="00F916C4" w:rsidRPr="00542886" w:rsidRDefault="00BC37F9" w:rsidP="00EB7D39">
            <w:pPr>
              <w:tabs>
                <w:tab w:val="left" w:pos="360"/>
              </w:tabs>
            </w:pPr>
            <w:r w:rsidRPr="00542886">
              <w:t xml:space="preserve">The primary aim of this qualitative data based study </w:t>
            </w:r>
            <w:r w:rsidR="00EB7D39" w:rsidRPr="00542886">
              <w:t>was</w:t>
            </w:r>
            <w:r w:rsidRPr="00542886">
              <w:t xml:space="preserve"> to examine how US-based Community Health Clinics (CHC’s) and clinical services respond to cultural difference, ethnicity, and citizenship status in the context of changing political ideologies and new forms of health care financing in the US and to contrast patient and clinician experience in culture-specific and generic health services. </w:t>
            </w:r>
            <w:r w:rsidR="002205F5" w:rsidRPr="00542886">
              <w:t xml:space="preserve">Having consulted </w:t>
            </w:r>
            <w:r w:rsidR="0063195D" w:rsidRPr="00542886">
              <w:t>during</w:t>
            </w:r>
            <w:r w:rsidR="002205F5" w:rsidRPr="00542886">
              <w:t xml:space="preserve"> the design phase of the study, I became MGH site PI in 2009.</w:t>
            </w:r>
          </w:p>
        </w:tc>
      </w:tr>
      <w:tr w:rsidR="00F87742" w:rsidRPr="00542886" w14:paraId="0974DAAE" w14:textId="77777777">
        <w:tc>
          <w:tcPr>
            <w:tcW w:w="1428" w:type="dxa"/>
          </w:tcPr>
          <w:p w14:paraId="3A24D514" w14:textId="77777777" w:rsidR="00F87742" w:rsidRPr="00542886" w:rsidRDefault="005B7227" w:rsidP="00065CA6">
            <w:pPr>
              <w:pStyle w:val="NormalWeb"/>
              <w:spacing w:before="0" w:beforeAutospacing="0" w:after="120" w:afterAutospacing="0"/>
              <w:outlineLvl w:val="0"/>
              <w:rPr>
                <w:bCs/>
                <w:color w:val="000000"/>
              </w:rPr>
            </w:pPr>
            <w:r w:rsidRPr="00542886">
              <w:rPr>
                <w:bCs/>
                <w:color w:val="000000"/>
              </w:rPr>
              <w:t>2005-2009</w:t>
            </w:r>
          </w:p>
        </w:tc>
        <w:tc>
          <w:tcPr>
            <w:tcW w:w="9000" w:type="dxa"/>
          </w:tcPr>
          <w:p w14:paraId="320F2114" w14:textId="77777777" w:rsidR="00F87742" w:rsidRPr="00542886" w:rsidRDefault="005B7227" w:rsidP="00065CA6">
            <w:pPr>
              <w:pStyle w:val="NormalWeb"/>
              <w:spacing w:before="0" w:beforeAutospacing="0" w:after="120" w:afterAutospacing="0"/>
              <w:outlineLvl w:val="0"/>
            </w:pPr>
            <w:r w:rsidRPr="00542886">
              <w:rPr>
                <w:spacing w:val="-3"/>
              </w:rPr>
              <w:t>Residential Treatment for Adolescents and Adults with Anorexia and Bulimia Nervosa</w:t>
            </w:r>
          </w:p>
        </w:tc>
      </w:tr>
      <w:tr w:rsidR="00F87742" w:rsidRPr="00542886" w14:paraId="522A9E7F" w14:textId="77777777">
        <w:tc>
          <w:tcPr>
            <w:tcW w:w="1428" w:type="dxa"/>
          </w:tcPr>
          <w:p w14:paraId="62F5F397"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108ED268" w14:textId="77777777" w:rsidR="00F87742" w:rsidRPr="00542886" w:rsidRDefault="005B7227" w:rsidP="00065CA6">
            <w:pPr>
              <w:pStyle w:val="NormalWeb"/>
              <w:spacing w:before="0" w:beforeAutospacing="0" w:after="120" w:afterAutospacing="0"/>
              <w:outlineLvl w:val="0"/>
            </w:pPr>
            <w:r w:rsidRPr="00542886">
              <w:rPr>
                <w:spacing w:val="-3"/>
              </w:rPr>
              <w:t>Klarman Family Foundation (</w:t>
            </w:r>
            <w:proofErr w:type="spellStart"/>
            <w:r w:rsidRPr="00542886">
              <w:rPr>
                <w:spacing w:val="-3"/>
              </w:rPr>
              <w:t>Delinsky</w:t>
            </w:r>
            <w:proofErr w:type="spellEnd"/>
            <w:r w:rsidRPr="00542886">
              <w:rPr>
                <w:spacing w:val="-3"/>
              </w:rPr>
              <w:t>)</w:t>
            </w:r>
          </w:p>
        </w:tc>
      </w:tr>
      <w:tr w:rsidR="00F87742" w:rsidRPr="00542886" w14:paraId="1A2AAA4F" w14:textId="77777777">
        <w:tc>
          <w:tcPr>
            <w:tcW w:w="1428" w:type="dxa"/>
          </w:tcPr>
          <w:p w14:paraId="480F4940"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0D79F14C" w14:textId="77777777" w:rsidR="00F87742" w:rsidRPr="00542886" w:rsidRDefault="005B7227" w:rsidP="00065CA6">
            <w:pPr>
              <w:pStyle w:val="NormalWeb"/>
              <w:spacing w:before="0" w:beforeAutospacing="0" w:after="120" w:afterAutospacing="0"/>
              <w:outlineLvl w:val="0"/>
            </w:pPr>
            <w:r w:rsidRPr="00542886">
              <w:t>Co-PI</w:t>
            </w:r>
          </w:p>
        </w:tc>
      </w:tr>
      <w:tr w:rsidR="00F87742" w:rsidRPr="00542886" w14:paraId="0113A0DD" w14:textId="77777777">
        <w:tc>
          <w:tcPr>
            <w:tcW w:w="1428" w:type="dxa"/>
          </w:tcPr>
          <w:p w14:paraId="71D446ED" w14:textId="77777777" w:rsidR="00F87742" w:rsidRPr="00542886" w:rsidRDefault="00F87742" w:rsidP="00065CA6">
            <w:pPr>
              <w:pStyle w:val="NormalWeb"/>
              <w:spacing w:before="0" w:beforeAutospacing="0" w:after="120" w:afterAutospacing="0"/>
              <w:outlineLvl w:val="0"/>
              <w:rPr>
                <w:bCs/>
                <w:color w:val="000000"/>
              </w:rPr>
            </w:pPr>
          </w:p>
        </w:tc>
        <w:tc>
          <w:tcPr>
            <w:tcW w:w="9000" w:type="dxa"/>
          </w:tcPr>
          <w:p w14:paraId="77B1F512" w14:textId="77777777" w:rsidR="00F87742" w:rsidRPr="00542886" w:rsidRDefault="005B7227" w:rsidP="00065CA6">
            <w:pPr>
              <w:pStyle w:val="NormalWeb"/>
              <w:spacing w:before="0" w:beforeAutospacing="0" w:after="120" w:afterAutospacing="0"/>
              <w:outlineLvl w:val="0"/>
            </w:pPr>
            <w:r w:rsidRPr="00542886">
              <w:t xml:space="preserve">This study examined predictors for residential treatment outcomes for anorexia nervosa and bulimia nervosa.  I was the senior supervisor for Dr. </w:t>
            </w:r>
            <w:proofErr w:type="spellStart"/>
            <w:r w:rsidRPr="00542886">
              <w:t>Delinsky’s</w:t>
            </w:r>
            <w:proofErr w:type="spellEnd"/>
            <w:r w:rsidRPr="00542886">
              <w:t xml:space="preserve"> work on this research, which was begun during her fellowship training.</w:t>
            </w:r>
          </w:p>
        </w:tc>
      </w:tr>
      <w:tr w:rsidR="004031DF" w:rsidRPr="00542886" w14:paraId="142B9A66" w14:textId="77777777">
        <w:tc>
          <w:tcPr>
            <w:tcW w:w="1428" w:type="dxa"/>
          </w:tcPr>
          <w:p w14:paraId="690EF25C" w14:textId="77777777" w:rsidR="004031DF" w:rsidRPr="00542886" w:rsidRDefault="004031DF" w:rsidP="004D3B55">
            <w:pPr>
              <w:pStyle w:val="NormalWeb"/>
              <w:spacing w:before="0" w:beforeAutospacing="0" w:after="120" w:afterAutospacing="0"/>
              <w:outlineLvl w:val="0"/>
              <w:rPr>
                <w:bCs/>
                <w:color w:val="000000"/>
              </w:rPr>
            </w:pPr>
            <w:r w:rsidRPr="00542886">
              <w:rPr>
                <w:bCs/>
                <w:color w:val="000000"/>
              </w:rPr>
              <w:t>2005-2007</w:t>
            </w:r>
          </w:p>
          <w:p w14:paraId="7D74967A" w14:textId="77777777" w:rsidR="004031DF" w:rsidRPr="00542886" w:rsidRDefault="004031DF" w:rsidP="004D3B55">
            <w:pPr>
              <w:pStyle w:val="NormalWeb"/>
              <w:spacing w:before="0" w:beforeAutospacing="0" w:after="120" w:afterAutospacing="0"/>
              <w:outlineLvl w:val="0"/>
              <w:rPr>
                <w:bCs/>
                <w:color w:val="000000"/>
              </w:rPr>
            </w:pPr>
            <w:r w:rsidRPr="00542886">
              <w:rPr>
                <w:bCs/>
                <w:color w:val="000000"/>
              </w:rPr>
              <w:t>2008-2010</w:t>
            </w:r>
          </w:p>
        </w:tc>
        <w:tc>
          <w:tcPr>
            <w:tcW w:w="9000" w:type="dxa"/>
          </w:tcPr>
          <w:p w14:paraId="7CBDB091" w14:textId="77777777" w:rsidR="004031DF" w:rsidRPr="00542886" w:rsidRDefault="004031DF" w:rsidP="004D3B55">
            <w:pPr>
              <w:pStyle w:val="NormalWeb"/>
              <w:spacing w:before="0" w:beforeAutospacing="0" w:after="120" w:afterAutospacing="0"/>
              <w:outlineLvl w:val="0"/>
              <w:rPr>
                <w:bCs/>
                <w:color w:val="000000"/>
              </w:rPr>
            </w:pPr>
            <w:r w:rsidRPr="00542886">
              <w:t>Klarman McLean/MGH Fellowship in Eating Disorders</w:t>
            </w:r>
          </w:p>
        </w:tc>
      </w:tr>
      <w:tr w:rsidR="004031DF" w:rsidRPr="00542886" w14:paraId="54ABD747" w14:textId="77777777">
        <w:tc>
          <w:tcPr>
            <w:tcW w:w="1428" w:type="dxa"/>
          </w:tcPr>
          <w:p w14:paraId="67CEE7EF" w14:textId="77777777" w:rsidR="004031DF" w:rsidRPr="00542886" w:rsidRDefault="004031DF" w:rsidP="004D3B55">
            <w:pPr>
              <w:pStyle w:val="NormalWeb"/>
              <w:spacing w:before="0" w:beforeAutospacing="0" w:after="120" w:afterAutospacing="0"/>
              <w:outlineLvl w:val="0"/>
              <w:rPr>
                <w:bCs/>
                <w:color w:val="000000"/>
              </w:rPr>
            </w:pPr>
          </w:p>
        </w:tc>
        <w:tc>
          <w:tcPr>
            <w:tcW w:w="9000" w:type="dxa"/>
          </w:tcPr>
          <w:p w14:paraId="07A4B476" w14:textId="77777777" w:rsidR="004031DF" w:rsidRPr="00542886" w:rsidRDefault="004031DF" w:rsidP="004D3B55">
            <w:pPr>
              <w:pStyle w:val="NormalWeb"/>
              <w:spacing w:before="0" w:beforeAutospacing="0" w:after="120" w:afterAutospacing="0"/>
              <w:outlineLvl w:val="0"/>
              <w:rPr>
                <w:bCs/>
                <w:color w:val="000000"/>
              </w:rPr>
            </w:pPr>
            <w:r w:rsidRPr="00542886">
              <w:rPr>
                <w:spacing w:val="-3"/>
              </w:rPr>
              <w:t>Klarman Family Foundation</w:t>
            </w:r>
          </w:p>
        </w:tc>
      </w:tr>
      <w:tr w:rsidR="004031DF" w:rsidRPr="00542886" w14:paraId="3463A925" w14:textId="77777777">
        <w:tc>
          <w:tcPr>
            <w:tcW w:w="1428" w:type="dxa"/>
          </w:tcPr>
          <w:p w14:paraId="5F6E9269" w14:textId="77777777" w:rsidR="004031DF" w:rsidRPr="00542886" w:rsidRDefault="004031DF" w:rsidP="004D3B55">
            <w:pPr>
              <w:pStyle w:val="NormalWeb"/>
              <w:spacing w:before="0" w:beforeAutospacing="0" w:after="120" w:afterAutospacing="0"/>
              <w:outlineLvl w:val="0"/>
              <w:rPr>
                <w:bCs/>
                <w:color w:val="000000"/>
              </w:rPr>
            </w:pPr>
          </w:p>
        </w:tc>
        <w:tc>
          <w:tcPr>
            <w:tcW w:w="9000" w:type="dxa"/>
          </w:tcPr>
          <w:p w14:paraId="2FF3BB42" w14:textId="77777777" w:rsidR="004031DF" w:rsidRPr="00542886" w:rsidRDefault="004031DF" w:rsidP="004D3B55">
            <w:pPr>
              <w:pStyle w:val="NormalWeb"/>
              <w:spacing w:before="0" w:beforeAutospacing="0" w:after="120" w:afterAutospacing="0"/>
              <w:outlineLvl w:val="0"/>
              <w:rPr>
                <w:bCs/>
                <w:color w:val="000000"/>
              </w:rPr>
            </w:pPr>
            <w:r w:rsidRPr="00542886">
              <w:rPr>
                <w:bCs/>
                <w:color w:val="000000"/>
              </w:rPr>
              <w:t>Site Director (MGH; $40,000 total to the MGH site)</w:t>
            </w:r>
          </w:p>
        </w:tc>
      </w:tr>
      <w:tr w:rsidR="004031DF" w:rsidRPr="00542886" w14:paraId="55CA89BF" w14:textId="77777777">
        <w:tc>
          <w:tcPr>
            <w:tcW w:w="1428" w:type="dxa"/>
          </w:tcPr>
          <w:p w14:paraId="6E5CC5EF" w14:textId="77777777" w:rsidR="004031DF" w:rsidRPr="00542886" w:rsidRDefault="004031DF" w:rsidP="004D3B55">
            <w:pPr>
              <w:pStyle w:val="NormalWeb"/>
              <w:spacing w:before="0" w:beforeAutospacing="0" w:after="120" w:afterAutospacing="0"/>
              <w:outlineLvl w:val="0"/>
              <w:rPr>
                <w:bCs/>
                <w:color w:val="000000"/>
              </w:rPr>
            </w:pPr>
          </w:p>
        </w:tc>
        <w:tc>
          <w:tcPr>
            <w:tcW w:w="9000" w:type="dxa"/>
          </w:tcPr>
          <w:p w14:paraId="78224553" w14:textId="77777777" w:rsidR="004031DF" w:rsidRPr="00542886" w:rsidRDefault="0028119E" w:rsidP="0028119E">
            <w:pPr>
              <w:pStyle w:val="NormalWeb"/>
              <w:spacing w:before="0" w:beforeAutospacing="0" w:after="120" w:afterAutospacing="0"/>
              <w:outlineLvl w:val="0"/>
              <w:rPr>
                <w:bCs/>
                <w:color w:val="000000"/>
              </w:rPr>
            </w:pPr>
            <w:r w:rsidRPr="00542886">
              <w:t>This funding supported</w:t>
            </w:r>
            <w:r w:rsidR="004031DF" w:rsidRPr="00542886">
              <w:t xml:space="preserve"> post-doctoral fellowship training for research and clinical work in the field of eating disorders. I developed the curriculum and proposal for this fellowship in collaboration with colleagues at McLean Hospital, overs</w:t>
            </w:r>
            <w:r w:rsidRPr="00542886">
              <w:t>aw</w:t>
            </w:r>
            <w:r w:rsidR="004031DF" w:rsidRPr="00542886">
              <w:t xml:space="preserve"> clinical supervision and training for fellowship activities at MGH, and </w:t>
            </w:r>
            <w:r w:rsidRPr="00542886">
              <w:t>had</w:t>
            </w:r>
            <w:r w:rsidR="004031DF" w:rsidRPr="00542886">
              <w:t xml:space="preserve"> primary responsibility for fellows' research training</w:t>
            </w:r>
            <w:r w:rsidRPr="00542886">
              <w:t xml:space="preserve"> in its first and second cycles</w:t>
            </w:r>
            <w:r w:rsidR="004031DF" w:rsidRPr="00542886">
              <w:t xml:space="preserve">.  </w:t>
            </w:r>
          </w:p>
        </w:tc>
      </w:tr>
      <w:tr w:rsidR="008F47EC" w:rsidRPr="00542886" w14:paraId="79DB5AFA" w14:textId="77777777">
        <w:tc>
          <w:tcPr>
            <w:tcW w:w="1428" w:type="dxa"/>
          </w:tcPr>
          <w:p w14:paraId="56134352" w14:textId="77777777" w:rsidR="008F47EC" w:rsidRPr="00542886" w:rsidRDefault="008F47EC" w:rsidP="00065CA6">
            <w:pPr>
              <w:pStyle w:val="NormalWeb"/>
              <w:spacing w:before="0" w:beforeAutospacing="0" w:after="120" w:afterAutospacing="0"/>
              <w:outlineLvl w:val="0"/>
              <w:rPr>
                <w:bCs/>
                <w:color w:val="000000"/>
              </w:rPr>
            </w:pPr>
            <w:r w:rsidRPr="00542886">
              <w:rPr>
                <w:bCs/>
                <w:color w:val="000000"/>
              </w:rPr>
              <w:t>2007-2008</w:t>
            </w:r>
          </w:p>
        </w:tc>
        <w:tc>
          <w:tcPr>
            <w:tcW w:w="9000" w:type="dxa"/>
          </w:tcPr>
          <w:p w14:paraId="3C0A7FF3" w14:textId="77777777" w:rsidR="008F47EC" w:rsidRPr="00542886" w:rsidRDefault="008F47EC" w:rsidP="00065CA6">
            <w:pPr>
              <w:pStyle w:val="NormalWeb"/>
              <w:spacing w:before="0" w:beforeAutospacing="0" w:after="120" w:afterAutospacing="0"/>
              <w:outlineLvl w:val="0"/>
            </w:pPr>
            <w:r w:rsidRPr="00542886">
              <w:t>Association Between Attention Deficit Hyperactivity Disorder and Bulimia Nervosa in an Eating Disorders Clinic</w:t>
            </w:r>
          </w:p>
        </w:tc>
      </w:tr>
      <w:tr w:rsidR="008F47EC" w:rsidRPr="00542886" w14:paraId="6F74EE69" w14:textId="77777777">
        <w:tc>
          <w:tcPr>
            <w:tcW w:w="1428" w:type="dxa"/>
          </w:tcPr>
          <w:p w14:paraId="6F3E1085" w14:textId="77777777" w:rsidR="008F47EC" w:rsidRPr="00542886" w:rsidRDefault="008F47EC" w:rsidP="00065CA6">
            <w:pPr>
              <w:pStyle w:val="NormalWeb"/>
              <w:spacing w:before="0" w:beforeAutospacing="0" w:after="120" w:afterAutospacing="0"/>
              <w:outlineLvl w:val="0"/>
              <w:rPr>
                <w:bCs/>
                <w:color w:val="000000"/>
              </w:rPr>
            </w:pPr>
          </w:p>
        </w:tc>
        <w:tc>
          <w:tcPr>
            <w:tcW w:w="9000" w:type="dxa"/>
          </w:tcPr>
          <w:p w14:paraId="3B0CA724" w14:textId="77777777" w:rsidR="008F47EC" w:rsidRPr="00542886" w:rsidRDefault="008F47EC" w:rsidP="00065CA6">
            <w:pPr>
              <w:pStyle w:val="NormalWeb"/>
              <w:spacing w:before="0" w:beforeAutospacing="0" w:after="120" w:afterAutospacing="0"/>
              <w:outlineLvl w:val="0"/>
            </w:pPr>
            <w:r w:rsidRPr="00542886">
              <w:rPr>
                <w:spacing w:val="-3"/>
              </w:rPr>
              <w:t>Hilda &amp; Preston Davis Foundation (</w:t>
            </w:r>
            <w:proofErr w:type="spellStart"/>
            <w:r w:rsidRPr="00542886">
              <w:rPr>
                <w:spacing w:val="-3"/>
              </w:rPr>
              <w:t>Surman</w:t>
            </w:r>
            <w:proofErr w:type="spellEnd"/>
            <w:r w:rsidRPr="00542886">
              <w:rPr>
                <w:spacing w:val="-3"/>
              </w:rPr>
              <w:t>)</w:t>
            </w:r>
          </w:p>
        </w:tc>
      </w:tr>
      <w:tr w:rsidR="008F47EC" w:rsidRPr="00542886" w14:paraId="70CEF12B" w14:textId="77777777">
        <w:tc>
          <w:tcPr>
            <w:tcW w:w="1428" w:type="dxa"/>
          </w:tcPr>
          <w:p w14:paraId="73EB2648" w14:textId="77777777" w:rsidR="008F47EC" w:rsidRPr="00542886" w:rsidRDefault="008F47EC" w:rsidP="00065CA6">
            <w:pPr>
              <w:pStyle w:val="NormalWeb"/>
              <w:spacing w:before="0" w:beforeAutospacing="0" w:after="120" w:afterAutospacing="0"/>
              <w:outlineLvl w:val="0"/>
              <w:rPr>
                <w:bCs/>
                <w:color w:val="000000"/>
              </w:rPr>
            </w:pPr>
          </w:p>
        </w:tc>
        <w:tc>
          <w:tcPr>
            <w:tcW w:w="9000" w:type="dxa"/>
          </w:tcPr>
          <w:p w14:paraId="1F2886FA" w14:textId="77777777" w:rsidR="008F47EC" w:rsidRPr="00542886" w:rsidRDefault="008F47EC" w:rsidP="00065CA6">
            <w:pPr>
              <w:pStyle w:val="NormalWeb"/>
              <w:spacing w:before="0" w:beforeAutospacing="0" w:after="120" w:afterAutospacing="0"/>
              <w:outlineLvl w:val="0"/>
            </w:pPr>
            <w:r w:rsidRPr="00542886">
              <w:t>Co-Investigator</w:t>
            </w:r>
          </w:p>
        </w:tc>
      </w:tr>
      <w:tr w:rsidR="008F47EC" w:rsidRPr="00542886" w14:paraId="40D49825" w14:textId="77777777">
        <w:tc>
          <w:tcPr>
            <w:tcW w:w="1428" w:type="dxa"/>
          </w:tcPr>
          <w:p w14:paraId="4E070258" w14:textId="77777777" w:rsidR="008F47EC" w:rsidRPr="00542886" w:rsidRDefault="008F47EC" w:rsidP="00065CA6">
            <w:pPr>
              <w:pStyle w:val="NormalWeb"/>
              <w:spacing w:before="0" w:beforeAutospacing="0" w:after="120" w:afterAutospacing="0"/>
              <w:outlineLvl w:val="0"/>
              <w:rPr>
                <w:bCs/>
                <w:color w:val="000000"/>
              </w:rPr>
            </w:pPr>
          </w:p>
        </w:tc>
        <w:tc>
          <w:tcPr>
            <w:tcW w:w="9000" w:type="dxa"/>
          </w:tcPr>
          <w:p w14:paraId="7DF1D064" w14:textId="77777777" w:rsidR="008F47EC" w:rsidRPr="00542886" w:rsidRDefault="008F47EC" w:rsidP="00065CA6">
            <w:pPr>
              <w:pStyle w:val="NormalWeb"/>
              <w:keepLines/>
              <w:spacing w:before="80" w:beforeAutospacing="0" w:after="120" w:afterAutospacing="0"/>
              <w:ind w:left="12" w:hanging="12"/>
            </w:pPr>
            <w:r w:rsidRPr="00542886">
              <w:t xml:space="preserve">The major goal of this study was to examine prevalence of co-morbid ADHD with bulimia nervosa in a clinical population and characterize clinical correlates of the co-morbid condition. As co-investigator, I consulted on assessment of bulimia nervosa and epidemiologic design. </w:t>
            </w:r>
          </w:p>
        </w:tc>
      </w:tr>
      <w:tr w:rsidR="008F47EC" w:rsidRPr="00542886" w14:paraId="37F79D78" w14:textId="77777777">
        <w:tc>
          <w:tcPr>
            <w:tcW w:w="1428" w:type="dxa"/>
          </w:tcPr>
          <w:p w14:paraId="36DD9B2F" w14:textId="77777777" w:rsidR="008F47EC" w:rsidRPr="00542886" w:rsidRDefault="005462A8" w:rsidP="00065CA6">
            <w:pPr>
              <w:pStyle w:val="NormalWeb"/>
              <w:spacing w:before="0" w:beforeAutospacing="0" w:after="120" w:afterAutospacing="0"/>
              <w:outlineLvl w:val="0"/>
              <w:rPr>
                <w:bCs/>
                <w:color w:val="000000"/>
              </w:rPr>
            </w:pPr>
            <w:r w:rsidRPr="00542886">
              <w:rPr>
                <w:bCs/>
                <w:color w:val="000000"/>
              </w:rPr>
              <w:t>2007-2008</w:t>
            </w:r>
          </w:p>
        </w:tc>
        <w:tc>
          <w:tcPr>
            <w:tcW w:w="9000" w:type="dxa"/>
          </w:tcPr>
          <w:p w14:paraId="6E972872" w14:textId="77777777" w:rsidR="008F47EC" w:rsidRPr="00542886" w:rsidRDefault="005462A8" w:rsidP="00065CA6">
            <w:pPr>
              <w:pStyle w:val="NormalWeb"/>
              <w:spacing w:before="0" w:beforeAutospacing="0" w:after="120" w:afterAutospacing="0"/>
              <w:outlineLvl w:val="0"/>
            </w:pPr>
            <w:r w:rsidRPr="00542886">
              <w:t>Training the Next Generation in Culture and Mental Health: Curricula for Psychiatry</w:t>
            </w:r>
          </w:p>
        </w:tc>
      </w:tr>
      <w:tr w:rsidR="008F47EC" w:rsidRPr="00542886" w14:paraId="1A0E892D" w14:textId="77777777">
        <w:tc>
          <w:tcPr>
            <w:tcW w:w="1428" w:type="dxa"/>
          </w:tcPr>
          <w:p w14:paraId="3160C868" w14:textId="77777777" w:rsidR="008F47EC" w:rsidRPr="00542886" w:rsidRDefault="008F47EC" w:rsidP="00065CA6">
            <w:pPr>
              <w:pStyle w:val="NormalWeb"/>
              <w:spacing w:before="0" w:beforeAutospacing="0" w:after="120" w:afterAutospacing="0"/>
              <w:outlineLvl w:val="0"/>
              <w:rPr>
                <w:bCs/>
                <w:color w:val="000000"/>
              </w:rPr>
            </w:pPr>
          </w:p>
        </w:tc>
        <w:tc>
          <w:tcPr>
            <w:tcW w:w="9000" w:type="dxa"/>
          </w:tcPr>
          <w:p w14:paraId="68F50004" w14:textId="77777777" w:rsidR="008F47EC" w:rsidRPr="00542886" w:rsidRDefault="005462A8" w:rsidP="00065CA6">
            <w:pPr>
              <w:pStyle w:val="NormalWeb"/>
              <w:spacing w:before="0" w:beforeAutospacing="0" w:after="120" w:afterAutospacing="0"/>
              <w:outlineLvl w:val="0"/>
            </w:pPr>
            <w:r w:rsidRPr="00542886">
              <w:rPr>
                <w:spacing w:val="-3"/>
              </w:rPr>
              <w:t>NY State DOH Cultural Competency Fund; American Psychiatric Association</w:t>
            </w:r>
            <w:r w:rsidRPr="00542886">
              <w:rPr>
                <w:spacing w:val="-3"/>
              </w:rPr>
              <w:br/>
              <w:t xml:space="preserve">SAMHSA/APA grant </w:t>
            </w:r>
            <w:r w:rsidRPr="00542886">
              <w:t>(Trujillo; Hansen)</w:t>
            </w:r>
          </w:p>
        </w:tc>
      </w:tr>
      <w:tr w:rsidR="008F47EC" w:rsidRPr="00542886" w14:paraId="70648F45" w14:textId="77777777">
        <w:tc>
          <w:tcPr>
            <w:tcW w:w="1428" w:type="dxa"/>
          </w:tcPr>
          <w:p w14:paraId="3AB13028" w14:textId="77777777" w:rsidR="008F47EC" w:rsidRPr="00542886" w:rsidRDefault="008F47EC" w:rsidP="00065CA6">
            <w:pPr>
              <w:pStyle w:val="NormalWeb"/>
              <w:spacing w:before="0" w:beforeAutospacing="0" w:after="120" w:afterAutospacing="0"/>
              <w:outlineLvl w:val="0"/>
              <w:rPr>
                <w:bCs/>
                <w:color w:val="000000"/>
              </w:rPr>
            </w:pPr>
          </w:p>
        </w:tc>
        <w:tc>
          <w:tcPr>
            <w:tcW w:w="9000" w:type="dxa"/>
          </w:tcPr>
          <w:p w14:paraId="3A9139D6" w14:textId="77777777" w:rsidR="008F47EC" w:rsidRPr="00542886" w:rsidRDefault="005462A8" w:rsidP="00065CA6">
            <w:pPr>
              <w:pStyle w:val="NormalWeb"/>
              <w:spacing w:before="0" w:beforeAutospacing="0" w:after="120" w:afterAutospacing="0"/>
              <w:outlineLvl w:val="0"/>
            </w:pPr>
            <w:r w:rsidRPr="00542886">
              <w:t>Collaborating Investigator</w:t>
            </w:r>
          </w:p>
        </w:tc>
      </w:tr>
      <w:tr w:rsidR="008F47EC" w:rsidRPr="00542886" w14:paraId="028E478C" w14:textId="77777777">
        <w:tc>
          <w:tcPr>
            <w:tcW w:w="1428" w:type="dxa"/>
          </w:tcPr>
          <w:p w14:paraId="5CD943AC" w14:textId="77777777" w:rsidR="008F47EC" w:rsidRPr="00542886" w:rsidRDefault="008F47EC" w:rsidP="00065CA6">
            <w:pPr>
              <w:pStyle w:val="NormalWeb"/>
              <w:spacing w:before="0" w:beforeAutospacing="0" w:after="120" w:afterAutospacing="0"/>
              <w:outlineLvl w:val="0"/>
              <w:rPr>
                <w:bCs/>
                <w:color w:val="000000"/>
              </w:rPr>
            </w:pPr>
          </w:p>
        </w:tc>
        <w:tc>
          <w:tcPr>
            <w:tcW w:w="9000" w:type="dxa"/>
          </w:tcPr>
          <w:p w14:paraId="16061632" w14:textId="77777777" w:rsidR="008F47EC" w:rsidRPr="00542886" w:rsidRDefault="005462A8" w:rsidP="00065CA6">
            <w:pPr>
              <w:pStyle w:val="NormalWeb"/>
              <w:spacing w:before="0" w:beforeAutospacing="0" w:after="120" w:afterAutospacing="0"/>
              <w:outlineLvl w:val="0"/>
            </w:pPr>
            <w:r w:rsidRPr="00542886">
              <w:t xml:space="preserve">The major goal of this open-ended, semi-structured interview study was to examine successful strategies for and barriers to teaching psychiatry residents how to effectively and sensitively care for diverse populations of patients. As collaborating investigator, I </w:t>
            </w:r>
            <w:r w:rsidRPr="00542886">
              <w:lastRenderedPageBreak/>
              <w:t>designed the study protocol, consulted on qualitative data analysis, and mentored Dr. Helena Hansen, the SAMHSA/APA grant recipient.</w:t>
            </w:r>
          </w:p>
        </w:tc>
      </w:tr>
      <w:tr w:rsidR="004031DF" w:rsidRPr="00542886" w14:paraId="0870517E" w14:textId="77777777">
        <w:tc>
          <w:tcPr>
            <w:tcW w:w="1428" w:type="dxa"/>
          </w:tcPr>
          <w:p w14:paraId="275B6EFF" w14:textId="77777777" w:rsidR="004031DF" w:rsidRPr="00542886" w:rsidRDefault="004031DF" w:rsidP="004D3B55">
            <w:pPr>
              <w:pStyle w:val="NormalWeb"/>
              <w:spacing w:before="0" w:beforeAutospacing="0" w:after="120" w:afterAutospacing="0"/>
              <w:outlineLvl w:val="0"/>
              <w:rPr>
                <w:bCs/>
                <w:color w:val="000000"/>
              </w:rPr>
            </w:pPr>
            <w:r w:rsidRPr="00542886">
              <w:rPr>
                <w:spacing w:val="-3"/>
              </w:rPr>
              <w:lastRenderedPageBreak/>
              <w:t>2007-2008</w:t>
            </w:r>
            <w:r w:rsidRPr="00542886">
              <w:rPr>
                <w:spacing w:val="-3"/>
              </w:rPr>
              <w:br/>
              <w:t>(with NCE to 2010)</w:t>
            </w:r>
          </w:p>
        </w:tc>
        <w:tc>
          <w:tcPr>
            <w:tcW w:w="9000" w:type="dxa"/>
          </w:tcPr>
          <w:p w14:paraId="79BDFBC3" w14:textId="77777777" w:rsidR="004031DF" w:rsidRPr="00542886" w:rsidRDefault="004031DF" w:rsidP="004D3B55">
            <w:pPr>
              <w:pStyle w:val="NormalWeb"/>
              <w:spacing w:before="0" w:beforeAutospacing="0" w:after="120" w:afterAutospacing="0"/>
              <w:outlineLvl w:val="0"/>
              <w:rPr>
                <w:bCs/>
                <w:color w:val="000000"/>
              </w:rPr>
            </w:pPr>
            <w:r w:rsidRPr="00542886">
              <w:t>Social transition and risk for disordered eating</w:t>
            </w:r>
          </w:p>
        </w:tc>
      </w:tr>
      <w:tr w:rsidR="004031DF" w:rsidRPr="00542886" w14:paraId="128B6291" w14:textId="77777777">
        <w:tc>
          <w:tcPr>
            <w:tcW w:w="1428" w:type="dxa"/>
          </w:tcPr>
          <w:p w14:paraId="57F306BE" w14:textId="77777777" w:rsidR="004031DF" w:rsidRPr="00542886" w:rsidRDefault="004031DF" w:rsidP="004D3B55">
            <w:pPr>
              <w:pStyle w:val="NormalWeb"/>
              <w:spacing w:before="0" w:beforeAutospacing="0" w:after="120" w:afterAutospacing="0"/>
              <w:outlineLvl w:val="0"/>
              <w:rPr>
                <w:bCs/>
                <w:color w:val="000000"/>
              </w:rPr>
            </w:pPr>
          </w:p>
        </w:tc>
        <w:tc>
          <w:tcPr>
            <w:tcW w:w="9000" w:type="dxa"/>
          </w:tcPr>
          <w:p w14:paraId="21569B2A" w14:textId="77777777" w:rsidR="004031DF" w:rsidRPr="00542886" w:rsidRDefault="004031DF" w:rsidP="004D3B55">
            <w:pPr>
              <w:pStyle w:val="NormalWeb"/>
              <w:spacing w:before="0" w:beforeAutospacing="0" w:after="120" w:afterAutospacing="0"/>
              <w:outlineLvl w:val="0"/>
              <w:rPr>
                <w:bCs/>
                <w:color w:val="000000"/>
              </w:rPr>
            </w:pPr>
            <w:r w:rsidRPr="00542886">
              <w:rPr>
                <w:spacing w:val="-3"/>
              </w:rPr>
              <w:t>Harvard University Research Enabling Grant/ Provost career development award</w:t>
            </w:r>
          </w:p>
        </w:tc>
      </w:tr>
      <w:tr w:rsidR="004031DF" w:rsidRPr="00542886" w14:paraId="7E73B8A3" w14:textId="77777777">
        <w:tc>
          <w:tcPr>
            <w:tcW w:w="1428" w:type="dxa"/>
          </w:tcPr>
          <w:p w14:paraId="08511305" w14:textId="77777777" w:rsidR="004031DF" w:rsidRPr="00542886" w:rsidRDefault="004031DF" w:rsidP="004D3B55">
            <w:pPr>
              <w:pStyle w:val="NormalWeb"/>
              <w:spacing w:before="0" w:beforeAutospacing="0" w:after="120" w:afterAutospacing="0"/>
              <w:outlineLvl w:val="0"/>
              <w:rPr>
                <w:bCs/>
                <w:color w:val="000000"/>
              </w:rPr>
            </w:pPr>
          </w:p>
        </w:tc>
        <w:tc>
          <w:tcPr>
            <w:tcW w:w="9000" w:type="dxa"/>
          </w:tcPr>
          <w:p w14:paraId="29535F17" w14:textId="77777777" w:rsidR="004031DF" w:rsidRPr="00542886" w:rsidRDefault="004031DF" w:rsidP="004D3B55">
            <w:pPr>
              <w:pStyle w:val="NormalWeb"/>
              <w:spacing w:before="0" w:beforeAutospacing="0" w:after="120" w:afterAutospacing="0"/>
              <w:outlineLvl w:val="0"/>
              <w:rPr>
                <w:bCs/>
                <w:color w:val="000000"/>
              </w:rPr>
            </w:pPr>
            <w:r w:rsidRPr="00542886">
              <w:rPr>
                <w:bCs/>
                <w:color w:val="000000"/>
              </w:rPr>
              <w:t>PI ($65,279)</w:t>
            </w:r>
          </w:p>
        </w:tc>
      </w:tr>
      <w:tr w:rsidR="004031DF" w:rsidRPr="00542886" w14:paraId="05CDEA6B" w14:textId="77777777">
        <w:tc>
          <w:tcPr>
            <w:tcW w:w="1428" w:type="dxa"/>
          </w:tcPr>
          <w:p w14:paraId="387F49C4" w14:textId="77777777" w:rsidR="004031DF" w:rsidRPr="00542886" w:rsidRDefault="004031DF" w:rsidP="004D3B55">
            <w:pPr>
              <w:pStyle w:val="NormalWeb"/>
              <w:spacing w:before="0" w:beforeAutospacing="0" w:after="120" w:afterAutospacing="0"/>
              <w:outlineLvl w:val="0"/>
              <w:rPr>
                <w:bCs/>
                <w:color w:val="000000"/>
              </w:rPr>
            </w:pPr>
          </w:p>
        </w:tc>
        <w:tc>
          <w:tcPr>
            <w:tcW w:w="9000" w:type="dxa"/>
          </w:tcPr>
          <w:p w14:paraId="063DA41F" w14:textId="77777777" w:rsidR="004031DF" w:rsidRPr="00542886" w:rsidRDefault="004031DF" w:rsidP="0028119E">
            <w:pPr>
              <w:pStyle w:val="NormalWeb"/>
              <w:spacing w:before="0" w:beforeAutospacing="0" w:after="120" w:afterAutospacing="0"/>
              <w:outlineLvl w:val="0"/>
              <w:rPr>
                <w:bCs/>
                <w:color w:val="000000"/>
              </w:rPr>
            </w:pPr>
            <w:r w:rsidRPr="00542886">
              <w:t>This funding supplemented the above-mentioned study funding, supported travel for my family so that I could continue to care for my three—then, pre-school and primary school-age—children during an extended period of field research in rural Fiji, and support</w:t>
            </w:r>
            <w:r w:rsidR="0028119E" w:rsidRPr="00542886">
              <w:t>ed</w:t>
            </w:r>
            <w:r w:rsidRPr="00542886">
              <w:t xml:space="preserve"> continued narrative and quantitative data analyses for a study on social antecedents of suicide and eating pathology in Fiji.</w:t>
            </w:r>
          </w:p>
        </w:tc>
      </w:tr>
      <w:tr w:rsidR="008F47EC" w:rsidRPr="00542886" w14:paraId="69AFCD01" w14:textId="77777777">
        <w:tc>
          <w:tcPr>
            <w:tcW w:w="1428" w:type="dxa"/>
          </w:tcPr>
          <w:p w14:paraId="47A6C457" w14:textId="77777777" w:rsidR="008F47EC" w:rsidRPr="00542886" w:rsidRDefault="000D20E6" w:rsidP="00065CA6">
            <w:pPr>
              <w:pStyle w:val="NormalWeb"/>
              <w:spacing w:before="0" w:beforeAutospacing="0" w:after="120" w:afterAutospacing="0"/>
              <w:outlineLvl w:val="0"/>
              <w:rPr>
                <w:bCs/>
                <w:color w:val="000000"/>
              </w:rPr>
            </w:pPr>
            <w:r w:rsidRPr="00542886">
              <w:rPr>
                <w:bCs/>
                <w:color w:val="000000"/>
              </w:rPr>
              <w:t>2008-2009</w:t>
            </w:r>
          </w:p>
        </w:tc>
        <w:tc>
          <w:tcPr>
            <w:tcW w:w="9000" w:type="dxa"/>
          </w:tcPr>
          <w:p w14:paraId="63C723A8" w14:textId="77777777" w:rsidR="008F47EC" w:rsidRPr="00542886" w:rsidRDefault="000D20E6" w:rsidP="00065CA6">
            <w:pPr>
              <w:pStyle w:val="NormalWeb"/>
              <w:spacing w:before="0" w:beforeAutospacing="0" w:after="120" w:afterAutospacing="0"/>
              <w:outlineLvl w:val="0"/>
            </w:pPr>
            <w:r w:rsidRPr="00542886">
              <w:t>Navigating Body, Self, and Society in Adolescence</w:t>
            </w:r>
          </w:p>
        </w:tc>
      </w:tr>
      <w:tr w:rsidR="000D20E6" w:rsidRPr="00542886" w14:paraId="3FF671EA" w14:textId="77777777">
        <w:tc>
          <w:tcPr>
            <w:tcW w:w="1428" w:type="dxa"/>
          </w:tcPr>
          <w:p w14:paraId="18588B90" w14:textId="77777777" w:rsidR="000D20E6" w:rsidRPr="00542886" w:rsidRDefault="000D20E6" w:rsidP="00065CA6">
            <w:pPr>
              <w:pStyle w:val="NormalWeb"/>
              <w:spacing w:before="0" w:beforeAutospacing="0" w:after="120" w:afterAutospacing="0"/>
              <w:outlineLvl w:val="0"/>
              <w:rPr>
                <w:bCs/>
                <w:color w:val="000000"/>
              </w:rPr>
            </w:pPr>
          </w:p>
        </w:tc>
        <w:tc>
          <w:tcPr>
            <w:tcW w:w="9000" w:type="dxa"/>
          </w:tcPr>
          <w:p w14:paraId="17EED1E1" w14:textId="77777777" w:rsidR="000D20E6" w:rsidRPr="00542886" w:rsidRDefault="000D20E6" w:rsidP="00065CA6">
            <w:pPr>
              <w:pStyle w:val="NormalWeb"/>
              <w:keepLines/>
              <w:spacing w:before="80" w:beforeAutospacing="0" w:after="120" w:afterAutospacing="0"/>
              <w:rPr>
                <w:spacing w:val="-3"/>
              </w:rPr>
            </w:pPr>
            <w:r w:rsidRPr="00542886">
              <w:rPr>
                <w:spacing w:val="-3"/>
              </w:rPr>
              <w:t>Radcliffe Institute for Advanced Study</w:t>
            </w:r>
            <w:r w:rsidR="00891B6C" w:rsidRPr="00542886">
              <w:rPr>
                <w:spacing w:val="-3"/>
              </w:rPr>
              <w:t>/</w:t>
            </w:r>
            <w:r w:rsidRPr="00542886">
              <w:rPr>
                <w:spacing w:val="-3"/>
              </w:rPr>
              <w:t xml:space="preserve"> Fellowship</w:t>
            </w:r>
          </w:p>
        </w:tc>
      </w:tr>
      <w:tr w:rsidR="000D20E6" w:rsidRPr="00542886" w14:paraId="3F7C6239" w14:textId="77777777">
        <w:tc>
          <w:tcPr>
            <w:tcW w:w="1428" w:type="dxa"/>
          </w:tcPr>
          <w:p w14:paraId="6C7CFB4B" w14:textId="77777777" w:rsidR="000D20E6" w:rsidRPr="00542886" w:rsidRDefault="000D20E6" w:rsidP="00065CA6">
            <w:pPr>
              <w:pStyle w:val="NormalWeb"/>
              <w:spacing w:before="0" w:beforeAutospacing="0" w:after="120" w:afterAutospacing="0"/>
              <w:outlineLvl w:val="0"/>
              <w:rPr>
                <w:bCs/>
                <w:color w:val="000000"/>
              </w:rPr>
            </w:pPr>
          </w:p>
        </w:tc>
        <w:tc>
          <w:tcPr>
            <w:tcW w:w="9000" w:type="dxa"/>
          </w:tcPr>
          <w:p w14:paraId="11C14B8F" w14:textId="77777777" w:rsidR="000D20E6" w:rsidRPr="00542886" w:rsidRDefault="000D20E6" w:rsidP="00065CA6">
            <w:pPr>
              <w:pStyle w:val="NormalWeb"/>
              <w:spacing w:before="0" w:beforeAutospacing="0" w:after="120" w:afterAutospacing="0"/>
              <w:outlineLvl w:val="0"/>
            </w:pPr>
            <w:r w:rsidRPr="00542886">
              <w:t>PI ($75,000)</w:t>
            </w:r>
          </w:p>
        </w:tc>
      </w:tr>
      <w:tr w:rsidR="000D20E6" w:rsidRPr="00542886" w14:paraId="23EECA99" w14:textId="77777777">
        <w:tc>
          <w:tcPr>
            <w:tcW w:w="1428" w:type="dxa"/>
          </w:tcPr>
          <w:p w14:paraId="21D1042B" w14:textId="77777777" w:rsidR="000D20E6" w:rsidRPr="00542886" w:rsidRDefault="000D20E6" w:rsidP="00065CA6">
            <w:pPr>
              <w:pStyle w:val="NormalWeb"/>
              <w:spacing w:before="0" w:beforeAutospacing="0" w:after="120" w:afterAutospacing="0"/>
              <w:outlineLvl w:val="0"/>
              <w:rPr>
                <w:bCs/>
                <w:color w:val="000000"/>
              </w:rPr>
            </w:pPr>
          </w:p>
        </w:tc>
        <w:tc>
          <w:tcPr>
            <w:tcW w:w="9000" w:type="dxa"/>
          </w:tcPr>
          <w:p w14:paraId="6A99A8D4" w14:textId="77777777" w:rsidR="000D20E6" w:rsidRPr="00542886" w:rsidRDefault="004A17EA" w:rsidP="00065CA6">
            <w:pPr>
              <w:pStyle w:val="NormalWeb"/>
              <w:spacing w:before="0" w:beforeAutospacing="0" w:after="120" w:afterAutospacing="0"/>
              <w:outlineLvl w:val="0"/>
            </w:pPr>
            <w:r w:rsidRPr="00542886">
              <w:t xml:space="preserve">This fellowship supported work on a solo-authored </w:t>
            </w:r>
            <w:r w:rsidR="000D20E6" w:rsidRPr="00542886">
              <w:t xml:space="preserve">book </w:t>
            </w:r>
            <w:r w:rsidR="00026293" w:rsidRPr="00542886">
              <w:t>presenting</w:t>
            </w:r>
            <w:r w:rsidR="000D20E6" w:rsidRPr="00542886">
              <w:t xml:space="preserve"> </w:t>
            </w:r>
            <w:r w:rsidR="00026293" w:rsidRPr="00542886">
              <w:t>integrated clinical, ethnographic, and epidemiologic analytic perspectives on the social context of</w:t>
            </w:r>
            <w:r w:rsidR="000D20E6" w:rsidRPr="00542886">
              <w:t xml:space="preserve"> prevalent suicide and eating pathology among ethnic Fijian adolescent girls</w:t>
            </w:r>
            <w:r w:rsidR="00026293" w:rsidRPr="00542886">
              <w:t xml:space="preserve"> in the setting of rapid economic change.</w:t>
            </w:r>
          </w:p>
        </w:tc>
      </w:tr>
      <w:tr w:rsidR="0046213D" w:rsidRPr="00542886" w14:paraId="6BE40698" w14:textId="77777777">
        <w:tc>
          <w:tcPr>
            <w:tcW w:w="1428" w:type="dxa"/>
          </w:tcPr>
          <w:p w14:paraId="1ADF138B" w14:textId="77777777" w:rsidR="0046213D" w:rsidRPr="00542886" w:rsidRDefault="0046213D" w:rsidP="00FF587B">
            <w:pPr>
              <w:pStyle w:val="NormalWeb"/>
              <w:spacing w:before="0" w:beforeAutospacing="0" w:after="120" w:afterAutospacing="0"/>
              <w:outlineLvl w:val="0"/>
              <w:rPr>
                <w:bCs/>
                <w:color w:val="000000"/>
              </w:rPr>
            </w:pPr>
            <w:r w:rsidRPr="00542886">
              <w:rPr>
                <w:spacing w:val="-3"/>
              </w:rPr>
              <w:t>2009-2010</w:t>
            </w:r>
          </w:p>
        </w:tc>
        <w:tc>
          <w:tcPr>
            <w:tcW w:w="9000" w:type="dxa"/>
          </w:tcPr>
          <w:p w14:paraId="7AFD8BAB" w14:textId="77777777" w:rsidR="0046213D" w:rsidRPr="00542886" w:rsidRDefault="0046213D" w:rsidP="00FF587B">
            <w:pPr>
              <w:pStyle w:val="NormalWeb"/>
              <w:spacing w:before="0" w:beforeAutospacing="0" w:after="120" w:afterAutospacing="0"/>
              <w:outlineLvl w:val="0"/>
              <w:rPr>
                <w:bCs/>
                <w:color w:val="000000"/>
              </w:rPr>
            </w:pPr>
            <w:r w:rsidRPr="00542886">
              <w:rPr>
                <w:color w:val="000000"/>
              </w:rPr>
              <w:t>The Neurobiology of Appetite Regulation in Anorexia Nervosa</w:t>
            </w:r>
          </w:p>
        </w:tc>
      </w:tr>
      <w:tr w:rsidR="0046213D" w:rsidRPr="00542886" w14:paraId="0D6D9713" w14:textId="77777777">
        <w:tc>
          <w:tcPr>
            <w:tcW w:w="1428" w:type="dxa"/>
          </w:tcPr>
          <w:p w14:paraId="25DDEF94" w14:textId="77777777" w:rsidR="0046213D" w:rsidRPr="00542886" w:rsidRDefault="0046213D" w:rsidP="00FF587B">
            <w:pPr>
              <w:pStyle w:val="NormalWeb"/>
              <w:spacing w:before="0" w:beforeAutospacing="0" w:after="120" w:afterAutospacing="0"/>
              <w:outlineLvl w:val="0"/>
              <w:rPr>
                <w:bCs/>
                <w:color w:val="000000"/>
              </w:rPr>
            </w:pPr>
          </w:p>
        </w:tc>
        <w:tc>
          <w:tcPr>
            <w:tcW w:w="9000" w:type="dxa"/>
          </w:tcPr>
          <w:p w14:paraId="4E3CCC11" w14:textId="77777777" w:rsidR="0046213D" w:rsidRPr="00542886" w:rsidRDefault="0046213D" w:rsidP="00FF587B">
            <w:pPr>
              <w:pStyle w:val="NormalWeb"/>
              <w:spacing w:before="0" w:beforeAutospacing="0" w:after="120" w:afterAutospacing="0"/>
              <w:outlineLvl w:val="0"/>
              <w:rPr>
                <w:bCs/>
                <w:color w:val="000000"/>
              </w:rPr>
            </w:pPr>
            <w:r w:rsidRPr="00542886">
              <w:rPr>
                <w:spacing w:val="-3"/>
              </w:rPr>
              <w:t xml:space="preserve">Harvard Catalyst Pilot Grant (Lawson and </w:t>
            </w:r>
            <w:proofErr w:type="spellStart"/>
            <w:r w:rsidRPr="00542886">
              <w:rPr>
                <w:spacing w:val="-3"/>
              </w:rPr>
              <w:t>Holsen</w:t>
            </w:r>
            <w:proofErr w:type="spellEnd"/>
            <w:r w:rsidRPr="00542886">
              <w:rPr>
                <w:spacing w:val="-3"/>
              </w:rPr>
              <w:t>)</w:t>
            </w:r>
          </w:p>
        </w:tc>
      </w:tr>
      <w:tr w:rsidR="0046213D" w:rsidRPr="00542886" w14:paraId="1EF3EEA8" w14:textId="77777777">
        <w:tc>
          <w:tcPr>
            <w:tcW w:w="1428" w:type="dxa"/>
          </w:tcPr>
          <w:p w14:paraId="404960C9" w14:textId="77777777" w:rsidR="0046213D" w:rsidRPr="00542886" w:rsidRDefault="0046213D" w:rsidP="00FF587B">
            <w:pPr>
              <w:pStyle w:val="NormalWeb"/>
              <w:spacing w:before="0" w:beforeAutospacing="0" w:after="120" w:afterAutospacing="0"/>
              <w:outlineLvl w:val="0"/>
              <w:rPr>
                <w:bCs/>
                <w:color w:val="000000"/>
              </w:rPr>
            </w:pPr>
          </w:p>
        </w:tc>
        <w:tc>
          <w:tcPr>
            <w:tcW w:w="9000" w:type="dxa"/>
          </w:tcPr>
          <w:p w14:paraId="5A12D14A" w14:textId="77777777" w:rsidR="0046213D" w:rsidRPr="00542886" w:rsidRDefault="0046213D" w:rsidP="00FF587B">
            <w:pPr>
              <w:pStyle w:val="NormalWeb"/>
              <w:spacing w:before="0" w:beforeAutospacing="0" w:after="120" w:afterAutospacing="0"/>
              <w:outlineLvl w:val="0"/>
              <w:rPr>
                <w:bCs/>
                <w:color w:val="000000"/>
              </w:rPr>
            </w:pPr>
            <w:r w:rsidRPr="00542886">
              <w:rPr>
                <w:bCs/>
                <w:color w:val="000000"/>
              </w:rPr>
              <w:t>Significant contributor</w:t>
            </w:r>
          </w:p>
        </w:tc>
      </w:tr>
      <w:tr w:rsidR="0046213D" w:rsidRPr="00542886" w14:paraId="4B02E60A" w14:textId="77777777">
        <w:tc>
          <w:tcPr>
            <w:tcW w:w="1428" w:type="dxa"/>
          </w:tcPr>
          <w:p w14:paraId="0F1776A8" w14:textId="77777777" w:rsidR="0046213D" w:rsidRPr="00542886" w:rsidRDefault="0046213D" w:rsidP="00FF587B">
            <w:pPr>
              <w:pStyle w:val="NormalWeb"/>
              <w:spacing w:before="0" w:beforeAutospacing="0" w:after="120" w:afterAutospacing="0"/>
              <w:outlineLvl w:val="0"/>
              <w:rPr>
                <w:bCs/>
                <w:color w:val="000000"/>
              </w:rPr>
            </w:pPr>
          </w:p>
        </w:tc>
        <w:tc>
          <w:tcPr>
            <w:tcW w:w="9000" w:type="dxa"/>
          </w:tcPr>
          <w:p w14:paraId="122FB36C" w14:textId="77777777" w:rsidR="0046213D" w:rsidRPr="00542886" w:rsidRDefault="0046213D" w:rsidP="00FF587B">
            <w:pPr>
              <w:pStyle w:val="NormalWeb"/>
              <w:spacing w:before="0" w:beforeAutospacing="0" w:after="120" w:afterAutospacing="0"/>
              <w:outlineLvl w:val="0"/>
              <w:rPr>
                <w:bCs/>
                <w:color w:val="000000"/>
              </w:rPr>
            </w:pPr>
            <w:r w:rsidRPr="00542886">
              <w:t>The major goal of this study is to examine appetite regulation in anorexia nervosa.</w:t>
            </w:r>
          </w:p>
        </w:tc>
      </w:tr>
      <w:tr w:rsidR="004E762C" w:rsidRPr="00542886" w14:paraId="1B38A239" w14:textId="77777777">
        <w:tc>
          <w:tcPr>
            <w:tcW w:w="1428" w:type="dxa"/>
          </w:tcPr>
          <w:p w14:paraId="493FE320" w14:textId="77777777" w:rsidR="004E762C" w:rsidRPr="00542886" w:rsidRDefault="004E762C" w:rsidP="002E184B">
            <w:pPr>
              <w:pStyle w:val="NormalWeb"/>
              <w:spacing w:before="0" w:beforeAutospacing="0" w:after="120" w:afterAutospacing="0"/>
              <w:outlineLvl w:val="0"/>
              <w:rPr>
                <w:bCs/>
                <w:color w:val="000000"/>
              </w:rPr>
            </w:pPr>
            <w:r w:rsidRPr="00542886">
              <w:rPr>
                <w:bCs/>
                <w:color w:val="000000"/>
              </w:rPr>
              <w:t>2006-2011</w:t>
            </w:r>
          </w:p>
        </w:tc>
        <w:tc>
          <w:tcPr>
            <w:tcW w:w="9000" w:type="dxa"/>
          </w:tcPr>
          <w:p w14:paraId="32F92622" w14:textId="77777777" w:rsidR="004E762C" w:rsidRPr="00542886" w:rsidRDefault="004E762C" w:rsidP="002E184B">
            <w:pPr>
              <w:pStyle w:val="NormalWeb"/>
              <w:spacing w:before="0" w:beforeAutospacing="0" w:after="120" w:afterAutospacing="0"/>
              <w:outlineLvl w:val="0"/>
              <w:rPr>
                <w:bCs/>
                <w:color w:val="000000"/>
              </w:rPr>
            </w:pPr>
            <w:r w:rsidRPr="00542886">
              <w:rPr>
                <w:spacing w:val="-3"/>
              </w:rPr>
              <w:t>Training Program in International Mental Health</w:t>
            </w:r>
          </w:p>
        </w:tc>
      </w:tr>
      <w:tr w:rsidR="004E762C" w:rsidRPr="00542886" w14:paraId="4194F373" w14:textId="77777777">
        <w:tc>
          <w:tcPr>
            <w:tcW w:w="1428" w:type="dxa"/>
          </w:tcPr>
          <w:p w14:paraId="66B41D33"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26D12C15" w14:textId="77777777" w:rsidR="004E762C" w:rsidRPr="00542886" w:rsidRDefault="004E762C" w:rsidP="002E184B">
            <w:pPr>
              <w:pStyle w:val="NormalWeb"/>
              <w:spacing w:before="0" w:beforeAutospacing="0" w:after="120" w:afterAutospacing="0"/>
              <w:outlineLvl w:val="0"/>
              <w:rPr>
                <w:bCs/>
                <w:color w:val="000000"/>
              </w:rPr>
            </w:pPr>
            <w:r w:rsidRPr="00542886">
              <w:t>International Clinical, Operational and Health Services Research and Training Award (ICOHRTA) of the Fogarty International Center; TWOO</w:t>
            </w:r>
            <w:proofErr w:type="gramStart"/>
            <w:r w:rsidRPr="00542886">
              <w:t>5809  (</w:t>
            </w:r>
            <w:proofErr w:type="gramEnd"/>
            <w:r w:rsidRPr="00542886">
              <w:t>Good) </w:t>
            </w:r>
          </w:p>
        </w:tc>
      </w:tr>
      <w:tr w:rsidR="004E762C" w:rsidRPr="00542886" w14:paraId="41E8DF2F" w14:textId="77777777">
        <w:tc>
          <w:tcPr>
            <w:tcW w:w="1428" w:type="dxa"/>
          </w:tcPr>
          <w:p w14:paraId="0A4C6A1B"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308F53CB" w14:textId="77777777" w:rsidR="004E762C" w:rsidRPr="00542886" w:rsidRDefault="004E762C" w:rsidP="002E184B">
            <w:pPr>
              <w:pStyle w:val="NormalWeb"/>
              <w:keepLines/>
              <w:spacing w:before="0" w:beforeAutospacing="0" w:after="0" w:afterAutospacing="0"/>
              <w:rPr>
                <w:spacing w:val="-3"/>
              </w:rPr>
            </w:pPr>
            <w:r w:rsidRPr="00542886">
              <w:rPr>
                <w:spacing w:val="-3"/>
              </w:rPr>
              <w:t>Contributing Faculty (2006-09)</w:t>
            </w:r>
          </w:p>
          <w:p w14:paraId="058E5F40" w14:textId="77777777" w:rsidR="004E762C" w:rsidRPr="00542886" w:rsidRDefault="004E762C" w:rsidP="002E184B">
            <w:pPr>
              <w:pStyle w:val="NormalWeb"/>
              <w:keepLines/>
              <w:spacing w:before="0" w:beforeAutospacing="0" w:after="0" w:afterAutospacing="0"/>
              <w:rPr>
                <w:bCs/>
                <w:color w:val="000000"/>
              </w:rPr>
            </w:pPr>
            <w:r w:rsidRPr="00542886">
              <w:rPr>
                <w:spacing w:val="-3"/>
              </w:rPr>
              <w:t>Core Faculty (2009-2011)</w:t>
            </w:r>
          </w:p>
        </w:tc>
      </w:tr>
      <w:tr w:rsidR="004E762C" w:rsidRPr="00542886" w14:paraId="49358F7A" w14:textId="77777777">
        <w:tc>
          <w:tcPr>
            <w:tcW w:w="1428" w:type="dxa"/>
          </w:tcPr>
          <w:p w14:paraId="1DC6EC1D"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735CC66F" w14:textId="77777777" w:rsidR="004E762C" w:rsidRPr="00542886" w:rsidRDefault="004E762C" w:rsidP="0028119E">
            <w:pPr>
              <w:pStyle w:val="NormalWeb"/>
              <w:spacing w:before="0" w:beforeAutospacing="0" w:after="120" w:afterAutospacing="0"/>
              <w:outlineLvl w:val="0"/>
              <w:rPr>
                <w:bCs/>
                <w:color w:val="000000"/>
              </w:rPr>
            </w:pPr>
            <w:r w:rsidRPr="00542886">
              <w:t>This program support</w:t>
            </w:r>
            <w:r w:rsidR="0028119E" w:rsidRPr="00542886">
              <w:t>ed</w:t>
            </w:r>
            <w:r w:rsidRPr="00542886">
              <w:t xml:space="preserve"> post-doctoral training for Southeast and East Asian mental health clinical investigators. I served as core faculty.</w:t>
            </w:r>
          </w:p>
        </w:tc>
      </w:tr>
      <w:tr w:rsidR="004E762C" w:rsidRPr="00542886" w14:paraId="50818D4A" w14:textId="77777777">
        <w:tc>
          <w:tcPr>
            <w:tcW w:w="1428" w:type="dxa"/>
          </w:tcPr>
          <w:p w14:paraId="26CE1E9A" w14:textId="77777777" w:rsidR="004E762C" w:rsidRPr="00542886" w:rsidRDefault="004E762C" w:rsidP="002E184B">
            <w:pPr>
              <w:pStyle w:val="NormalWeb"/>
              <w:spacing w:before="0" w:beforeAutospacing="0" w:after="120" w:afterAutospacing="0"/>
              <w:outlineLvl w:val="0"/>
              <w:rPr>
                <w:bCs/>
                <w:color w:val="000000"/>
              </w:rPr>
            </w:pPr>
            <w:r w:rsidRPr="00542886">
              <w:rPr>
                <w:bCs/>
                <w:color w:val="000000"/>
              </w:rPr>
              <w:t>2010-2011</w:t>
            </w:r>
          </w:p>
        </w:tc>
        <w:tc>
          <w:tcPr>
            <w:tcW w:w="9000" w:type="dxa"/>
          </w:tcPr>
          <w:p w14:paraId="4C78C745" w14:textId="77777777" w:rsidR="004E762C" w:rsidRPr="00542886" w:rsidRDefault="004E762C" w:rsidP="002E184B">
            <w:r w:rsidRPr="00542886">
              <w:t>Global Equity Option in Scholarship Abroad Program (GEO-Scholars Program)</w:t>
            </w:r>
          </w:p>
        </w:tc>
      </w:tr>
      <w:tr w:rsidR="004E762C" w:rsidRPr="00542886" w14:paraId="0EE2962D" w14:textId="77777777">
        <w:tc>
          <w:tcPr>
            <w:tcW w:w="1428" w:type="dxa"/>
          </w:tcPr>
          <w:p w14:paraId="151626F4"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0DE114AB" w14:textId="77777777" w:rsidR="004E762C" w:rsidRPr="00542886" w:rsidRDefault="004E762C" w:rsidP="002E184B">
            <w:r w:rsidRPr="00542886">
              <w:t>Harvard President's Innovation Fund for International Experiences (PIFIE): Planning Grant (Farmer)</w:t>
            </w:r>
          </w:p>
        </w:tc>
      </w:tr>
      <w:tr w:rsidR="004E762C" w:rsidRPr="00542886" w14:paraId="077AC5BD" w14:textId="77777777">
        <w:tc>
          <w:tcPr>
            <w:tcW w:w="1428" w:type="dxa"/>
          </w:tcPr>
          <w:p w14:paraId="25A7FCB7"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3896AD15" w14:textId="77777777" w:rsidR="004E762C" w:rsidRPr="00542886" w:rsidRDefault="004E762C" w:rsidP="002E184B">
            <w:r w:rsidRPr="00542886">
              <w:t>Supporting Faculty</w:t>
            </w:r>
          </w:p>
        </w:tc>
      </w:tr>
      <w:tr w:rsidR="004E762C" w:rsidRPr="00542886" w14:paraId="4712E341" w14:textId="77777777">
        <w:tc>
          <w:tcPr>
            <w:tcW w:w="1428" w:type="dxa"/>
          </w:tcPr>
          <w:p w14:paraId="0C00A59A"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0FDDB26E" w14:textId="77777777" w:rsidR="004E762C" w:rsidRPr="00542886" w:rsidRDefault="004E762C" w:rsidP="004E762C">
            <w:r w:rsidRPr="00542886">
              <w:rPr>
                <w:rFonts w:ascii="Times" w:hAnsi="Times" w:cs="Times"/>
              </w:rPr>
              <w:t xml:space="preserve">The goal of this planning grant was to develop the GEO-Scholars Program, which is a proposed undergraduate, semester-long program that fills a curricular gap by linking didactic coursework to experiential learning in the context of global health care delivery. My role was to collaborate in proposal development and, specifically, in articulation of the pedagogical approach for this program, which is to promote intellectual engagement with </w:t>
            </w:r>
            <w:r w:rsidRPr="00542886">
              <w:rPr>
                <w:rFonts w:ascii="Times" w:hAnsi="Times" w:cs="Times"/>
              </w:rPr>
              <w:lastRenderedPageBreak/>
              <w:t xml:space="preserve">this topic (that is not easily achieved with a conventional didactics-only approach) by locating challenges inherent to overcoming global health inequities in a robust, trans-disciplinary theoretical, and experiential framework. </w:t>
            </w:r>
          </w:p>
        </w:tc>
      </w:tr>
      <w:tr w:rsidR="004E762C" w:rsidRPr="00542886" w14:paraId="1AC8055A" w14:textId="77777777">
        <w:tc>
          <w:tcPr>
            <w:tcW w:w="1428" w:type="dxa"/>
          </w:tcPr>
          <w:p w14:paraId="3AA4FE6B" w14:textId="77777777" w:rsidR="004E762C" w:rsidRPr="00542886" w:rsidRDefault="004E762C" w:rsidP="002E184B">
            <w:pPr>
              <w:pStyle w:val="NormalWeb"/>
              <w:spacing w:before="0" w:beforeAutospacing="0" w:after="120" w:afterAutospacing="0"/>
              <w:outlineLvl w:val="0"/>
              <w:rPr>
                <w:bCs/>
                <w:color w:val="000000"/>
              </w:rPr>
            </w:pPr>
            <w:r w:rsidRPr="00542886">
              <w:rPr>
                <w:bCs/>
                <w:color w:val="000000"/>
              </w:rPr>
              <w:lastRenderedPageBreak/>
              <w:t>2010-2011</w:t>
            </w:r>
          </w:p>
        </w:tc>
        <w:tc>
          <w:tcPr>
            <w:tcW w:w="9000" w:type="dxa"/>
          </w:tcPr>
          <w:p w14:paraId="66C1257C" w14:textId="17D411D7" w:rsidR="004E762C" w:rsidRPr="00542886" w:rsidRDefault="004E762C" w:rsidP="002E184B">
            <w:pPr>
              <w:rPr>
                <w:rFonts w:ascii="Times" w:hAnsi="Times" w:cs="Times"/>
              </w:rPr>
            </w:pPr>
            <w:r w:rsidRPr="00542886">
              <w:rPr>
                <w:rFonts w:ascii="Times" w:hAnsi="Times" w:cs="Times"/>
              </w:rPr>
              <w:t xml:space="preserve">Pilot Feasibility Project in Nutritional Research; Harvard Clinical Nutrition Research Center </w:t>
            </w:r>
            <w:r w:rsidR="006C2C9E" w:rsidRPr="00542886">
              <w:rPr>
                <w:rFonts w:ascii="Times" w:hAnsi="Times" w:cs="Times"/>
              </w:rPr>
              <w:t>t</w:t>
            </w:r>
            <w:r w:rsidRPr="00542886">
              <w:rPr>
                <w:rFonts w:ascii="Times" w:hAnsi="Times" w:cs="Times"/>
              </w:rPr>
              <w:t xml:space="preserve">he Genetics of Appetite-regulating Hormones in Anorexia Nervosa             </w:t>
            </w:r>
          </w:p>
        </w:tc>
      </w:tr>
      <w:tr w:rsidR="004E762C" w:rsidRPr="00542886" w14:paraId="2023986B" w14:textId="77777777">
        <w:tc>
          <w:tcPr>
            <w:tcW w:w="1428" w:type="dxa"/>
          </w:tcPr>
          <w:p w14:paraId="0682187A"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47F1BE70" w14:textId="77777777" w:rsidR="004E762C" w:rsidRPr="00542886" w:rsidRDefault="004E762C" w:rsidP="002E184B">
            <w:pPr>
              <w:rPr>
                <w:rFonts w:ascii="Times" w:hAnsi="Times" w:cs="Times"/>
              </w:rPr>
            </w:pPr>
            <w:r w:rsidRPr="00542886">
              <w:rPr>
                <w:rFonts w:ascii="Times" w:hAnsi="Times" w:cs="Times"/>
              </w:rPr>
              <w:t>P30-DK</w:t>
            </w:r>
            <w:proofErr w:type="gramStart"/>
            <w:r w:rsidRPr="00542886">
              <w:rPr>
                <w:rFonts w:ascii="Times" w:hAnsi="Times" w:cs="Times"/>
              </w:rPr>
              <w:t>040561  (</w:t>
            </w:r>
            <w:proofErr w:type="gramEnd"/>
            <w:r w:rsidRPr="00542886">
              <w:rPr>
                <w:rFonts w:ascii="Times" w:hAnsi="Times" w:cs="Times"/>
              </w:rPr>
              <w:t>Walker)                                                      </w:t>
            </w:r>
          </w:p>
        </w:tc>
      </w:tr>
      <w:tr w:rsidR="004E762C" w:rsidRPr="00542886" w14:paraId="48B6A2A4" w14:textId="77777777">
        <w:tc>
          <w:tcPr>
            <w:tcW w:w="1428" w:type="dxa"/>
          </w:tcPr>
          <w:p w14:paraId="109B1086"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27D59B61" w14:textId="77777777" w:rsidR="004E762C" w:rsidRPr="00542886" w:rsidRDefault="004E762C" w:rsidP="002E184B">
            <w:pPr>
              <w:rPr>
                <w:rFonts w:ascii="Times" w:hAnsi="Times" w:cs="Times"/>
              </w:rPr>
            </w:pPr>
            <w:r w:rsidRPr="00542886">
              <w:rPr>
                <w:rFonts w:ascii="Times" w:hAnsi="Times" w:cs="Times"/>
              </w:rPr>
              <w:t>Significant Contributor</w:t>
            </w:r>
          </w:p>
        </w:tc>
      </w:tr>
      <w:tr w:rsidR="004E762C" w:rsidRPr="00542886" w14:paraId="0BF1CC39" w14:textId="77777777">
        <w:tc>
          <w:tcPr>
            <w:tcW w:w="1428" w:type="dxa"/>
          </w:tcPr>
          <w:p w14:paraId="218A5595" w14:textId="77777777" w:rsidR="004E762C" w:rsidRPr="00542886" w:rsidRDefault="004E762C" w:rsidP="002E184B">
            <w:pPr>
              <w:pStyle w:val="NormalWeb"/>
              <w:spacing w:before="0" w:beforeAutospacing="0" w:after="120" w:afterAutospacing="0"/>
              <w:outlineLvl w:val="0"/>
              <w:rPr>
                <w:bCs/>
                <w:color w:val="000000"/>
              </w:rPr>
            </w:pPr>
          </w:p>
        </w:tc>
        <w:tc>
          <w:tcPr>
            <w:tcW w:w="9000" w:type="dxa"/>
          </w:tcPr>
          <w:p w14:paraId="5301ED19" w14:textId="77777777" w:rsidR="004E762C" w:rsidRPr="00542886" w:rsidRDefault="004E762C" w:rsidP="0028119E">
            <w:pPr>
              <w:rPr>
                <w:rFonts w:ascii="Times" w:hAnsi="Times" w:cs="Times"/>
              </w:rPr>
            </w:pPr>
            <w:r w:rsidRPr="00542886">
              <w:rPr>
                <w:rFonts w:ascii="Times" w:hAnsi="Times" w:cs="Times"/>
              </w:rPr>
              <w:t>This study explore</w:t>
            </w:r>
            <w:r w:rsidR="0028119E" w:rsidRPr="00542886">
              <w:rPr>
                <w:rFonts w:ascii="Times" w:hAnsi="Times" w:cs="Times"/>
              </w:rPr>
              <w:t>d</w:t>
            </w:r>
            <w:r w:rsidRPr="00542886">
              <w:rPr>
                <w:rFonts w:ascii="Times" w:hAnsi="Times" w:cs="Times"/>
              </w:rPr>
              <w:t xml:space="preserve"> the genetics of appetite regulating hormones in anorexia nervosa.  My role was to provide clinical expertise on eating disorders to inform study design and interpretation of findings.</w:t>
            </w:r>
          </w:p>
        </w:tc>
      </w:tr>
      <w:tr w:rsidR="008D33CB" w:rsidRPr="00542886" w14:paraId="200C0C62" w14:textId="77777777">
        <w:tc>
          <w:tcPr>
            <w:tcW w:w="1428" w:type="dxa"/>
          </w:tcPr>
          <w:p w14:paraId="56346F03" w14:textId="77777777" w:rsidR="008D33CB" w:rsidRPr="00542886" w:rsidRDefault="008D33CB" w:rsidP="00EB1600">
            <w:r w:rsidRPr="00542886">
              <w:t>2008-2013</w:t>
            </w:r>
          </w:p>
        </w:tc>
        <w:tc>
          <w:tcPr>
            <w:tcW w:w="9000" w:type="dxa"/>
          </w:tcPr>
          <w:p w14:paraId="3493AACB" w14:textId="77777777" w:rsidR="008D33CB" w:rsidRPr="00542886" w:rsidRDefault="008D33CB" w:rsidP="00EB1600">
            <w:r w:rsidRPr="00542886">
              <w:t>Reducing Depressive Symptoms in Physically Ill Youth</w:t>
            </w:r>
          </w:p>
        </w:tc>
      </w:tr>
      <w:tr w:rsidR="008D33CB" w:rsidRPr="00542886" w14:paraId="780C9E81" w14:textId="77777777">
        <w:tc>
          <w:tcPr>
            <w:tcW w:w="1428" w:type="dxa"/>
          </w:tcPr>
          <w:p w14:paraId="0943CEE4" w14:textId="77777777" w:rsidR="008D33CB" w:rsidRPr="00542886" w:rsidRDefault="008D33CB" w:rsidP="00EB1600"/>
        </w:tc>
        <w:tc>
          <w:tcPr>
            <w:tcW w:w="9000" w:type="dxa"/>
          </w:tcPr>
          <w:p w14:paraId="0964B8A7" w14:textId="77777777" w:rsidR="008D33CB" w:rsidRPr="00542886" w:rsidRDefault="008D33CB" w:rsidP="00EB1600">
            <w:r w:rsidRPr="00542886">
              <w:t>1 R01 MH77770-01A2 (</w:t>
            </w:r>
            <w:proofErr w:type="spellStart"/>
            <w:r w:rsidRPr="00542886">
              <w:t>Szigethy</w:t>
            </w:r>
            <w:proofErr w:type="spellEnd"/>
            <w:r w:rsidRPr="00542886">
              <w:t>)</w:t>
            </w:r>
          </w:p>
        </w:tc>
      </w:tr>
      <w:tr w:rsidR="008D33CB" w:rsidRPr="00542886" w14:paraId="514A8FA6" w14:textId="77777777">
        <w:tc>
          <w:tcPr>
            <w:tcW w:w="1428" w:type="dxa"/>
          </w:tcPr>
          <w:p w14:paraId="1729B1C7" w14:textId="77777777" w:rsidR="008D33CB" w:rsidRPr="00542886" w:rsidRDefault="008D33CB" w:rsidP="00EB1600"/>
        </w:tc>
        <w:tc>
          <w:tcPr>
            <w:tcW w:w="9000" w:type="dxa"/>
          </w:tcPr>
          <w:p w14:paraId="3595DCF6" w14:textId="77777777" w:rsidR="008D33CB" w:rsidRPr="00542886" w:rsidRDefault="008D33CB" w:rsidP="00EB1600">
            <w:r w:rsidRPr="00542886">
              <w:t>Consultant</w:t>
            </w:r>
          </w:p>
        </w:tc>
      </w:tr>
      <w:tr w:rsidR="008D33CB" w:rsidRPr="00542886" w14:paraId="60050EB6" w14:textId="77777777">
        <w:tc>
          <w:tcPr>
            <w:tcW w:w="1428" w:type="dxa"/>
          </w:tcPr>
          <w:p w14:paraId="3475BBAE" w14:textId="77777777" w:rsidR="008D33CB" w:rsidRPr="00542886" w:rsidRDefault="008D33CB" w:rsidP="00EB1600"/>
        </w:tc>
        <w:tc>
          <w:tcPr>
            <w:tcW w:w="9000" w:type="dxa"/>
          </w:tcPr>
          <w:p w14:paraId="23ADDD07" w14:textId="77777777" w:rsidR="008D33CB" w:rsidRPr="00542886" w:rsidRDefault="008D33CB" w:rsidP="0028119E">
            <w:r w:rsidRPr="00542886">
              <w:t xml:space="preserve">The major goal of this study </w:t>
            </w:r>
            <w:r w:rsidR="0028119E" w:rsidRPr="00542886">
              <w:t>was</w:t>
            </w:r>
            <w:r w:rsidRPr="00542886">
              <w:t xml:space="preserve"> to examine treatment outcome of a CBT approach to reducing depressive symptoms in children with IBD. My role </w:t>
            </w:r>
            <w:r w:rsidR="0028119E" w:rsidRPr="00542886">
              <w:t>was</w:t>
            </w:r>
            <w:r w:rsidRPr="00542886">
              <w:t xml:space="preserve"> to consult on design and analysis for a qualitative data component addressing illness narratives of the participants.</w:t>
            </w:r>
          </w:p>
        </w:tc>
      </w:tr>
      <w:tr w:rsidR="008D33CB" w:rsidRPr="00542886" w14:paraId="4B19201C" w14:textId="77777777">
        <w:tc>
          <w:tcPr>
            <w:tcW w:w="1428" w:type="dxa"/>
          </w:tcPr>
          <w:p w14:paraId="3D124CA9" w14:textId="77777777" w:rsidR="008D33CB" w:rsidRPr="00542886" w:rsidRDefault="008D33CB" w:rsidP="00EB1600">
            <w:r w:rsidRPr="00542886">
              <w:t>2011-2012</w:t>
            </w:r>
          </w:p>
        </w:tc>
        <w:tc>
          <w:tcPr>
            <w:tcW w:w="9000" w:type="dxa"/>
          </w:tcPr>
          <w:p w14:paraId="0213C27E" w14:textId="77777777" w:rsidR="008D33CB" w:rsidRPr="00542886" w:rsidRDefault="008D33CB" w:rsidP="00EB1600">
            <w:r w:rsidRPr="00542886">
              <w:t>Field Trial of Proposed DSM-5 Criteria for Eating Disorders</w:t>
            </w:r>
          </w:p>
        </w:tc>
      </w:tr>
      <w:tr w:rsidR="008D33CB" w:rsidRPr="00542886" w14:paraId="5CD97DC5" w14:textId="77777777">
        <w:tc>
          <w:tcPr>
            <w:tcW w:w="1428" w:type="dxa"/>
          </w:tcPr>
          <w:p w14:paraId="1DF19ED4" w14:textId="77777777" w:rsidR="008D33CB" w:rsidRPr="00542886" w:rsidRDefault="008D33CB" w:rsidP="00EB1600"/>
        </w:tc>
        <w:tc>
          <w:tcPr>
            <w:tcW w:w="9000" w:type="dxa"/>
          </w:tcPr>
          <w:p w14:paraId="5966EE86" w14:textId="77777777" w:rsidR="008D33CB" w:rsidRPr="00542886" w:rsidRDefault="008D33CB" w:rsidP="00EB1600">
            <w:r w:rsidRPr="00542886">
              <w:t>Hilda and Preston Davis Foundation (Thomas)</w:t>
            </w:r>
          </w:p>
        </w:tc>
      </w:tr>
      <w:tr w:rsidR="008D33CB" w:rsidRPr="00542886" w14:paraId="6A08AE87" w14:textId="77777777">
        <w:tc>
          <w:tcPr>
            <w:tcW w:w="1428" w:type="dxa"/>
          </w:tcPr>
          <w:p w14:paraId="1EBAC868" w14:textId="77777777" w:rsidR="008D33CB" w:rsidRPr="00542886" w:rsidRDefault="008D33CB" w:rsidP="00EB1600"/>
        </w:tc>
        <w:tc>
          <w:tcPr>
            <w:tcW w:w="9000" w:type="dxa"/>
          </w:tcPr>
          <w:p w14:paraId="7EA70F73" w14:textId="77777777" w:rsidR="008D33CB" w:rsidRPr="00542886" w:rsidRDefault="008D33CB" w:rsidP="00EB1600">
            <w:r w:rsidRPr="00542886">
              <w:t xml:space="preserve">Co-Investigator </w:t>
            </w:r>
          </w:p>
        </w:tc>
      </w:tr>
      <w:tr w:rsidR="008D33CB" w:rsidRPr="00542886" w14:paraId="086A472E" w14:textId="77777777">
        <w:tc>
          <w:tcPr>
            <w:tcW w:w="1428" w:type="dxa"/>
          </w:tcPr>
          <w:p w14:paraId="6A1C65B4" w14:textId="77777777" w:rsidR="008D33CB" w:rsidRPr="00542886" w:rsidRDefault="008D33CB" w:rsidP="00EB1600"/>
        </w:tc>
        <w:tc>
          <w:tcPr>
            <w:tcW w:w="9000" w:type="dxa"/>
          </w:tcPr>
          <w:p w14:paraId="5E76A379" w14:textId="77777777" w:rsidR="008D33CB" w:rsidRPr="00542886" w:rsidRDefault="008D33CB" w:rsidP="00C60F57">
            <w:r w:rsidRPr="00542886">
              <w:t xml:space="preserve">The goal of this project </w:t>
            </w:r>
            <w:r w:rsidR="00C60F57" w:rsidRPr="00542886">
              <w:t>was</w:t>
            </w:r>
            <w:r w:rsidRPr="00542886">
              <w:t xml:space="preserve"> to evaluate the clinical utility of proposed DSM-5 criteria for the eating disorders. </w:t>
            </w:r>
          </w:p>
        </w:tc>
      </w:tr>
      <w:tr w:rsidR="00C60F57" w:rsidRPr="00542886" w14:paraId="6728D0CF" w14:textId="77777777">
        <w:tc>
          <w:tcPr>
            <w:tcW w:w="1428" w:type="dxa"/>
          </w:tcPr>
          <w:p w14:paraId="70396A9A" w14:textId="77777777" w:rsidR="00C60F57" w:rsidRPr="00542886" w:rsidRDefault="00C60F57" w:rsidP="00CB78A7">
            <w:r w:rsidRPr="00542886">
              <w:t>2011-2015</w:t>
            </w:r>
          </w:p>
        </w:tc>
        <w:tc>
          <w:tcPr>
            <w:tcW w:w="9000" w:type="dxa"/>
          </w:tcPr>
          <w:p w14:paraId="65BB8D4E" w14:textId="77777777" w:rsidR="00C60F57" w:rsidRPr="00542886" w:rsidRDefault="00C60F57" w:rsidP="00CB78A7">
            <w:r w:rsidRPr="00542886">
              <w:t>Developing research capacity for mental health interventions for youth in Haiti</w:t>
            </w:r>
          </w:p>
        </w:tc>
      </w:tr>
      <w:tr w:rsidR="00C60F57" w:rsidRPr="00542886" w14:paraId="04CC3863" w14:textId="77777777">
        <w:tc>
          <w:tcPr>
            <w:tcW w:w="1428" w:type="dxa"/>
          </w:tcPr>
          <w:p w14:paraId="23DF8F7C" w14:textId="77777777" w:rsidR="00C60F57" w:rsidRPr="00542886" w:rsidRDefault="00C60F57" w:rsidP="00CB78A7">
            <w:r w:rsidRPr="00542886">
              <w:t>(NCE)</w:t>
            </w:r>
          </w:p>
        </w:tc>
        <w:tc>
          <w:tcPr>
            <w:tcW w:w="9000" w:type="dxa"/>
          </w:tcPr>
          <w:p w14:paraId="52904C4E" w14:textId="77777777" w:rsidR="00C60F57" w:rsidRPr="00542886" w:rsidRDefault="00C60F57" w:rsidP="00CB78A7">
            <w:r w:rsidRPr="00542886">
              <w:t>R21MH093298</w:t>
            </w:r>
          </w:p>
        </w:tc>
      </w:tr>
      <w:tr w:rsidR="00C60F57" w:rsidRPr="00542886" w14:paraId="208443C1" w14:textId="77777777">
        <w:tc>
          <w:tcPr>
            <w:tcW w:w="1428" w:type="dxa"/>
          </w:tcPr>
          <w:p w14:paraId="299BDE98" w14:textId="77777777" w:rsidR="00C60F57" w:rsidRPr="00542886" w:rsidRDefault="00C60F57" w:rsidP="00CB78A7"/>
        </w:tc>
        <w:tc>
          <w:tcPr>
            <w:tcW w:w="9000" w:type="dxa"/>
          </w:tcPr>
          <w:p w14:paraId="5BB742A3" w14:textId="77777777" w:rsidR="00C60F57" w:rsidRPr="00542886" w:rsidRDefault="00C60F57" w:rsidP="00CB78A7">
            <w:r w:rsidRPr="00542886">
              <w:t>Co-PI ($294,291)</w:t>
            </w:r>
          </w:p>
        </w:tc>
      </w:tr>
      <w:tr w:rsidR="00C60F57" w:rsidRPr="00542886" w14:paraId="08DAB82D" w14:textId="77777777">
        <w:tc>
          <w:tcPr>
            <w:tcW w:w="1428" w:type="dxa"/>
          </w:tcPr>
          <w:p w14:paraId="0D28031B" w14:textId="77777777" w:rsidR="00C60F57" w:rsidRPr="00542886" w:rsidRDefault="00C60F57" w:rsidP="00CB78A7"/>
        </w:tc>
        <w:tc>
          <w:tcPr>
            <w:tcW w:w="9000" w:type="dxa"/>
          </w:tcPr>
          <w:p w14:paraId="530BDAEE" w14:textId="77777777" w:rsidR="00C60F57" w:rsidRPr="00542886" w:rsidRDefault="00C60F57" w:rsidP="00C60F57">
            <w:r w:rsidRPr="00542886">
              <w:t xml:space="preserve">This project developed local institutional mental health research capacity at the Haiti-based organization, </w:t>
            </w:r>
            <w:proofErr w:type="spellStart"/>
            <w:r w:rsidRPr="00542886">
              <w:rPr>
                <w:i/>
              </w:rPr>
              <w:t>Zanmi</w:t>
            </w:r>
            <w:proofErr w:type="spellEnd"/>
            <w:r w:rsidRPr="00542886">
              <w:rPr>
                <w:i/>
              </w:rPr>
              <w:t xml:space="preserve"> </w:t>
            </w:r>
            <w:proofErr w:type="spellStart"/>
            <w:r w:rsidRPr="00542886">
              <w:rPr>
                <w:i/>
              </w:rPr>
              <w:t>Lasante</w:t>
            </w:r>
            <w:proofErr w:type="spellEnd"/>
            <w:r w:rsidRPr="00542886">
              <w:t>, through community-based needs assessment, didactic seminar based training, and a practicum that encompassed design, implementation, and evaluation of a novel school-based youth mental health pilot intervention in central Haiti.</w:t>
            </w:r>
          </w:p>
        </w:tc>
      </w:tr>
      <w:tr w:rsidR="00E34F0A" w:rsidRPr="00542886" w14:paraId="281126CA" w14:textId="77777777">
        <w:tc>
          <w:tcPr>
            <w:tcW w:w="1428" w:type="dxa"/>
          </w:tcPr>
          <w:p w14:paraId="49D85669" w14:textId="77777777" w:rsidR="00E34F0A" w:rsidRPr="00542886" w:rsidRDefault="00E34F0A" w:rsidP="006D5305">
            <w:r w:rsidRPr="00542886">
              <w:t>2012-201</w:t>
            </w:r>
            <w:r w:rsidR="00910B74" w:rsidRPr="00542886">
              <w:t>6</w:t>
            </w:r>
          </w:p>
          <w:p w14:paraId="0B77DF9A" w14:textId="115C002D" w:rsidR="00910B74" w:rsidRPr="00542886" w:rsidRDefault="00910B74" w:rsidP="006D5305">
            <w:r w:rsidRPr="00542886">
              <w:t>2017-20</w:t>
            </w:r>
            <w:r w:rsidR="00073752">
              <w:t>20</w:t>
            </w:r>
          </w:p>
        </w:tc>
        <w:tc>
          <w:tcPr>
            <w:tcW w:w="9000" w:type="dxa"/>
          </w:tcPr>
          <w:p w14:paraId="10C9C82D" w14:textId="4ECC7817" w:rsidR="00E34F0A" w:rsidRPr="00542886" w:rsidRDefault="00E34F0A" w:rsidP="00CC517F">
            <w:r w:rsidRPr="00542886">
              <w:t>Societies of the World 25</w:t>
            </w:r>
            <w:r w:rsidR="00CC517F" w:rsidRPr="00542886">
              <w:t xml:space="preserve">: </w:t>
            </w:r>
            <w:r w:rsidRPr="00542886">
              <w:t>Case Studies in Global Health: Biosocial Perspectives</w:t>
            </w:r>
            <w:r w:rsidR="00CC517F" w:rsidRPr="00542886">
              <w:t xml:space="preserve"> (Formerly, Culture, Health and Community)</w:t>
            </w:r>
            <w:r w:rsidR="005E238C" w:rsidRPr="00542886">
              <w:t>; reformulated and offered as Gen Ed 1093 “Who Lives, Who Dies, Who Cares?” in 2019</w:t>
            </w:r>
          </w:p>
        </w:tc>
      </w:tr>
      <w:tr w:rsidR="00E34F0A" w:rsidRPr="00542886" w14:paraId="622AC7CC" w14:textId="77777777">
        <w:tc>
          <w:tcPr>
            <w:tcW w:w="1428" w:type="dxa"/>
          </w:tcPr>
          <w:p w14:paraId="3509CEF4" w14:textId="0AE77CDF" w:rsidR="00E34F0A" w:rsidRPr="00542886" w:rsidRDefault="00E34F0A" w:rsidP="00CB78A7"/>
        </w:tc>
        <w:tc>
          <w:tcPr>
            <w:tcW w:w="9000" w:type="dxa"/>
          </w:tcPr>
          <w:p w14:paraId="545529A0" w14:textId="77777777" w:rsidR="00E34F0A" w:rsidRPr="00542886" w:rsidRDefault="00E34F0A" w:rsidP="00C60F57">
            <w:r w:rsidRPr="00542886">
              <w:t>Harvard Global Health Institute</w:t>
            </w:r>
          </w:p>
        </w:tc>
      </w:tr>
      <w:tr w:rsidR="00E34F0A" w:rsidRPr="00542886" w14:paraId="361ED893" w14:textId="77777777">
        <w:tc>
          <w:tcPr>
            <w:tcW w:w="1428" w:type="dxa"/>
          </w:tcPr>
          <w:p w14:paraId="1E3FD3CC" w14:textId="77777777" w:rsidR="00E34F0A" w:rsidRPr="00542886" w:rsidRDefault="00E34F0A" w:rsidP="00CB78A7"/>
        </w:tc>
        <w:tc>
          <w:tcPr>
            <w:tcW w:w="9000" w:type="dxa"/>
          </w:tcPr>
          <w:p w14:paraId="11AD0829" w14:textId="77777777" w:rsidR="00E34F0A" w:rsidRPr="00542886" w:rsidRDefault="00E34F0A" w:rsidP="00C60F57">
            <w:r w:rsidRPr="00542886">
              <w:t xml:space="preserve">Co-PI </w:t>
            </w:r>
          </w:p>
        </w:tc>
      </w:tr>
      <w:tr w:rsidR="00E34F0A" w:rsidRPr="00542886" w14:paraId="16A766F4" w14:textId="77777777">
        <w:tc>
          <w:tcPr>
            <w:tcW w:w="1428" w:type="dxa"/>
          </w:tcPr>
          <w:p w14:paraId="58674469" w14:textId="77777777" w:rsidR="00E34F0A" w:rsidRPr="00542886" w:rsidRDefault="00E34F0A" w:rsidP="00CB78A7"/>
        </w:tc>
        <w:tc>
          <w:tcPr>
            <w:tcW w:w="9000" w:type="dxa"/>
          </w:tcPr>
          <w:p w14:paraId="0CB85527" w14:textId="4665DA72" w:rsidR="00E34F0A" w:rsidRPr="00542886" w:rsidRDefault="00E34F0A" w:rsidP="00E34F0A">
            <w:r w:rsidRPr="00542886">
              <w:t xml:space="preserve">This funding provided partial salary support for the co-PI to teach a general education course on global health to approximately 200 Harvard undergraduates in the fall term. Professors Arthur Kleinman, Paul Farmer, </w:t>
            </w:r>
            <w:proofErr w:type="spellStart"/>
            <w:r w:rsidRPr="00542886">
              <w:t>Salmaan</w:t>
            </w:r>
            <w:proofErr w:type="spellEnd"/>
            <w:r w:rsidRPr="00542886">
              <w:t xml:space="preserve"> </w:t>
            </w:r>
            <w:proofErr w:type="spellStart"/>
            <w:r w:rsidRPr="00542886">
              <w:t>Keshavjee</w:t>
            </w:r>
            <w:proofErr w:type="spellEnd"/>
            <w:r w:rsidRPr="00542886">
              <w:t>, and Anne Becker comprise the faculty</w:t>
            </w:r>
            <w:r w:rsidR="00DF0614" w:rsidRPr="00542886">
              <w:t xml:space="preserve"> co-directors</w:t>
            </w:r>
            <w:r w:rsidRPr="00542886">
              <w:t xml:space="preserve">.   </w:t>
            </w:r>
          </w:p>
        </w:tc>
      </w:tr>
      <w:tr w:rsidR="00DD3E5F" w:rsidRPr="00542886" w14:paraId="61AA7369" w14:textId="77777777">
        <w:tc>
          <w:tcPr>
            <w:tcW w:w="1428" w:type="dxa"/>
          </w:tcPr>
          <w:p w14:paraId="2F255172" w14:textId="77777777" w:rsidR="00DD3E5F" w:rsidRPr="00542886" w:rsidRDefault="00DD3E5F" w:rsidP="007E3A1D">
            <w:r w:rsidRPr="00542886">
              <w:t>2015</w:t>
            </w:r>
          </w:p>
        </w:tc>
        <w:tc>
          <w:tcPr>
            <w:tcW w:w="9000" w:type="dxa"/>
          </w:tcPr>
          <w:p w14:paraId="45B23BBC" w14:textId="77777777" w:rsidR="00DD3E5F" w:rsidRPr="00542886" w:rsidRDefault="00DD3E5F" w:rsidP="007E3A1D">
            <w:r w:rsidRPr="00542886">
              <w:t>Global Mental Health course at the Asian University for Women (AUW)</w:t>
            </w:r>
          </w:p>
        </w:tc>
      </w:tr>
      <w:tr w:rsidR="00DD3E5F" w:rsidRPr="00542886" w14:paraId="4E02A89F" w14:textId="77777777">
        <w:tc>
          <w:tcPr>
            <w:tcW w:w="1428" w:type="dxa"/>
          </w:tcPr>
          <w:p w14:paraId="631A745C" w14:textId="77777777" w:rsidR="00DD3E5F" w:rsidRPr="00542886" w:rsidRDefault="00DD3E5F" w:rsidP="007E3A1D"/>
        </w:tc>
        <w:tc>
          <w:tcPr>
            <w:tcW w:w="9000" w:type="dxa"/>
          </w:tcPr>
          <w:p w14:paraId="08EED8DF" w14:textId="77777777" w:rsidR="00DD3E5F" w:rsidRPr="00542886" w:rsidRDefault="00DD3E5F" w:rsidP="007E3A1D">
            <w:r w:rsidRPr="00542886">
              <w:t>Harvard University Asia Center</w:t>
            </w:r>
          </w:p>
        </w:tc>
      </w:tr>
      <w:tr w:rsidR="00DD3E5F" w:rsidRPr="00542886" w14:paraId="64F6A51C" w14:textId="77777777">
        <w:tc>
          <w:tcPr>
            <w:tcW w:w="1428" w:type="dxa"/>
          </w:tcPr>
          <w:p w14:paraId="570BABC9" w14:textId="77777777" w:rsidR="00DD3E5F" w:rsidRPr="00542886" w:rsidRDefault="00DD3E5F" w:rsidP="007E3A1D"/>
        </w:tc>
        <w:tc>
          <w:tcPr>
            <w:tcW w:w="9000" w:type="dxa"/>
          </w:tcPr>
          <w:p w14:paraId="75CA178E" w14:textId="77777777" w:rsidR="00DD3E5F" w:rsidRPr="00542886" w:rsidRDefault="00DD3E5F" w:rsidP="007E3A1D">
            <w:r w:rsidRPr="00542886">
              <w:t>PI ($10,000)</w:t>
            </w:r>
          </w:p>
        </w:tc>
      </w:tr>
      <w:tr w:rsidR="00DD3E5F" w:rsidRPr="00542886" w14:paraId="6574C39C" w14:textId="77777777">
        <w:tc>
          <w:tcPr>
            <w:tcW w:w="1428" w:type="dxa"/>
          </w:tcPr>
          <w:p w14:paraId="65290D32" w14:textId="77777777" w:rsidR="00DD3E5F" w:rsidRPr="00542886" w:rsidRDefault="00DD3E5F" w:rsidP="007E3A1D"/>
        </w:tc>
        <w:tc>
          <w:tcPr>
            <w:tcW w:w="9000" w:type="dxa"/>
          </w:tcPr>
          <w:p w14:paraId="72EC11D3" w14:textId="77777777" w:rsidR="00DD3E5F" w:rsidRPr="00542886" w:rsidRDefault="00DD3E5F" w:rsidP="007E3A1D">
            <w:r w:rsidRPr="00542886">
              <w:t>This project develops the scope of content for a course on mental health to be taught to undergraduate students at the Asian University for Women in May/June 2015. The purpose of the course is to introduce future leaders and policymakers to the urgent needs imposed by mental disorders in the AUW region as well as possibilities for positive response through advocacy and policy. The course will be taught at AUW in Chittagong, Bangladesh.</w:t>
            </w:r>
          </w:p>
        </w:tc>
      </w:tr>
      <w:tr w:rsidR="00DD3E5F" w:rsidRPr="00542886" w14:paraId="5DB54276" w14:textId="77777777">
        <w:tc>
          <w:tcPr>
            <w:tcW w:w="1428" w:type="dxa"/>
          </w:tcPr>
          <w:p w14:paraId="4B813088" w14:textId="77777777" w:rsidR="00DD3E5F" w:rsidRPr="00542886" w:rsidRDefault="00DD3E5F" w:rsidP="007E3A1D">
            <w:r w:rsidRPr="00542886">
              <w:t>2015</w:t>
            </w:r>
          </w:p>
        </w:tc>
        <w:tc>
          <w:tcPr>
            <w:tcW w:w="9000" w:type="dxa"/>
          </w:tcPr>
          <w:p w14:paraId="362FAAB9" w14:textId="77777777" w:rsidR="00DD3E5F" w:rsidRPr="00542886" w:rsidRDefault="00DD3E5F" w:rsidP="007E3A1D">
            <w:r w:rsidRPr="00542886">
              <w:t>Global Mental Health course at the Asian University for Women (AUW)</w:t>
            </w:r>
          </w:p>
        </w:tc>
      </w:tr>
      <w:tr w:rsidR="00DD3E5F" w:rsidRPr="00542886" w14:paraId="4C1F928C" w14:textId="77777777">
        <w:tc>
          <w:tcPr>
            <w:tcW w:w="1428" w:type="dxa"/>
          </w:tcPr>
          <w:p w14:paraId="0DC39F1B" w14:textId="77777777" w:rsidR="00DD3E5F" w:rsidRPr="00542886" w:rsidRDefault="00DD3E5F" w:rsidP="007E3A1D"/>
        </w:tc>
        <w:tc>
          <w:tcPr>
            <w:tcW w:w="9000" w:type="dxa"/>
          </w:tcPr>
          <w:p w14:paraId="24BB9A6A" w14:textId="77777777" w:rsidR="00DD3E5F" w:rsidRPr="00542886" w:rsidRDefault="00DD3E5F" w:rsidP="007E3A1D">
            <w:r w:rsidRPr="00542886">
              <w:t>Harvard University South Asia Institute (Faculty Grant)</w:t>
            </w:r>
          </w:p>
        </w:tc>
      </w:tr>
      <w:tr w:rsidR="00DD3E5F" w:rsidRPr="00542886" w14:paraId="2AC3F043" w14:textId="77777777">
        <w:tc>
          <w:tcPr>
            <w:tcW w:w="1428" w:type="dxa"/>
          </w:tcPr>
          <w:p w14:paraId="7245EDFB" w14:textId="77777777" w:rsidR="00DD3E5F" w:rsidRPr="00542886" w:rsidRDefault="00DD3E5F" w:rsidP="007E3A1D"/>
        </w:tc>
        <w:tc>
          <w:tcPr>
            <w:tcW w:w="9000" w:type="dxa"/>
          </w:tcPr>
          <w:p w14:paraId="7FC7B050" w14:textId="77777777" w:rsidR="00DD3E5F" w:rsidRPr="00542886" w:rsidRDefault="00DD3E5F" w:rsidP="007E3A1D">
            <w:r w:rsidRPr="00542886">
              <w:t>PI ($1,000)</w:t>
            </w:r>
          </w:p>
        </w:tc>
      </w:tr>
      <w:tr w:rsidR="00DD3E5F" w:rsidRPr="00542886" w14:paraId="6E9CEFED" w14:textId="77777777">
        <w:tc>
          <w:tcPr>
            <w:tcW w:w="1428" w:type="dxa"/>
          </w:tcPr>
          <w:p w14:paraId="39E51647" w14:textId="77777777" w:rsidR="00DD3E5F" w:rsidRPr="00542886" w:rsidRDefault="00DD3E5F" w:rsidP="007E3A1D"/>
        </w:tc>
        <w:tc>
          <w:tcPr>
            <w:tcW w:w="9000" w:type="dxa"/>
          </w:tcPr>
          <w:p w14:paraId="249476C3" w14:textId="77777777" w:rsidR="00DD3E5F" w:rsidRPr="00542886" w:rsidRDefault="00DD3E5F" w:rsidP="007E3A1D">
            <w:r w:rsidRPr="00542886">
              <w:t>This faculty grant provides partial support for travel costs associated with a project that develops the scope of content for a course on mental health to be taught to undergraduate students at the Asian University for Women in May/June 2015. The purpose of the course is to introduce future leaders and policymakers to the urgent needs imposed by mental disorders in the AUW region as well as possibilities for positive response through advocacy and policy. The course will be taught at AUW in Chittagong, Bangladesh.</w:t>
            </w:r>
          </w:p>
        </w:tc>
      </w:tr>
      <w:tr w:rsidR="00F87BD6" w:rsidRPr="00542886" w14:paraId="01B4BCFA" w14:textId="77777777">
        <w:tc>
          <w:tcPr>
            <w:tcW w:w="1428" w:type="dxa"/>
          </w:tcPr>
          <w:p w14:paraId="15AD562E" w14:textId="77777777" w:rsidR="00F87BD6" w:rsidRPr="00542886" w:rsidRDefault="00F87BD6" w:rsidP="000E2595">
            <w:pPr>
              <w:pStyle w:val="NormalWeb"/>
              <w:spacing w:before="0" w:beforeAutospacing="0" w:after="120" w:afterAutospacing="0"/>
              <w:outlineLvl w:val="0"/>
              <w:rPr>
                <w:bCs/>
                <w:color w:val="000000"/>
              </w:rPr>
            </w:pPr>
            <w:r w:rsidRPr="00542886">
              <w:rPr>
                <w:bCs/>
                <w:color w:val="000000"/>
              </w:rPr>
              <w:t>2010-2015</w:t>
            </w:r>
          </w:p>
        </w:tc>
        <w:tc>
          <w:tcPr>
            <w:tcW w:w="9000" w:type="dxa"/>
          </w:tcPr>
          <w:p w14:paraId="35CFD896" w14:textId="77777777" w:rsidR="00F87BD6" w:rsidRPr="00542886" w:rsidRDefault="00F87BD6" w:rsidP="000E2595">
            <w:pPr>
              <w:rPr>
                <w:rFonts w:ascii="Times" w:hAnsi="Times" w:cs="Times"/>
              </w:rPr>
            </w:pPr>
            <w:r w:rsidRPr="00542886">
              <w:rPr>
                <w:rFonts w:ascii="Times" w:hAnsi="Times" w:cs="Times"/>
              </w:rPr>
              <w:t>Engaging Latino Families in Eating Disorders Treatment</w:t>
            </w:r>
          </w:p>
        </w:tc>
      </w:tr>
      <w:tr w:rsidR="00F87BD6" w:rsidRPr="00542886" w14:paraId="604A7EB2" w14:textId="77777777">
        <w:tc>
          <w:tcPr>
            <w:tcW w:w="1428" w:type="dxa"/>
          </w:tcPr>
          <w:p w14:paraId="0DC26511"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75ABF107" w14:textId="77777777" w:rsidR="00F87BD6" w:rsidRPr="00542886" w:rsidRDefault="00F87BD6" w:rsidP="000E2595">
            <w:pPr>
              <w:rPr>
                <w:rFonts w:ascii="Times" w:hAnsi="Times" w:cs="Times"/>
              </w:rPr>
            </w:pPr>
            <w:r w:rsidRPr="00542886">
              <w:rPr>
                <w:rFonts w:ascii="Times" w:hAnsi="Times" w:cs="Times"/>
              </w:rPr>
              <w:t>K23 MH087954-01A1 (Reyes)</w:t>
            </w:r>
          </w:p>
        </w:tc>
      </w:tr>
      <w:tr w:rsidR="00F87BD6" w:rsidRPr="00542886" w14:paraId="621C2EE9" w14:textId="77777777">
        <w:tc>
          <w:tcPr>
            <w:tcW w:w="1428" w:type="dxa"/>
          </w:tcPr>
          <w:p w14:paraId="24EB54E6"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7324B40C" w14:textId="77777777" w:rsidR="00F87BD6" w:rsidRPr="00542886" w:rsidRDefault="00F87BD6" w:rsidP="000E2595">
            <w:pPr>
              <w:rPr>
                <w:rFonts w:ascii="Times" w:hAnsi="Times" w:cs="Times"/>
              </w:rPr>
            </w:pPr>
            <w:r w:rsidRPr="00542886">
              <w:rPr>
                <w:rFonts w:ascii="Times" w:hAnsi="Times" w:cs="Times"/>
              </w:rPr>
              <w:t>Consultant</w:t>
            </w:r>
          </w:p>
        </w:tc>
      </w:tr>
      <w:tr w:rsidR="00F87BD6" w:rsidRPr="00542886" w14:paraId="331233D8" w14:textId="77777777">
        <w:tc>
          <w:tcPr>
            <w:tcW w:w="1428" w:type="dxa"/>
          </w:tcPr>
          <w:p w14:paraId="6E4098E7"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3F36C436" w14:textId="77777777" w:rsidR="00F87BD6" w:rsidRPr="00542886" w:rsidRDefault="00F87BD6" w:rsidP="000E2595">
            <w:pPr>
              <w:rPr>
                <w:rFonts w:ascii="Times" w:hAnsi="Times" w:cs="Times"/>
              </w:rPr>
            </w:pPr>
            <w:r w:rsidRPr="00542886">
              <w:rPr>
                <w:rFonts w:ascii="Times" w:hAnsi="Times" w:cs="Times"/>
              </w:rPr>
              <w:t xml:space="preserve">The goal of this study is to develop and evaluate a family-based intervention to augment cognitive behavioral treatment of eating disorders in Latino adults. My role will be to advise on the cultural adaptation of study materials. </w:t>
            </w:r>
          </w:p>
        </w:tc>
      </w:tr>
      <w:tr w:rsidR="00F87BD6" w:rsidRPr="00542886" w14:paraId="577685D1" w14:textId="77777777">
        <w:tc>
          <w:tcPr>
            <w:tcW w:w="1428" w:type="dxa"/>
          </w:tcPr>
          <w:p w14:paraId="5C5BB258" w14:textId="77777777" w:rsidR="00F87BD6" w:rsidRPr="00542886" w:rsidRDefault="00F87BD6" w:rsidP="000E2595">
            <w:pPr>
              <w:pStyle w:val="NormalWeb"/>
              <w:spacing w:before="0" w:beforeAutospacing="0" w:after="120" w:afterAutospacing="0"/>
              <w:outlineLvl w:val="0"/>
              <w:rPr>
                <w:bCs/>
                <w:color w:val="000000"/>
              </w:rPr>
            </w:pPr>
            <w:r w:rsidRPr="00542886">
              <w:rPr>
                <w:bCs/>
                <w:color w:val="000000"/>
              </w:rPr>
              <w:t>2014-2015</w:t>
            </w:r>
          </w:p>
        </w:tc>
        <w:tc>
          <w:tcPr>
            <w:tcW w:w="9000" w:type="dxa"/>
          </w:tcPr>
          <w:p w14:paraId="44D5C1BF" w14:textId="77777777" w:rsidR="00F87BD6" w:rsidRPr="00542886" w:rsidRDefault="00F87BD6" w:rsidP="000E2595">
            <w:pPr>
              <w:rPr>
                <w:rFonts w:ascii="Times" w:hAnsi="Times" w:cs="Times"/>
              </w:rPr>
            </w:pPr>
            <w:r w:rsidRPr="00542886">
              <w:rPr>
                <w:rFonts w:ascii="Times" w:hAnsi="Times" w:cs="Times"/>
              </w:rPr>
              <w:t>Assessing the Impact of Health Messages in Shortland Street: A Fiji Perspective</w:t>
            </w:r>
          </w:p>
        </w:tc>
      </w:tr>
      <w:tr w:rsidR="00F87BD6" w:rsidRPr="00542886" w14:paraId="6860DE7A" w14:textId="77777777">
        <w:tc>
          <w:tcPr>
            <w:tcW w:w="1428" w:type="dxa"/>
          </w:tcPr>
          <w:p w14:paraId="78F87D10"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6FE2BC5B" w14:textId="77777777" w:rsidR="00F87BD6" w:rsidRPr="00542886" w:rsidRDefault="00F87BD6" w:rsidP="000E2595">
            <w:pPr>
              <w:rPr>
                <w:rFonts w:ascii="Times" w:hAnsi="Times" w:cs="Times"/>
              </w:rPr>
            </w:pPr>
            <w:r w:rsidRPr="00542886">
              <w:rPr>
                <w:rFonts w:ascii="Times" w:hAnsi="Times" w:cs="Times"/>
              </w:rPr>
              <w:t>Fred Hollows Foundation (McCool)</w:t>
            </w:r>
          </w:p>
        </w:tc>
      </w:tr>
      <w:tr w:rsidR="00F87BD6" w:rsidRPr="00542886" w14:paraId="7EB77C60" w14:textId="77777777">
        <w:tc>
          <w:tcPr>
            <w:tcW w:w="1428" w:type="dxa"/>
          </w:tcPr>
          <w:p w14:paraId="6743CC0E"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2EF817D8" w14:textId="77777777" w:rsidR="00F87BD6" w:rsidRPr="00542886" w:rsidRDefault="00F87BD6" w:rsidP="000E2595">
            <w:pPr>
              <w:rPr>
                <w:rFonts w:ascii="Times" w:hAnsi="Times" w:cs="Times"/>
              </w:rPr>
            </w:pPr>
            <w:r w:rsidRPr="00542886">
              <w:rPr>
                <w:rFonts w:ascii="Times" w:hAnsi="Times" w:cs="Times"/>
              </w:rPr>
              <w:t>Co-investigator</w:t>
            </w:r>
          </w:p>
        </w:tc>
      </w:tr>
      <w:tr w:rsidR="00F87BD6" w:rsidRPr="00542886" w14:paraId="67BDF618" w14:textId="77777777">
        <w:tc>
          <w:tcPr>
            <w:tcW w:w="1428" w:type="dxa"/>
          </w:tcPr>
          <w:p w14:paraId="602B76F1"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7E7EF65B" w14:textId="77777777" w:rsidR="00F87BD6" w:rsidRPr="00542886" w:rsidRDefault="00F87BD6" w:rsidP="000E2595">
            <w:pPr>
              <w:rPr>
                <w:rFonts w:ascii="Times" w:hAnsi="Times" w:cs="Times"/>
              </w:rPr>
            </w:pPr>
            <w:r w:rsidRPr="00542886">
              <w:rPr>
                <w:rFonts w:ascii="Times" w:hAnsi="Times" w:cs="Times"/>
              </w:rPr>
              <w:t xml:space="preserve">Study aims are to assess the impact of entertainment education (three episodes of </w:t>
            </w:r>
            <w:r w:rsidRPr="00542886">
              <w:rPr>
                <w:rFonts w:ascii="Times" w:hAnsi="Times" w:cs="Times"/>
                <w:i/>
              </w:rPr>
              <w:t xml:space="preserve">Shortland Street </w:t>
            </w:r>
            <w:r w:rsidRPr="00542886">
              <w:rPr>
                <w:rFonts w:ascii="Times" w:hAnsi="Times" w:cs="Times"/>
              </w:rPr>
              <w:t xml:space="preserve">with embedded health messaging on diabetes) on Fijian viewers in Fiji, using a sequential explanatory mixed methods design. The scope of analyses will encompass the impact of this media exposure on viewer knowledge about the health effects of various dietary practices and motivation to adopt healthful patterns of eating and physical activity. </w:t>
            </w:r>
          </w:p>
        </w:tc>
      </w:tr>
      <w:tr w:rsidR="00F87BD6" w:rsidRPr="00542886" w14:paraId="6D3ABFA0" w14:textId="77777777">
        <w:tc>
          <w:tcPr>
            <w:tcW w:w="1428" w:type="dxa"/>
          </w:tcPr>
          <w:p w14:paraId="7D96EC6D" w14:textId="77777777" w:rsidR="00F87BD6" w:rsidRPr="00542886" w:rsidRDefault="00F87BD6" w:rsidP="000E2595">
            <w:pPr>
              <w:pStyle w:val="NormalWeb"/>
              <w:spacing w:before="0" w:beforeAutospacing="0" w:after="120" w:afterAutospacing="0"/>
              <w:outlineLvl w:val="0"/>
              <w:rPr>
                <w:bCs/>
                <w:color w:val="000000"/>
              </w:rPr>
            </w:pPr>
            <w:r w:rsidRPr="00542886">
              <w:rPr>
                <w:bCs/>
                <w:color w:val="000000"/>
              </w:rPr>
              <w:t>2014-2015</w:t>
            </w:r>
          </w:p>
        </w:tc>
        <w:tc>
          <w:tcPr>
            <w:tcW w:w="9000" w:type="dxa"/>
          </w:tcPr>
          <w:p w14:paraId="21F91F84" w14:textId="77777777" w:rsidR="00F87BD6" w:rsidRPr="00542886" w:rsidRDefault="00F87BD6" w:rsidP="000E2595">
            <w:pPr>
              <w:rPr>
                <w:rFonts w:ascii="Times" w:hAnsi="Times" w:cs="Times"/>
              </w:rPr>
            </w:pPr>
            <w:r w:rsidRPr="00542886">
              <w:rPr>
                <w:rFonts w:ascii="Times" w:hAnsi="Times" w:cs="Times"/>
              </w:rPr>
              <w:t>Can the influence of entertainment media promote healthy eating and weight? A pilot study in Fiji</w:t>
            </w:r>
          </w:p>
        </w:tc>
      </w:tr>
      <w:tr w:rsidR="00F87BD6" w:rsidRPr="00542886" w14:paraId="2E8DA6BD" w14:textId="77777777">
        <w:tc>
          <w:tcPr>
            <w:tcW w:w="1428" w:type="dxa"/>
          </w:tcPr>
          <w:p w14:paraId="01D65191"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1603E5A5" w14:textId="77777777" w:rsidR="00F87BD6" w:rsidRPr="00542886" w:rsidRDefault="00F87BD6" w:rsidP="000E2595">
            <w:pPr>
              <w:rPr>
                <w:rFonts w:ascii="Times" w:hAnsi="Times" w:cs="Times"/>
              </w:rPr>
            </w:pPr>
            <w:r w:rsidRPr="00542886">
              <w:rPr>
                <w:rFonts w:ascii="Times" w:hAnsi="Times" w:cs="Times"/>
              </w:rPr>
              <w:t>Hilda &amp; Preston Davis Foundation</w:t>
            </w:r>
          </w:p>
        </w:tc>
      </w:tr>
      <w:tr w:rsidR="00F87BD6" w:rsidRPr="00542886" w14:paraId="256DAEA2" w14:textId="77777777">
        <w:tc>
          <w:tcPr>
            <w:tcW w:w="1428" w:type="dxa"/>
          </w:tcPr>
          <w:p w14:paraId="0B426932"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0DCA500D" w14:textId="77777777" w:rsidR="00F87BD6" w:rsidRPr="00542886" w:rsidRDefault="00F87BD6" w:rsidP="000E2595">
            <w:pPr>
              <w:rPr>
                <w:rFonts w:ascii="Times" w:hAnsi="Times" w:cs="Times"/>
              </w:rPr>
            </w:pPr>
            <w:r w:rsidRPr="00542886">
              <w:rPr>
                <w:rFonts w:ascii="Times" w:hAnsi="Times" w:cs="Times"/>
              </w:rPr>
              <w:t>PI ($25,000)</w:t>
            </w:r>
          </w:p>
        </w:tc>
      </w:tr>
      <w:tr w:rsidR="00F87BD6" w:rsidRPr="00542886" w14:paraId="0A96FE1F" w14:textId="77777777">
        <w:tc>
          <w:tcPr>
            <w:tcW w:w="1428" w:type="dxa"/>
          </w:tcPr>
          <w:p w14:paraId="7BD14142" w14:textId="77777777" w:rsidR="00F87BD6" w:rsidRPr="00542886" w:rsidRDefault="00F87BD6" w:rsidP="000E2595">
            <w:pPr>
              <w:pStyle w:val="NormalWeb"/>
              <w:spacing w:before="0" w:beforeAutospacing="0" w:after="120" w:afterAutospacing="0"/>
              <w:outlineLvl w:val="0"/>
              <w:rPr>
                <w:bCs/>
                <w:color w:val="000000"/>
              </w:rPr>
            </w:pPr>
          </w:p>
        </w:tc>
        <w:tc>
          <w:tcPr>
            <w:tcW w:w="9000" w:type="dxa"/>
          </w:tcPr>
          <w:p w14:paraId="25C17AF6" w14:textId="77777777" w:rsidR="00F87BD6" w:rsidRPr="00542886" w:rsidRDefault="00F87BD6" w:rsidP="000E2595">
            <w:pPr>
              <w:rPr>
                <w:rFonts w:ascii="Times" w:hAnsi="Times" w:cs="Times"/>
              </w:rPr>
            </w:pPr>
            <w:r w:rsidRPr="00542886">
              <w:rPr>
                <w:rFonts w:ascii="Times" w:hAnsi="Times" w:cs="Times"/>
              </w:rPr>
              <w:t xml:space="preserve">This project interfaces with a study entitled, </w:t>
            </w:r>
            <w:r w:rsidRPr="00542886">
              <w:t>“Assessing the Impact of Health Messages in Shortland Street: A Fiji Perspective.” T</w:t>
            </w:r>
            <w:r w:rsidRPr="00542886">
              <w:rPr>
                <w:rFonts w:ascii="Times" w:hAnsi="Times" w:cs="Times"/>
              </w:rPr>
              <w:t xml:space="preserve">he scope of our analyses will encompass assessment of the impact of entertainment educational media exposure on knowledge about the health effects of various dietary practices and motivation to adopt healthful patterns of </w:t>
            </w:r>
            <w:r w:rsidRPr="00542886">
              <w:rPr>
                <w:rFonts w:ascii="Times" w:hAnsi="Times" w:cs="Times"/>
              </w:rPr>
              <w:lastRenderedPageBreak/>
              <w:t xml:space="preserve">eating and physical activity. Specific aims are (1) to support a novel collaboration among health and media studies experts; and (2) to use this opportunity as a platform for assessing the potential for a future media-based intervention to reduce risk behaviors for a range of non-communicable diseases, including eating disorders, obesity, and diabetes, in Fiji. </w:t>
            </w:r>
          </w:p>
        </w:tc>
      </w:tr>
      <w:tr w:rsidR="000037E2" w:rsidRPr="00542886" w14:paraId="34E273A0" w14:textId="77777777">
        <w:tc>
          <w:tcPr>
            <w:tcW w:w="1428" w:type="dxa"/>
          </w:tcPr>
          <w:p w14:paraId="5D9F9B11" w14:textId="77777777" w:rsidR="000037E2" w:rsidRPr="00542886" w:rsidRDefault="000037E2" w:rsidP="005679D5">
            <w:r w:rsidRPr="00542886">
              <w:lastRenderedPageBreak/>
              <w:t>2011-2018</w:t>
            </w:r>
          </w:p>
        </w:tc>
        <w:tc>
          <w:tcPr>
            <w:tcW w:w="9000" w:type="dxa"/>
          </w:tcPr>
          <w:p w14:paraId="4F0CB0AB" w14:textId="77777777" w:rsidR="000037E2" w:rsidRPr="00542886" w:rsidRDefault="000037E2" w:rsidP="005679D5">
            <w:r w:rsidRPr="00542886">
              <w:t>Building Research Capacity to Improve Mental Health in China across the Lifespan</w:t>
            </w:r>
          </w:p>
        </w:tc>
      </w:tr>
      <w:tr w:rsidR="000037E2" w:rsidRPr="00542886" w14:paraId="4897E7B6" w14:textId="77777777">
        <w:tc>
          <w:tcPr>
            <w:tcW w:w="1428" w:type="dxa"/>
          </w:tcPr>
          <w:p w14:paraId="6E7AA35A" w14:textId="77777777" w:rsidR="000037E2" w:rsidRPr="00542886" w:rsidRDefault="000037E2" w:rsidP="005679D5"/>
        </w:tc>
        <w:tc>
          <w:tcPr>
            <w:tcW w:w="9000" w:type="dxa"/>
          </w:tcPr>
          <w:p w14:paraId="71D9B8EA" w14:textId="77777777" w:rsidR="000037E2" w:rsidRPr="00542886" w:rsidRDefault="000037E2" w:rsidP="005679D5">
            <w:r w:rsidRPr="00542886">
              <w:t>1D43TW009081-01 (Good)</w:t>
            </w:r>
          </w:p>
        </w:tc>
      </w:tr>
      <w:tr w:rsidR="000037E2" w:rsidRPr="00542886" w14:paraId="5B291F7D" w14:textId="77777777">
        <w:tc>
          <w:tcPr>
            <w:tcW w:w="1428" w:type="dxa"/>
          </w:tcPr>
          <w:p w14:paraId="06A110F4" w14:textId="77777777" w:rsidR="000037E2" w:rsidRPr="00542886" w:rsidRDefault="000037E2" w:rsidP="005679D5"/>
        </w:tc>
        <w:tc>
          <w:tcPr>
            <w:tcW w:w="9000" w:type="dxa"/>
          </w:tcPr>
          <w:p w14:paraId="6C142054" w14:textId="77777777" w:rsidR="000037E2" w:rsidRPr="00542886" w:rsidRDefault="000037E2" w:rsidP="005679D5">
            <w:r w:rsidRPr="00542886">
              <w:t>Training Faculty</w:t>
            </w:r>
          </w:p>
        </w:tc>
      </w:tr>
      <w:tr w:rsidR="000037E2" w:rsidRPr="00542886" w14:paraId="7A405839" w14:textId="77777777">
        <w:tc>
          <w:tcPr>
            <w:tcW w:w="1428" w:type="dxa"/>
          </w:tcPr>
          <w:p w14:paraId="53A9EAAE" w14:textId="77777777" w:rsidR="000037E2" w:rsidRPr="00542886" w:rsidRDefault="000037E2" w:rsidP="005679D5"/>
        </w:tc>
        <w:tc>
          <w:tcPr>
            <w:tcW w:w="9000" w:type="dxa"/>
          </w:tcPr>
          <w:p w14:paraId="389D011C" w14:textId="77777777" w:rsidR="000037E2" w:rsidRPr="00542886" w:rsidRDefault="000037E2" w:rsidP="005679D5">
            <w:r w:rsidRPr="00542886">
              <w:t>The overall goal of the training program is to build commitment and capacity in the Shanghai Mental Health Center and the Peking University Institute of Mental Health to conduct mental health implementation research by initiating new programs of research and training that build on more than a decade of collaboration between these institutions and the Department of Global Health and Social Medicine, Harvard Medical School.</w:t>
            </w:r>
          </w:p>
        </w:tc>
      </w:tr>
      <w:tr w:rsidR="000037E2" w:rsidRPr="00542886" w14:paraId="5A3232FB" w14:textId="77777777">
        <w:tc>
          <w:tcPr>
            <w:tcW w:w="1428" w:type="dxa"/>
          </w:tcPr>
          <w:p w14:paraId="118586BC" w14:textId="77777777" w:rsidR="000037E2" w:rsidRPr="00542886" w:rsidRDefault="000037E2" w:rsidP="005679D5">
            <w:r w:rsidRPr="00542886">
              <w:t>2012-2018</w:t>
            </w:r>
          </w:p>
        </w:tc>
        <w:tc>
          <w:tcPr>
            <w:tcW w:w="9000" w:type="dxa"/>
          </w:tcPr>
          <w:p w14:paraId="4A8E8FDF" w14:textId="77777777" w:rsidR="000037E2" w:rsidRPr="00542886" w:rsidRDefault="000037E2" w:rsidP="005679D5">
            <w:r w:rsidRPr="00542886">
              <w:t>Massachusetts General Hospital (MGH) Global Psychiatric Clinical Research Training Program</w:t>
            </w:r>
          </w:p>
        </w:tc>
      </w:tr>
      <w:tr w:rsidR="000037E2" w:rsidRPr="00542886" w14:paraId="3F1845AE" w14:textId="77777777">
        <w:tc>
          <w:tcPr>
            <w:tcW w:w="1428" w:type="dxa"/>
          </w:tcPr>
          <w:p w14:paraId="52DAA046" w14:textId="77777777" w:rsidR="000037E2" w:rsidRPr="00542886" w:rsidRDefault="000037E2" w:rsidP="005679D5"/>
        </w:tc>
        <w:tc>
          <w:tcPr>
            <w:tcW w:w="9000" w:type="dxa"/>
          </w:tcPr>
          <w:p w14:paraId="28437626" w14:textId="77777777" w:rsidR="000037E2" w:rsidRPr="00542886" w:rsidRDefault="000037E2" w:rsidP="005679D5">
            <w:r w:rsidRPr="00542886">
              <w:t xml:space="preserve">T32-MH093310 (Henderson and </w:t>
            </w:r>
            <w:proofErr w:type="spellStart"/>
            <w:r w:rsidRPr="00542886">
              <w:t>Fricchione</w:t>
            </w:r>
            <w:proofErr w:type="spellEnd"/>
            <w:r w:rsidRPr="00542886">
              <w:t>)</w:t>
            </w:r>
          </w:p>
        </w:tc>
      </w:tr>
      <w:tr w:rsidR="000037E2" w:rsidRPr="00542886" w14:paraId="4418D27F" w14:textId="77777777">
        <w:tc>
          <w:tcPr>
            <w:tcW w:w="1428" w:type="dxa"/>
          </w:tcPr>
          <w:p w14:paraId="2135EEB1" w14:textId="77777777" w:rsidR="000037E2" w:rsidRPr="00542886" w:rsidRDefault="000037E2" w:rsidP="005679D5"/>
        </w:tc>
        <w:tc>
          <w:tcPr>
            <w:tcW w:w="9000" w:type="dxa"/>
          </w:tcPr>
          <w:p w14:paraId="2D12C4E8" w14:textId="77777777" w:rsidR="000037E2" w:rsidRPr="00542886" w:rsidRDefault="000037E2" w:rsidP="005679D5">
            <w:r w:rsidRPr="00542886">
              <w:t>Training Faculty</w:t>
            </w:r>
          </w:p>
        </w:tc>
      </w:tr>
      <w:tr w:rsidR="000037E2" w:rsidRPr="00542886" w14:paraId="42DC1F38" w14:textId="77777777">
        <w:tc>
          <w:tcPr>
            <w:tcW w:w="1428" w:type="dxa"/>
          </w:tcPr>
          <w:p w14:paraId="0750204A" w14:textId="77777777" w:rsidR="000037E2" w:rsidRPr="00542886" w:rsidRDefault="000037E2" w:rsidP="005679D5"/>
        </w:tc>
        <w:tc>
          <w:tcPr>
            <w:tcW w:w="9000" w:type="dxa"/>
          </w:tcPr>
          <w:p w14:paraId="27F37BAB" w14:textId="77777777" w:rsidR="000037E2" w:rsidRPr="00542886" w:rsidRDefault="000037E2" w:rsidP="005679D5">
            <w:r w:rsidRPr="00542886">
              <w:t>The goal of this program is to train independent and productive clinical investigators committed to addressing the rising burden of mental illness in resource-limited settings.</w:t>
            </w:r>
          </w:p>
        </w:tc>
      </w:tr>
      <w:tr w:rsidR="009D3D62" w:rsidRPr="00542886" w14:paraId="427B7E0C" w14:textId="77777777">
        <w:tc>
          <w:tcPr>
            <w:tcW w:w="1428" w:type="dxa"/>
          </w:tcPr>
          <w:p w14:paraId="11A687DB" w14:textId="77777777" w:rsidR="009D3D62" w:rsidRPr="00542886" w:rsidRDefault="009D3D62" w:rsidP="009B0A85">
            <w:r w:rsidRPr="00542886">
              <w:t>2012-201</w:t>
            </w:r>
            <w:r w:rsidR="009B0A85" w:rsidRPr="00542886">
              <w:t>7</w:t>
            </w:r>
          </w:p>
        </w:tc>
        <w:tc>
          <w:tcPr>
            <w:tcW w:w="9000" w:type="dxa"/>
          </w:tcPr>
          <w:p w14:paraId="3CB68E3D" w14:textId="77777777" w:rsidR="009D3D62" w:rsidRPr="00542886" w:rsidRDefault="009B0A85" w:rsidP="005679D5">
            <w:r w:rsidRPr="00542886">
              <w:t>Medical Scientist Training Program</w:t>
            </w:r>
          </w:p>
        </w:tc>
      </w:tr>
      <w:tr w:rsidR="009D3D62" w:rsidRPr="00542886" w14:paraId="63DF5430" w14:textId="77777777">
        <w:tc>
          <w:tcPr>
            <w:tcW w:w="1428" w:type="dxa"/>
          </w:tcPr>
          <w:p w14:paraId="169F5B91" w14:textId="77777777" w:rsidR="009D3D62" w:rsidRPr="00542886" w:rsidRDefault="009D3D62" w:rsidP="005679D5"/>
        </w:tc>
        <w:tc>
          <w:tcPr>
            <w:tcW w:w="9000" w:type="dxa"/>
          </w:tcPr>
          <w:p w14:paraId="7A888EE8" w14:textId="77777777" w:rsidR="009D3D62" w:rsidRPr="00542886" w:rsidRDefault="009D3D62" w:rsidP="005679D5">
            <w:r w:rsidRPr="00542886">
              <w:t>T32GM007753 (PI:</w:t>
            </w:r>
            <w:r w:rsidR="000413EA" w:rsidRPr="00542886">
              <w:t xml:space="preserve"> </w:t>
            </w:r>
            <w:proofErr w:type="spellStart"/>
            <w:proofErr w:type="gramStart"/>
            <w:r w:rsidRPr="00542886">
              <w:t>Walensky</w:t>
            </w:r>
            <w:proofErr w:type="spellEnd"/>
            <w:r w:rsidRPr="00542886">
              <w:t xml:space="preserve">)   </w:t>
            </w:r>
            <w:proofErr w:type="gramEnd"/>
            <w:r w:rsidRPr="00542886">
              <w:t xml:space="preserve">                                                                                                      </w:t>
            </w:r>
          </w:p>
        </w:tc>
      </w:tr>
      <w:tr w:rsidR="009D3D62" w:rsidRPr="00542886" w14:paraId="05AAF8E2" w14:textId="77777777">
        <w:tc>
          <w:tcPr>
            <w:tcW w:w="1428" w:type="dxa"/>
          </w:tcPr>
          <w:p w14:paraId="09ADA3A9" w14:textId="77777777" w:rsidR="009D3D62" w:rsidRPr="00542886" w:rsidRDefault="009D3D62" w:rsidP="005679D5"/>
        </w:tc>
        <w:tc>
          <w:tcPr>
            <w:tcW w:w="9000" w:type="dxa"/>
          </w:tcPr>
          <w:p w14:paraId="656C4549" w14:textId="77777777" w:rsidR="009D3D62" w:rsidRPr="00542886" w:rsidRDefault="009B0A85" w:rsidP="005679D5">
            <w:r w:rsidRPr="00542886">
              <w:t>Training Faculty, Member of the Leadership Council, the Subcommittee on Admissions, the Committee on Advising, and Chair of Social Science Program Committee</w:t>
            </w:r>
          </w:p>
        </w:tc>
      </w:tr>
      <w:tr w:rsidR="009D3D62" w:rsidRPr="00542886" w14:paraId="1E2AD44A" w14:textId="77777777">
        <w:tc>
          <w:tcPr>
            <w:tcW w:w="1428" w:type="dxa"/>
          </w:tcPr>
          <w:p w14:paraId="0B1AB725" w14:textId="77777777" w:rsidR="009D3D62" w:rsidRPr="00542886" w:rsidRDefault="009D3D62" w:rsidP="005679D5"/>
        </w:tc>
        <w:tc>
          <w:tcPr>
            <w:tcW w:w="9000" w:type="dxa"/>
          </w:tcPr>
          <w:p w14:paraId="1AF0AD08" w14:textId="77777777" w:rsidR="001C31F9" w:rsidRPr="00542886" w:rsidRDefault="009B0A85" w:rsidP="001C31F9">
            <w:r w:rsidRPr="00542886">
              <w:t xml:space="preserve">The Harvard/MIT MD-PhD Program’s overall mission is to train the next generation of premier physician-scientists, with representation across a diversity of clinical disciplines and research areas from basic and translational sciences to bioengineering to the social sciences.  By harnessing the academic, clinical, and research environments of Harvard Medical School, the Massachusetts Institute of Technology, and all affiliated Boston hospitals and research institutes, we aim to provide our students with unparalleled depth and breadth of clinical and research educational opportunities balanced by a profoundly caring and invested community of student colleagues and faculty mentors.  </w:t>
            </w:r>
          </w:p>
        </w:tc>
      </w:tr>
      <w:tr w:rsidR="001C31F9" w:rsidRPr="00542886" w14:paraId="7AC5B3BA" w14:textId="77777777">
        <w:tc>
          <w:tcPr>
            <w:tcW w:w="1428" w:type="dxa"/>
          </w:tcPr>
          <w:p w14:paraId="6C1EE030" w14:textId="77777777" w:rsidR="001C31F9" w:rsidRPr="00542886" w:rsidRDefault="001C31F9" w:rsidP="001C31F9">
            <w:pPr>
              <w:pStyle w:val="NormalWeb"/>
              <w:spacing w:before="0" w:beforeAutospacing="0" w:after="120" w:afterAutospacing="0"/>
              <w:outlineLvl w:val="0"/>
              <w:rPr>
                <w:bCs/>
                <w:color w:val="000000"/>
              </w:rPr>
            </w:pPr>
            <w:r w:rsidRPr="00542886">
              <w:rPr>
                <w:bCs/>
                <w:color w:val="000000"/>
              </w:rPr>
              <w:t>2016-2018</w:t>
            </w:r>
          </w:p>
          <w:p w14:paraId="778B9250" w14:textId="77777777" w:rsidR="001C31F9" w:rsidRPr="00542886" w:rsidRDefault="001C31F9" w:rsidP="001C31F9">
            <w:pPr>
              <w:pStyle w:val="NormalWeb"/>
              <w:spacing w:before="0" w:beforeAutospacing="0" w:after="120" w:afterAutospacing="0"/>
              <w:outlineLvl w:val="0"/>
              <w:rPr>
                <w:bCs/>
                <w:color w:val="000000"/>
              </w:rPr>
            </w:pPr>
            <w:r w:rsidRPr="00542886">
              <w:rPr>
                <w:bCs/>
                <w:color w:val="000000"/>
              </w:rPr>
              <w:t>(NCE)</w:t>
            </w:r>
          </w:p>
        </w:tc>
        <w:tc>
          <w:tcPr>
            <w:tcW w:w="9000" w:type="dxa"/>
          </w:tcPr>
          <w:p w14:paraId="4078F116" w14:textId="77777777" w:rsidR="001C31F9" w:rsidRPr="00542886" w:rsidRDefault="001C31F9" w:rsidP="001C31F9">
            <w:pPr>
              <w:rPr>
                <w:rFonts w:ascii="Times" w:hAnsi="Times" w:cs="Times"/>
              </w:rPr>
            </w:pPr>
            <w:r w:rsidRPr="00542886">
              <w:rPr>
                <w:rFonts w:ascii="Times" w:hAnsi="Times" w:cs="Times"/>
              </w:rPr>
              <w:t>A school-based emotional resiliency program for middle school students in Lebanon: Evaluation of implementation and effectiveness in reducing the burden of depression and anxiety</w:t>
            </w:r>
          </w:p>
        </w:tc>
      </w:tr>
      <w:tr w:rsidR="001C31F9" w:rsidRPr="00542886" w14:paraId="38E8A3F0" w14:textId="77777777">
        <w:tc>
          <w:tcPr>
            <w:tcW w:w="1428" w:type="dxa"/>
          </w:tcPr>
          <w:p w14:paraId="0D8CE581" w14:textId="77777777" w:rsidR="001C31F9" w:rsidRPr="00542886" w:rsidRDefault="001C31F9" w:rsidP="001C31F9">
            <w:pPr>
              <w:pStyle w:val="NormalWeb"/>
              <w:spacing w:before="0" w:beforeAutospacing="0" w:after="120" w:afterAutospacing="0"/>
              <w:outlineLvl w:val="0"/>
              <w:rPr>
                <w:bCs/>
                <w:color w:val="000000"/>
              </w:rPr>
            </w:pPr>
          </w:p>
        </w:tc>
        <w:tc>
          <w:tcPr>
            <w:tcW w:w="9000" w:type="dxa"/>
          </w:tcPr>
          <w:p w14:paraId="714D2DF2" w14:textId="77777777" w:rsidR="001C31F9" w:rsidRPr="00542886" w:rsidRDefault="001C31F9" w:rsidP="001C31F9">
            <w:pPr>
              <w:rPr>
                <w:rFonts w:ascii="Times" w:hAnsi="Times" w:cs="Times"/>
              </w:rPr>
            </w:pPr>
            <w:r w:rsidRPr="00542886">
              <w:rPr>
                <w:rFonts w:ascii="Times" w:hAnsi="Times" w:cs="Times"/>
              </w:rPr>
              <w:t>Harvard Medical School Center for Global Health Delivery-Dubai Cooperative Research Grant (</w:t>
            </w:r>
            <w:proofErr w:type="spellStart"/>
            <w:r w:rsidRPr="00542886">
              <w:rPr>
                <w:rFonts w:ascii="Times" w:hAnsi="Times" w:cs="Times"/>
              </w:rPr>
              <w:t>Maalouf</w:t>
            </w:r>
            <w:proofErr w:type="spellEnd"/>
            <w:r w:rsidRPr="00542886">
              <w:rPr>
                <w:rFonts w:ascii="Times" w:hAnsi="Times" w:cs="Times"/>
              </w:rPr>
              <w:t xml:space="preserve"> and Becker) 027562-746845 </w:t>
            </w:r>
          </w:p>
        </w:tc>
      </w:tr>
      <w:tr w:rsidR="001C31F9" w:rsidRPr="00542886" w14:paraId="1DDF136C" w14:textId="77777777">
        <w:tc>
          <w:tcPr>
            <w:tcW w:w="1428" w:type="dxa"/>
          </w:tcPr>
          <w:p w14:paraId="4FE5EDF3" w14:textId="77777777" w:rsidR="001C31F9" w:rsidRPr="00542886" w:rsidRDefault="001C31F9" w:rsidP="001C31F9">
            <w:pPr>
              <w:pStyle w:val="NormalWeb"/>
              <w:spacing w:before="0" w:beforeAutospacing="0" w:after="120" w:afterAutospacing="0"/>
              <w:outlineLvl w:val="0"/>
              <w:rPr>
                <w:bCs/>
                <w:color w:val="000000"/>
              </w:rPr>
            </w:pPr>
          </w:p>
        </w:tc>
        <w:tc>
          <w:tcPr>
            <w:tcW w:w="9000" w:type="dxa"/>
          </w:tcPr>
          <w:p w14:paraId="42E67338" w14:textId="77777777" w:rsidR="001C31F9" w:rsidRPr="00542886" w:rsidRDefault="001C31F9" w:rsidP="001C31F9">
            <w:pPr>
              <w:rPr>
                <w:rFonts w:ascii="Times" w:hAnsi="Times" w:cs="Times"/>
              </w:rPr>
            </w:pPr>
            <w:r w:rsidRPr="00542886">
              <w:rPr>
                <w:rFonts w:ascii="Times" w:hAnsi="Times" w:cs="Times"/>
              </w:rPr>
              <w:t>Co-Principal Investigator ($299,550)</w:t>
            </w:r>
          </w:p>
        </w:tc>
      </w:tr>
      <w:tr w:rsidR="001C31F9" w:rsidRPr="00542886" w14:paraId="13F5940C" w14:textId="77777777">
        <w:tc>
          <w:tcPr>
            <w:tcW w:w="1428" w:type="dxa"/>
          </w:tcPr>
          <w:p w14:paraId="11F8D52D" w14:textId="77777777" w:rsidR="001C31F9" w:rsidRPr="00542886" w:rsidRDefault="001C31F9" w:rsidP="001C31F9">
            <w:pPr>
              <w:pStyle w:val="NormalWeb"/>
              <w:spacing w:before="0" w:beforeAutospacing="0" w:after="120" w:afterAutospacing="0"/>
              <w:outlineLvl w:val="0"/>
              <w:rPr>
                <w:bCs/>
                <w:color w:val="000000"/>
              </w:rPr>
            </w:pPr>
          </w:p>
        </w:tc>
        <w:tc>
          <w:tcPr>
            <w:tcW w:w="9000" w:type="dxa"/>
          </w:tcPr>
          <w:p w14:paraId="1216E901" w14:textId="2F6F6699" w:rsidR="00F26980" w:rsidRPr="00542886" w:rsidRDefault="001C31F9" w:rsidP="00F26980">
            <w:pPr>
              <w:rPr>
                <w:rFonts w:ascii="Times" w:hAnsi="Times" w:cs="Times"/>
              </w:rPr>
            </w:pPr>
            <w:r w:rsidRPr="00542886">
              <w:rPr>
                <w:rFonts w:ascii="Times" w:hAnsi="Times" w:cs="Times"/>
              </w:rPr>
              <w:t xml:space="preserve">This grant aimed to evaluate the implementation and effectiveness of FRIENDS, a school-based universal mental health intervention in reducing depression and anxiety in middle school students in Lebanon. </w:t>
            </w:r>
          </w:p>
        </w:tc>
      </w:tr>
    </w:tbl>
    <w:p w14:paraId="4F3D4B2D" w14:textId="77777777" w:rsidR="00581E1A" w:rsidRPr="00542886" w:rsidRDefault="00581E1A" w:rsidP="00065CA6">
      <w:pPr>
        <w:pStyle w:val="NormalWeb"/>
        <w:spacing w:before="0" w:beforeAutospacing="0" w:after="120" w:afterAutospacing="0"/>
        <w:rPr>
          <w:bCs/>
          <w:sz w:val="12"/>
        </w:rPr>
      </w:pPr>
    </w:p>
    <w:p w14:paraId="7D79EDBD" w14:textId="77777777" w:rsidR="00AF6D6E" w:rsidRPr="00542886" w:rsidRDefault="00AF6D6E" w:rsidP="00A61FDB">
      <w:pPr>
        <w:pStyle w:val="NormalWeb"/>
        <w:spacing w:before="0" w:beforeAutospacing="0" w:after="240" w:afterAutospacing="0"/>
        <w:rPr>
          <w:bCs/>
          <w:vanish/>
          <w:sz w:val="12"/>
        </w:rPr>
      </w:pPr>
    </w:p>
    <w:p w14:paraId="49A2572F" w14:textId="77777777" w:rsidR="00186302" w:rsidRPr="00542886" w:rsidRDefault="00AF6D6E" w:rsidP="00A61FDB">
      <w:pPr>
        <w:pStyle w:val="NormalWeb"/>
        <w:spacing w:before="0" w:beforeAutospacing="0" w:after="240" w:afterAutospacing="0"/>
        <w:rPr>
          <w:bCs/>
          <w:vanish/>
          <w:sz w:val="12"/>
        </w:rPr>
      </w:pPr>
      <w:r w:rsidRPr="00542886">
        <w:rPr>
          <w:bCs/>
          <w:vanish/>
          <w:sz w:val="12"/>
        </w:rPr>
        <w:br w:type="page"/>
      </w:r>
    </w:p>
    <w:p w14:paraId="73F772B9" w14:textId="77777777" w:rsidR="00186302" w:rsidRPr="00542886" w:rsidRDefault="00186302" w:rsidP="00A61FDB">
      <w:pPr>
        <w:pStyle w:val="H2"/>
        <w:spacing w:after="240"/>
        <w:rPr>
          <w:bCs/>
          <w:sz w:val="20"/>
        </w:rPr>
      </w:pPr>
      <w:r w:rsidRPr="00542886">
        <w:rPr>
          <w:bCs/>
          <w:sz w:val="20"/>
        </w:rPr>
        <w:t>Current</w:t>
      </w:r>
    </w:p>
    <w:tbl>
      <w:tblPr>
        <w:tblW w:w="10428" w:type="dxa"/>
        <w:tblLayout w:type="fixed"/>
        <w:tblLook w:val="00A0" w:firstRow="1" w:lastRow="0" w:firstColumn="1" w:lastColumn="0" w:noHBand="0" w:noVBand="0"/>
      </w:tblPr>
      <w:tblGrid>
        <w:gridCol w:w="1428"/>
        <w:gridCol w:w="9000"/>
      </w:tblGrid>
      <w:tr w:rsidR="00186302" w:rsidRPr="00542886" w14:paraId="175E274D" w14:textId="77777777">
        <w:trPr>
          <w:hidden/>
        </w:trPr>
        <w:tc>
          <w:tcPr>
            <w:tcW w:w="1428" w:type="dxa"/>
            <w:tcBorders>
              <w:top w:val="single" w:sz="4" w:space="0" w:color="auto"/>
              <w:left w:val="single" w:sz="4" w:space="0" w:color="auto"/>
              <w:bottom w:val="single" w:sz="4" w:space="0" w:color="auto"/>
            </w:tcBorders>
            <w:shd w:val="clear" w:color="auto" w:fill="CCCCCC"/>
          </w:tcPr>
          <w:p w14:paraId="76F91C70" w14:textId="77777777" w:rsidR="00186302" w:rsidRPr="00542886" w:rsidRDefault="00186302" w:rsidP="00065CA6">
            <w:pPr>
              <w:pStyle w:val="instruction"/>
            </w:pPr>
            <w:r w:rsidRPr="00542886">
              <w:t>Year(s)</w:t>
            </w:r>
          </w:p>
        </w:tc>
        <w:tc>
          <w:tcPr>
            <w:tcW w:w="9000" w:type="dxa"/>
            <w:tcBorders>
              <w:top w:val="single" w:sz="4" w:space="0" w:color="auto"/>
              <w:right w:val="single" w:sz="4" w:space="0" w:color="auto"/>
            </w:tcBorders>
            <w:shd w:val="clear" w:color="auto" w:fill="CCCCCC"/>
          </w:tcPr>
          <w:p w14:paraId="4DC4F0FE" w14:textId="77777777" w:rsidR="00186302" w:rsidRPr="00542886" w:rsidRDefault="00186302" w:rsidP="00065CA6">
            <w:pPr>
              <w:pStyle w:val="instruction"/>
            </w:pPr>
            <w:r w:rsidRPr="00542886">
              <w:t>Grant title</w:t>
            </w:r>
          </w:p>
        </w:tc>
      </w:tr>
      <w:tr w:rsidR="00186302" w:rsidRPr="00542886" w14:paraId="050A4367"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right w:val="single" w:sz="4" w:space="0" w:color="auto"/>
            </w:tcBorders>
            <w:shd w:val="clear" w:color="auto" w:fill="CCCCCC"/>
          </w:tcPr>
          <w:p w14:paraId="12168573" w14:textId="77777777" w:rsidR="00186302" w:rsidRPr="00542886" w:rsidRDefault="00186302" w:rsidP="00065CA6">
            <w:pPr>
              <w:pStyle w:val="instruction"/>
            </w:pPr>
            <w:r w:rsidRPr="00542886">
              <w:t>Grant type and number</w:t>
            </w:r>
          </w:p>
        </w:tc>
      </w:tr>
      <w:tr w:rsidR="00186302" w:rsidRPr="00542886" w14:paraId="295D5C52"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right w:val="single" w:sz="4" w:space="0" w:color="auto"/>
            </w:tcBorders>
            <w:shd w:val="clear" w:color="auto" w:fill="CCCCCC"/>
          </w:tcPr>
          <w:p w14:paraId="75C889DA" w14:textId="77777777" w:rsidR="00186302" w:rsidRPr="00542886" w:rsidRDefault="00186302" w:rsidP="00065CA6">
            <w:pPr>
              <w:pStyle w:val="instruction"/>
            </w:pPr>
            <w:r w:rsidRPr="00542886">
              <w:t>Role on Project (if PI or site PI, total indirect costs)</w:t>
            </w:r>
          </w:p>
        </w:tc>
      </w:tr>
      <w:tr w:rsidR="00186302" w:rsidRPr="00542886" w14:paraId="34932022" w14:textId="77777777">
        <w:tblPrEx>
          <w:tblCellMar>
            <w:left w:w="72" w:type="dxa"/>
            <w:right w:w="72" w:type="dxa"/>
          </w:tblCellMar>
          <w:tblLook w:val="01E0" w:firstRow="1" w:lastRow="1" w:firstColumn="1" w:lastColumn="1" w:noHBand="0" w:noVBand="0"/>
        </w:tblPrEx>
        <w:trPr>
          <w:gridBefore w:val="1"/>
          <w:wBefore w:w="1428" w:type="dxa"/>
          <w:trHeight w:val="144"/>
          <w:hidden/>
        </w:trPr>
        <w:tc>
          <w:tcPr>
            <w:tcW w:w="9000" w:type="dxa"/>
            <w:tcBorders>
              <w:left w:val="single" w:sz="4" w:space="0" w:color="auto"/>
              <w:right w:val="single" w:sz="4" w:space="0" w:color="auto"/>
            </w:tcBorders>
            <w:shd w:val="clear" w:color="auto" w:fill="CCCCCC"/>
          </w:tcPr>
          <w:p w14:paraId="7DAB6D75" w14:textId="77777777" w:rsidR="00186302" w:rsidRPr="00542886" w:rsidRDefault="00186302" w:rsidP="00065CA6">
            <w:pPr>
              <w:pStyle w:val="instruction"/>
            </w:pPr>
            <w:r w:rsidRPr="00542886">
              <w:t>Description of the major goals</w:t>
            </w:r>
          </w:p>
        </w:tc>
      </w:tr>
      <w:tr w:rsidR="00D245D8" w:rsidRPr="00542886" w14:paraId="2ADB8BA9" w14:textId="77777777">
        <w:tc>
          <w:tcPr>
            <w:tcW w:w="1428" w:type="dxa"/>
          </w:tcPr>
          <w:p w14:paraId="0B44914C" w14:textId="77777777" w:rsidR="00D245D8" w:rsidRPr="00542886" w:rsidRDefault="00D245D8" w:rsidP="004A19FF">
            <w:r w:rsidRPr="00542886">
              <w:t>2017-2022</w:t>
            </w:r>
          </w:p>
        </w:tc>
        <w:tc>
          <w:tcPr>
            <w:tcW w:w="9000" w:type="dxa"/>
          </w:tcPr>
          <w:p w14:paraId="6086B506" w14:textId="77777777" w:rsidR="00D245D8" w:rsidRPr="00542886" w:rsidRDefault="00D245D8" w:rsidP="00D245D8">
            <w:r w:rsidRPr="00542886">
              <w:t>Medical Scientist Training Program</w:t>
            </w:r>
          </w:p>
        </w:tc>
      </w:tr>
      <w:tr w:rsidR="00D245D8" w:rsidRPr="00542886" w14:paraId="10B6257E" w14:textId="77777777">
        <w:tc>
          <w:tcPr>
            <w:tcW w:w="1428" w:type="dxa"/>
          </w:tcPr>
          <w:p w14:paraId="43899C20" w14:textId="77777777" w:rsidR="00D245D8" w:rsidRPr="00542886" w:rsidRDefault="00D245D8" w:rsidP="004A19FF"/>
        </w:tc>
        <w:tc>
          <w:tcPr>
            <w:tcW w:w="9000" w:type="dxa"/>
          </w:tcPr>
          <w:p w14:paraId="11374747" w14:textId="77777777" w:rsidR="00D245D8" w:rsidRPr="00542886" w:rsidRDefault="00D245D8" w:rsidP="004A19FF">
            <w:r w:rsidRPr="00542886">
              <w:t>T32GM007753 (</w:t>
            </w:r>
            <w:proofErr w:type="spellStart"/>
            <w:proofErr w:type="gramStart"/>
            <w:r w:rsidRPr="00542886">
              <w:t>Walensky</w:t>
            </w:r>
            <w:proofErr w:type="spellEnd"/>
            <w:r w:rsidRPr="00542886">
              <w:t xml:space="preserve">)   </w:t>
            </w:r>
            <w:proofErr w:type="gramEnd"/>
            <w:r w:rsidRPr="00542886">
              <w:t xml:space="preserve">                                                                                                     </w:t>
            </w:r>
          </w:p>
        </w:tc>
      </w:tr>
      <w:tr w:rsidR="00D245D8" w:rsidRPr="00542886" w14:paraId="7D3247AA" w14:textId="77777777">
        <w:tc>
          <w:tcPr>
            <w:tcW w:w="1428" w:type="dxa"/>
          </w:tcPr>
          <w:p w14:paraId="36C91D2E" w14:textId="77777777" w:rsidR="00D245D8" w:rsidRPr="00542886" w:rsidRDefault="00D245D8" w:rsidP="004A19FF"/>
        </w:tc>
        <w:tc>
          <w:tcPr>
            <w:tcW w:w="9000" w:type="dxa"/>
          </w:tcPr>
          <w:p w14:paraId="5C712F59" w14:textId="77777777" w:rsidR="00D245D8" w:rsidRPr="00542886" w:rsidRDefault="00D245D8" w:rsidP="004A19FF">
            <w:r w:rsidRPr="00542886">
              <w:t>Training Faculty, Member of the Leadership Council, the Subcommittee on Admissions, the Committee on Advising, and Chair of Social Science Program Committee</w:t>
            </w:r>
          </w:p>
        </w:tc>
      </w:tr>
      <w:tr w:rsidR="00D245D8" w:rsidRPr="00542886" w14:paraId="3FCF775E" w14:textId="77777777">
        <w:tc>
          <w:tcPr>
            <w:tcW w:w="1428" w:type="dxa"/>
          </w:tcPr>
          <w:p w14:paraId="0CF438E6" w14:textId="77777777" w:rsidR="00D245D8" w:rsidRPr="00542886" w:rsidRDefault="00D245D8" w:rsidP="004A19FF"/>
        </w:tc>
        <w:tc>
          <w:tcPr>
            <w:tcW w:w="9000" w:type="dxa"/>
          </w:tcPr>
          <w:p w14:paraId="10379803" w14:textId="77777777" w:rsidR="00D245D8" w:rsidRPr="00542886" w:rsidRDefault="00D245D8" w:rsidP="004A19FF">
            <w:r w:rsidRPr="00542886">
              <w:t xml:space="preserve">The Harvard/MIT MD-PhD Program’s overall mission is to train the next generation of premier physician-scientists, with representation across a diversity of clinical disciplines and research areas from basic and translational sciences to bioengineering to the social sciences.  By harnessing the academic, clinical, and research environments of Harvard Medical School, the Massachusetts Institute of Technology, and all affiliated Boston hospitals and research institutes, we aim to provide our students with unparalleled depth and breadth of clinical and research educational opportunities balanced by a profoundly caring and invested community of student colleagues and faculty mentors.  </w:t>
            </w:r>
          </w:p>
        </w:tc>
      </w:tr>
      <w:tr w:rsidR="00A1724C" w:rsidRPr="00542886" w14:paraId="184A0F8D" w14:textId="77777777">
        <w:tc>
          <w:tcPr>
            <w:tcW w:w="1428" w:type="dxa"/>
          </w:tcPr>
          <w:p w14:paraId="1523278B" w14:textId="77777777" w:rsidR="00A1724C" w:rsidRPr="00542886" w:rsidRDefault="000037E2" w:rsidP="000037E2">
            <w:pPr>
              <w:pStyle w:val="NormalWeb"/>
              <w:spacing w:before="0" w:beforeAutospacing="0" w:after="120" w:afterAutospacing="0"/>
              <w:outlineLvl w:val="0"/>
              <w:rPr>
                <w:bCs/>
                <w:color w:val="000000"/>
              </w:rPr>
            </w:pPr>
            <w:r w:rsidRPr="00542886">
              <w:rPr>
                <w:bCs/>
                <w:color w:val="000000"/>
              </w:rPr>
              <w:t>2018-2023</w:t>
            </w:r>
          </w:p>
        </w:tc>
        <w:tc>
          <w:tcPr>
            <w:tcW w:w="9000" w:type="dxa"/>
          </w:tcPr>
          <w:p w14:paraId="00B0C389" w14:textId="77777777" w:rsidR="000037E2" w:rsidRPr="00542886" w:rsidRDefault="00D245D8" w:rsidP="002B2153">
            <w:pPr>
              <w:rPr>
                <w:rFonts w:ascii="Times" w:hAnsi="Times" w:cs="Times"/>
              </w:rPr>
            </w:pPr>
            <w:r w:rsidRPr="00542886">
              <w:rPr>
                <w:rFonts w:ascii="Times" w:hAnsi="Times" w:cs="Times"/>
              </w:rPr>
              <w:t>Boston University Medical Campus (BUMC) – Massachusetts General Hospital (MGH) Global Psychiatry Clinical Research Training Program</w:t>
            </w:r>
          </w:p>
        </w:tc>
      </w:tr>
      <w:tr w:rsidR="00A1724C" w:rsidRPr="00542886" w14:paraId="36CBC3CB" w14:textId="77777777">
        <w:tc>
          <w:tcPr>
            <w:tcW w:w="1428" w:type="dxa"/>
          </w:tcPr>
          <w:p w14:paraId="6C435137" w14:textId="77777777" w:rsidR="00A1724C" w:rsidRPr="00542886" w:rsidRDefault="00A1724C" w:rsidP="00065CA6">
            <w:pPr>
              <w:pStyle w:val="NormalWeb"/>
              <w:spacing w:before="0" w:beforeAutospacing="0" w:after="120" w:afterAutospacing="0"/>
              <w:outlineLvl w:val="0"/>
              <w:rPr>
                <w:bCs/>
                <w:color w:val="000000"/>
              </w:rPr>
            </w:pPr>
          </w:p>
        </w:tc>
        <w:tc>
          <w:tcPr>
            <w:tcW w:w="9000" w:type="dxa"/>
          </w:tcPr>
          <w:p w14:paraId="6D8F8AC6" w14:textId="77777777" w:rsidR="00A1724C" w:rsidRPr="00542886" w:rsidRDefault="00D245D8" w:rsidP="000037E2">
            <w:pPr>
              <w:rPr>
                <w:rFonts w:ascii="Times" w:hAnsi="Times" w:cs="Times"/>
              </w:rPr>
            </w:pPr>
            <w:r w:rsidRPr="00542886">
              <w:rPr>
                <w:rFonts w:ascii="Times" w:hAnsi="Times" w:cs="Times"/>
              </w:rPr>
              <w:t>1T32MH116140-01 (PIs: Henderson/</w:t>
            </w:r>
            <w:proofErr w:type="spellStart"/>
            <w:r w:rsidRPr="00542886">
              <w:rPr>
                <w:rFonts w:ascii="Times" w:hAnsi="Times" w:cs="Times"/>
              </w:rPr>
              <w:t>Fricchione</w:t>
            </w:r>
            <w:proofErr w:type="spellEnd"/>
            <w:r w:rsidRPr="00542886">
              <w:rPr>
                <w:rFonts w:ascii="Times" w:hAnsi="Times" w:cs="Times"/>
              </w:rPr>
              <w:t>)</w:t>
            </w:r>
          </w:p>
        </w:tc>
      </w:tr>
      <w:tr w:rsidR="008E6895" w:rsidRPr="00542886" w14:paraId="465C002C" w14:textId="77777777">
        <w:tc>
          <w:tcPr>
            <w:tcW w:w="1428" w:type="dxa"/>
          </w:tcPr>
          <w:p w14:paraId="422311F2" w14:textId="77777777" w:rsidR="008E6895" w:rsidRPr="00542886" w:rsidRDefault="008E6895" w:rsidP="00065CA6">
            <w:pPr>
              <w:pStyle w:val="NormalWeb"/>
              <w:spacing w:before="0" w:beforeAutospacing="0" w:after="120" w:afterAutospacing="0"/>
              <w:outlineLvl w:val="0"/>
              <w:rPr>
                <w:bCs/>
                <w:color w:val="000000"/>
              </w:rPr>
            </w:pPr>
          </w:p>
        </w:tc>
        <w:tc>
          <w:tcPr>
            <w:tcW w:w="9000" w:type="dxa"/>
          </w:tcPr>
          <w:p w14:paraId="56744A87" w14:textId="77777777" w:rsidR="008E6895" w:rsidRPr="00542886" w:rsidRDefault="00D245D8" w:rsidP="002B2153">
            <w:pPr>
              <w:rPr>
                <w:rFonts w:ascii="Times" w:hAnsi="Times" w:cs="Times"/>
              </w:rPr>
            </w:pPr>
            <w:r w:rsidRPr="00542886">
              <w:rPr>
                <w:rFonts w:ascii="Times" w:hAnsi="Times" w:cs="Times"/>
              </w:rPr>
              <w:t>Faculty Mentor</w:t>
            </w:r>
          </w:p>
        </w:tc>
      </w:tr>
      <w:tr w:rsidR="00A1724C" w:rsidRPr="00542886" w14:paraId="3C167728" w14:textId="77777777">
        <w:tc>
          <w:tcPr>
            <w:tcW w:w="1428" w:type="dxa"/>
          </w:tcPr>
          <w:p w14:paraId="527F7DBC" w14:textId="77777777" w:rsidR="00A1724C" w:rsidRPr="00542886" w:rsidRDefault="00A1724C" w:rsidP="00065CA6">
            <w:pPr>
              <w:pStyle w:val="NormalWeb"/>
              <w:spacing w:before="0" w:beforeAutospacing="0" w:after="120" w:afterAutospacing="0"/>
              <w:outlineLvl w:val="0"/>
              <w:rPr>
                <w:bCs/>
                <w:color w:val="000000"/>
              </w:rPr>
            </w:pPr>
          </w:p>
        </w:tc>
        <w:tc>
          <w:tcPr>
            <w:tcW w:w="9000" w:type="dxa"/>
          </w:tcPr>
          <w:p w14:paraId="000788C4" w14:textId="77777777" w:rsidR="00D245D8" w:rsidRPr="00542886" w:rsidRDefault="00D245D8" w:rsidP="00D245D8">
            <w:pPr>
              <w:rPr>
                <w:rFonts w:ascii="Times" w:hAnsi="Times" w:cs="Times"/>
              </w:rPr>
            </w:pPr>
            <w:r w:rsidRPr="00542886">
              <w:rPr>
                <w:rFonts w:ascii="Times" w:hAnsi="Times" w:cs="Times"/>
              </w:rPr>
              <w:t xml:space="preserve">The objective of this program is to develop independent clinical scientists who can address the most pressing global mental health challenges. The postdoctoral fellowship is a three-year clinical research training program that combines rigorous didactic instruction, clinical research methods training from Boston University and Harvard University, practice in working effectively with disadvantaged communities, and immersive, mentored research experiences in Barbados, Ethiopia, Peru, South Africa and/or Uganda. </w:t>
            </w:r>
          </w:p>
        </w:tc>
      </w:tr>
      <w:tr w:rsidR="00114E75" w:rsidRPr="00542886" w14:paraId="65523682" w14:textId="77777777">
        <w:tc>
          <w:tcPr>
            <w:tcW w:w="1428" w:type="dxa"/>
          </w:tcPr>
          <w:p w14:paraId="44E61CF6" w14:textId="77777777" w:rsidR="00114E75" w:rsidRPr="00542886" w:rsidRDefault="00114E75" w:rsidP="00065CA6">
            <w:pPr>
              <w:pStyle w:val="NormalWeb"/>
              <w:spacing w:before="0" w:beforeAutospacing="0" w:after="120" w:afterAutospacing="0"/>
              <w:outlineLvl w:val="0"/>
              <w:rPr>
                <w:bCs/>
                <w:color w:val="000000"/>
              </w:rPr>
            </w:pPr>
            <w:r w:rsidRPr="00542886">
              <w:rPr>
                <w:bCs/>
                <w:color w:val="000000"/>
              </w:rPr>
              <w:t>2018-20</w:t>
            </w:r>
            <w:r w:rsidR="00134C70" w:rsidRPr="00542886">
              <w:rPr>
                <w:bCs/>
                <w:color w:val="000000"/>
              </w:rPr>
              <w:t>23</w:t>
            </w:r>
          </w:p>
          <w:p w14:paraId="4AF1F244" w14:textId="77777777" w:rsidR="00134C70" w:rsidRPr="00542886" w:rsidRDefault="00134C70" w:rsidP="00065CA6">
            <w:pPr>
              <w:pStyle w:val="NormalWeb"/>
              <w:spacing w:before="0" w:beforeAutospacing="0" w:after="120" w:afterAutospacing="0"/>
              <w:outlineLvl w:val="0"/>
              <w:rPr>
                <w:bCs/>
                <w:color w:val="000000"/>
              </w:rPr>
            </w:pPr>
          </w:p>
        </w:tc>
        <w:tc>
          <w:tcPr>
            <w:tcW w:w="9000" w:type="dxa"/>
          </w:tcPr>
          <w:p w14:paraId="3EE7FFEE" w14:textId="77777777" w:rsidR="00114E75" w:rsidRPr="00542886" w:rsidRDefault="00134C70" w:rsidP="00134C70">
            <w:pPr>
              <w:rPr>
                <w:rFonts w:ascii="Times" w:hAnsi="Times" w:cs="Times"/>
              </w:rPr>
            </w:pPr>
            <w:r w:rsidRPr="00542886">
              <w:rPr>
                <w:rFonts w:ascii="Times" w:hAnsi="Times" w:cs="Times"/>
              </w:rPr>
              <w:t xml:space="preserve">Adaptation of a family intervention designed to improve maternal and child mental health in resource-limited settings </w:t>
            </w:r>
          </w:p>
        </w:tc>
      </w:tr>
      <w:tr w:rsidR="00114E75" w:rsidRPr="00542886" w14:paraId="1D76C145" w14:textId="77777777">
        <w:tc>
          <w:tcPr>
            <w:tcW w:w="1428" w:type="dxa"/>
          </w:tcPr>
          <w:p w14:paraId="1E020C65" w14:textId="77777777" w:rsidR="00114E75" w:rsidRPr="00542886" w:rsidRDefault="00114E75" w:rsidP="00065CA6">
            <w:pPr>
              <w:pStyle w:val="NormalWeb"/>
              <w:spacing w:before="0" w:beforeAutospacing="0" w:after="120" w:afterAutospacing="0"/>
              <w:outlineLvl w:val="0"/>
              <w:rPr>
                <w:bCs/>
                <w:color w:val="000000"/>
              </w:rPr>
            </w:pPr>
          </w:p>
        </w:tc>
        <w:tc>
          <w:tcPr>
            <w:tcW w:w="9000" w:type="dxa"/>
          </w:tcPr>
          <w:p w14:paraId="4FA23923" w14:textId="77777777" w:rsidR="00114E75" w:rsidRPr="00542886" w:rsidRDefault="009D3D62" w:rsidP="00134C70">
            <w:pPr>
              <w:rPr>
                <w:rFonts w:ascii="Times" w:hAnsi="Times" w:cs="Times"/>
              </w:rPr>
            </w:pPr>
            <w:r w:rsidRPr="00542886">
              <w:rPr>
                <w:rFonts w:ascii="Times" w:hAnsi="Times" w:cs="Times"/>
              </w:rPr>
              <w:t>NIMH / K23MH115169 (Levey)</w:t>
            </w:r>
          </w:p>
        </w:tc>
      </w:tr>
      <w:tr w:rsidR="00114E75" w:rsidRPr="00542886" w14:paraId="313CCE32" w14:textId="77777777">
        <w:tc>
          <w:tcPr>
            <w:tcW w:w="1428" w:type="dxa"/>
          </w:tcPr>
          <w:p w14:paraId="6FE12777" w14:textId="77777777" w:rsidR="00114E75" w:rsidRPr="00542886" w:rsidRDefault="00114E75" w:rsidP="00065CA6">
            <w:pPr>
              <w:pStyle w:val="NormalWeb"/>
              <w:spacing w:before="0" w:beforeAutospacing="0" w:after="120" w:afterAutospacing="0"/>
              <w:outlineLvl w:val="0"/>
              <w:rPr>
                <w:bCs/>
                <w:color w:val="000000"/>
              </w:rPr>
            </w:pPr>
          </w:p>
        </w:tc>
        <w:tc>
          <w:tcPr>
            <w:tcW w:w="9000" w:type="dxa"/>
          </w:tcPr>
          <w:p w14:paraId="2BB3F14D" w14:textId="77777777" w:rsidR="00114E75" w:rsidRPr="00542886" w:rsidRDefault="00134C70" w:rsidP="00B40E27">
            <w:pPr>
              <w:rPr>
                <w:rFonts w:ascii="Times" w:hAnsi="Times" w:cs="Times"/>
              </w:rPr>
            </w:pPr>
            <w:r w:rsidRPr="00542886">
              <w:rPr>
                <w:rFonts w:ascii="Times" w:hAnsi="Times" w:cs="Times"/>
              </w:rPr>
              <w:t>Co-mentor</w:t>
            </w:r>
          </w:p>
        </w:tc>
      </w:tr>
      <w:tr w:rsidR="00114E75" w:rsidRPr="00542886" w14:paraId="3037B1FC" w14:textId="77777777">
        <w:tc>
          <w:tcPr>
            <w:tcW w:w="1428" w:type="dxa"/>
          </w:tcPr>
          <w:p w14:paraId="04BF28FD" w14:textId="77777777" w:rsidR="00114E75" w:rsidRPr="00542886" w:rsidRDefault="00114E75" w:rsidP="00065CA6">
            <w:pPr>
              <w:pStyle w:val="NormalWeb"/>
              <w:spacing w:before="0" w:beforeAutospacing="0" w:after="120" w:afterAutospacing="0"/>
              <w:outlineLvl w:val="0"/>
              <w:rPr>
                <w:bCs/>
                <w:color w:val="000000"/>
              </w:rPr>
            </w:pPr>
          </w:p>
        </w:tc>
        <w:tc>
          <w:tcPr>
            <w:tcW w:w="9000" w:type="dxa"/>
          </w:tcPr>
          <w:p w14:paraId="349416B3" w14:textId="77777777" w:rsidR="00114E75" w:rsidRPr="00542886" w:rsidRDefault="00134C70" w:rsidP="00903B4D">
            <w:pPr>
              <w:rPr>
                <w:rFonts w:ascii="Times" w:hAnsi="Times" w:cs="Times"/>
              </w:rPr>
            </w:pPr>
            <w:r w:rsidRPr="00542886">
              <w:rPr>
                <w:rFonts w:ascii="Times" w:hAnsi="Times" w:cs="Times"/>
              </w:rPr>
              <w:t>This project will adapt</w:t>
            </w:r>
            <w:r w:rsidR="00903B4D" w:rsidRPr="00542886">
              <w:rPr>
                <w:rFonts w:ascii="Times" w:hAnsi="Times" w:cs="Times"/>
              </w:rPr>
              <w:t>, implement,</w:t>
            </w:r>
            <w:r w:rsidRPr="00542886">
              <w:rPr>
                <w:rFonts w:ascii="Times" w:hAnsi="Times" w:cs="Times"/>
              </w:rPr>
              <w:t xml:space="preserve"> and evaluate</w:t>
            </w:r>
            <w:r w:rsidR="00903B4D" w:rsidRPr="00542886">
              <w:t xml:space="preserve"> a </w:t>
            </w:r>
            <w:r w:rsidR="00903B4D" w:rsidRPr="00542886">
              <w:rPr>
                <w:rFonts w:ascii="Times" w:hAnsi="Times" w:cs="Times"/>
              </w:rPr>
              <w:t xml:space="preserve">family-based perinatal intervention for pregnant adolescents in Perú. This </w:t>
            </w:r>
            <w:r w:rsidRPr="00542886">
              <w:rPr>
                <w:rFonts w:ascii="Times" w:hAnsi="Times" w:cs="Times"/>
              </w:rPr>
              <w:t xml:space="preserve">intervention </w:t>
            </w:r>
            <w:r w:rsidR="00903B4D" w:rsidRPr="00542886">
              <w:rPr>
                <w:rFonts w:ascii="Times" w:hAnsi="Times" w:cs="Times"/>
              </w:rPr>
              <w:t>has</w:t>
            </w:r>
            <w:r w:rsidRPr="00542886">
              <w:rPr>
                <w:rFonts w:ascii="Times" w:hAnsi="Times" w:cs="Times"/>
              </w:rPr>
              <w:t xml:space="preserve"> a proven track record of strengthening the mother-infant relationship and improving attachment security</w:t>
            </w:r>
            <w:r w:rsidR="00903B4D" w:rsidRPr="00542886">
              <w:rPr>
                <w:rFonts w:ascii="Times" w:hAnsi="Times" w:cs="Times"/>
              </w:rPr>
              <w:t>. The study will provide a platform for Dr. Levey’s career development as a global mental health investigator and findings will also provide a framework for interventions in other resource-limited settings to break the intergenerational cycle of abuse and reduce the burden of mental illness.</w:t>
            </w:r>
          </w:p>
        </w:tc>
      </w:tr>
      <w:tr w:rsidR="00C0235E" w:rsidRPr="00542886" w14:paraId="00D92DE8" w14:textId="77777777">
        <w:tc>
          <w:tcPr>
            <w:tcW w:w="1428" w:type="dxa"/>
          </w:tcPr>
          <w:p w14:paraId="60ED8C7A" w14:textId="77777777" w:rsidR="00C0235E" w:rsidRDefault="00C0235E" w:rsidP="00C0235E">
            <w:pPr>
              <w:pStyle w:val="NormalWeb"/>
              <w:spacing w:before="0" w:beforeAutospacing="0" w:after="120" w:afterAutospacing="0"/>
              <w:outlineLvl w:val="0"/>
            </w:pPr>
            <w:r w:rsidRPr="008E7C3F">
              <w:t>2018-202</w:t>
            </w:r>
            <w:r>
              <w:t>1</w:t>
            </w:r>
          </w:p>
          <w:p w14:paraId="024AEA2C" w14:textId="4C7A873C" w:rsidR="00C0235E" w:rsidRPr="00542886" w:rsidRDefault="00C0235E" w:rsidP="00C0235E">
            <w:pPr>
              <w:pStyle w:val="NormalWeb"/>
              <w:spacing w:before="0" w:beforeAutospacing="0" w:after="120" w:afterAutospacing="0"/>
              <w:outlineLvl w:val="0"/>
              <w:rPr>
                <w:bCs/>
                <w:color w:val="000000"/>
              </w:rPr>
            </w:pPr>
            <w:r>
              <w:t>(NCE due to COVID)</w:t>
            </w:r>
          </w:p>
        </w:tc>
        <w:tc>
          <w:tcPr>
            <w:tcW w:w="9000" w:type="dxa"/>
          </w:tcPr>
          <w:p w14:paraId="0F065435" w14:textId="0B15C3C0" w:rsidR="00C0235E" w:rsidRPr="00542886" w:rsidRDefault="00C0235E" w:rsidP="00C0235E">
            <w:pPr>
              <w:rPr>
                <w:rFonts w:ascii="Times" w:hAnsi="Times" w:cs="Times"/>
              </w:rPr>
            </w:pPr>
            <w:r w:rsidRPr="008E7C3F">
              <w:t>Teacher-led Intervention to build resilience in Lebanese school-age children: Acceptability, effectiveness and predictors of outcome</w:t>
            </w:r>
          </w:p>
        </w:tc>
      </w:tr>
      <w:tr w:rsidR="00C0235E" w:rsidRPr="00542886" w14:paraId="7A60C52D" w14:textId="77777777">
        <w:tc>
          <w:tcPr>
            <w:tcW w:w="1428" w:type="dxa"/>
          </w:tcPr>
          <w:p w14:paraId="26C2CDB0" w14:textId="13A2EAE2" w:rsidR="00C0235E" w:rsidRPr="00542886" w:rsidRDefault="00C0235E" w:rsidP="00C0235E">
            <w:pPr>
              <w:pStyle w:val="NormalWeb"/>
              <w:spacing w:before="0" w:beforeAutospacing="0" w:after="120" w:afterAutospacing="0"/>
              <w:outlineLvl w:val="0"/>
              <w:rPr>
                <w:bCs/>
                <w:color w:val="000000"/>
              </w:rPr>
            </w:pPr>
          </w:p>
        </w:tc>
        <w:tc>
          <w:tcPr>
            <w:tcW w:w="9000" w:type="dxa"/>
          </w:tcPr>
          <w:p w14:paraId="22FFF3E3" w14:textId="6A03A130" w:rsidR="00C0235E" w:rsidRDefault="00C0235E" w:rsidP="00C0235E">
            <w:pPr>
              <w:rPr>
                <w:rFonts w:ascii="Times" w:hAnsi="Times" w:cs="Times"/>
              </w:rPr>
            </w:pPr>
            <w:r w:rsidRPr="00C0235E">
              <w:rPr>
                <w:rFonts w:ascii="Times" w:hAnsi="Times" w:cs="Times"/>
              </w:rPr>
              <w:t>Harvard Medical School Center for Global Health Delivery-Dubai Cooperative Research Grant (</w:t>
            </w:r>
            <w:proofErr w:type="spellStart"/>
            <w:r w:rsidRPr="00C0235E">
              <w:rPr>
                <w:rFonts w:ascii="Times" w:hAnsi="Times" w:cs="Times"/>
              </w:rPr>
              <w:t>Maalouf</w:t>
            </w:r>
            <w:proofErr w:type="spellEnd"/>
            <w:r w:rsidRPr="00C0235E">
              <w:rPr>
                <w:rFonts w:ascii="Times" w:hAnsi="Times" w:cs="Times"/>
              </w:rPr>
              <w:t xml:space="preserve"> and Becker)</w:t>
            </w:r>
          </w:p>
          <w:p w14:paraId="1A599974" w14:textId="0291A639" w:rsidR="0028418C" w:rsidRPr="00542886" w:rsidRDefault="0028418C" w:rsidP="00C0235E">
            <w:pPr>
              <w:rPr>
                <w:rFonts w:ascii="Times" w:hAnsi="Times" w:cs="Times"/>
              </w:rPr>
            </w:pPr>
            <w:r>
              <w:rPr>
                <w:rFonts w:ascii="Times" w:hAnsi="Times" w:cs="Times"/>
              </w:rPr>
              <w:t>Co-PI ($99,</w:t>
            </w:r>
            <w:r w:rsidR="00321EC4">
              <w:rPr>
                <w:rFonts w:ascii="Times" w:hAnsi="Times" w:cs="Times"/>
              </w:rPr>
              <w:t>540</w:t>
            </w:r>
            <w:r>
              <w:rPr>
                <w:rFonts w:ascii="Times" w:hAnsi="Times" w:cs="Times"/>
              </w:rPr>
              <w:t>)</w:t>
            </w:r>
          </w:p>
        </w:tc>
      </w:tr>
      <w:tr w:rsidR="00C0235E" w:rsidRPr="00542886" w14:paraId="18C76073" w14:textId="77777777">
        <w:tc>
          <w:tcPr>
            <w:tcW w:w="1428" w:type="dxa"/>
          </w:tcPr>
          <w:p w14:paraId="6D794339" w14:textId="77777777" w:rsidR="00C0235E" w:rsidRPr="00542886" w:rsidRDefault="00C0235E" w:rsidP="00C0235E">
            <w:pPr>
              <w:pStyle w:val="NormalWeb"/>
              <w:spacing w:before="0" w:beforeAutospacing="0" w:after="120" w:afterAutospacing="0"/>
              <w:outlineLvl w:val="0"/>
              <w:rPr>
                <w:bCs/>
                <w:color w:val="000000"/>
              </w:rPr>
            </w:pPr>
          </w:p>
        </w:tc>
        <w:tc>
          <w:tcPr>
            <w:tcW w:w="9000" w:type="dxa"/>
          </w:tcPr>
          <w:p w14:paraId="6014CB48" w14:textId="0B252706" w:rsidR="00C0235E" w:rsidRPr="00542886" w:rsidRDefault="0028418C" w:rsidP="00C0235E">
            <w:pPr>
              <w:rPr>
                <w:rFonts w:ascii="Times" w:hAnsi="Times" w:cs="Times"/>
              </w:rPr>
            </w:pPr>
            <w:r w:rsidRPr="0028418C">
              <w:rPr>
                <w:rFonts w:ascii="Times" w:hAnsi="Times" w:cs="Times"/>
              </w:rPr>
              <w:t>This study’s aims are to adapt, implement, and evaluate a teacher-led school-based intervention aimed at reducing anxiety and depressive symptoms among school-age children in Lebanon.</w:t>
            </w:r>
            <w:r>
              <w:rPr>
                <w:rFonts w:ascii="Times" w:hAnsi="Times" w:cs="Times"/>
              </w:rPr>
              <w:t xml:space="preserve"> </w:t>
            </w:r>
          </w:p>
        </w:tc>
      </w:tr>
      <w:tr w:rsidR="001C31F9" w:rsidRPr="00542886" w14:paraId="3A70F27B" w14:textId="77777777">
        <w:tc>
          <w:tcPr>
            <w:tcW w:w="1428" w:type="dxa"/>
          </w:tcPr>
          <w:p w14:paraId="108DC1A7" w14:textId="77777777" w:rsidR="001C31F9" w:rsidRPr="00542886" w:rsidRDefault="001C31F9" w:rsidP="00065CA6">
            <w:pPr>
              <w:pStyle w:val="NormalWeb"/>
              <w:spacing w:before="0" w:beforeAutospacing="0" w:after="120" w:afterAutospacing="0"/>
              <w:outlineLvl w:val="0"/>
              <w:rPr>
                <w:bCs/>
                <w:color w:val="000000"/>
              </w:rPr>
            </w:pPr>
            <w:r w:rsidRPr="00542886">
              <w:rPr>
                <w:bCs/>
                <w:color w:val="000000"/>
              </w:rPr>
              <w:t>2019-2020</w:t>
            </w:r>
          </w:p>
        </w:tc>
        <w:tc>
          <w:tcPr>
            <w:tcW w:w="9000" w:type="dxa"/>
          </w:tcPr>
          <w:p w14:paraId="294AECF3" w14:textId="77777777" w:rsidR="001C31F9" w:rsidRPr="00542886" w:rsidRDefault="002F5BDB" w:rsidP="00143F70">
            <w:pPr>
              <w:rPr>
                <w:rFonts w:ascii="Times" w:hAnsi="Times" w:cs="Times"/>
              </w:rPr>
            </w:pPr>
            <w:r w:rsidRPr="00542886">
              <w:rPr>
                <w:rFonts w:ascii="Times" w:hAnsi="Times" w:cs="Times"/>
              </w:rPr>
              <w:t>Climate change, policy, and social impacts on eating disorder risk in Kiribati</w:t>
            </w:r>
          </w:p>
        </w:tc>
      </w:tr>
      <w:tr w:rsidR="001C31F9" w:rsidRPr="00542886" w14:paraId="6AF2A748" w14:textId="77777777">
        <w:tc>
          <w:tcPr>
            <w:tcW w:w="1428" w:type="dxa"/>
          </w:tcPr>
          <w:p w14:paraId="1A13281C" w14:textId="77777777" w:rsidR="001C31F9" w:rsidRPr="00542886" w:rsidRDefault="001C31F9" w:rsidP="00065CA6">
            <w:pPr>
              <w:pStyle w:val="NormalWeb"/>
              <w:spacing w:before="0" w:beforeAutospacing="0" w:after="120" w:afterAutospacing="0"/>
              <w:outlineLvl w:val="0"/>
              <w:rPr>
                <w:bCs/>
                <w:color w:val="000000"/>
              </w:rPr>
            </w:pPr>
          </w:p>
        </w:tc>
        <w:tc>
          <w:tcPr>
            <w:tcW w:w="9000" w:type="dxa"/>
          </w:tcPr>
          <w:p w14:paraId="6BF68253" w14:textId="77777777" w:rsidR="001C31F9" w:rsidRPr="00542886" w:rsidRDefault="009D11B5" w:rsidP="00143F70">
            <w:pPr>
              <w:rPr>
                <w:rFonts w:ascii="Times" w:hAnsi="Times" w:cs="Times"/>
              </w:rPr>
            </w:pPr>
            <w:r w:rsidRPr="00542886">
              <w:rPr>
                <w:rFonts w:ascii="Times" w:hAnsi="Times" w:cs="Times"/>
              </w:rPr>
              <w:t>GHSM Departmental Funding</w:t>
            </w:r>
            <w:r w:rsidR="002F5BDB" w:rsidRPr="00542886">
              <w:rPr>
                <w:rFonts w:ascii="Times" w:hAnsi="Times" w:cs="Times"/>
              </w:rPr>
              <w:t xml:space="preserve"> (Becker)</w:t>
            </w:r>
            <w:r w:rsidR="00102D21" w:rsidRPr="00542886">
              <w:rPr>
                <w:rFonts w:ascii="Times" w:hAnsi="Times" w:cs="Times"/>
              </w:rPr>
              <w:t xml:space="preserve"> $50,000</w:t>
            </w:r>
          </w:p>
        </w:tc>
      </w:tr>
      <w:tr w:rsidR="001C31F9" w:rsidRPr="00542886" w14:paraId="045982CC" w14:textId="77777777">
        <w:tc>
          <w:tcPr>
            <w:tcW w:w="1428" w:type="dxa"/>
          </w:tcPr>
          <w:p w14:paraId="7A085C2E" w14:textId="77777777" w:rsidR="001C31F9" w:rsidRPr="00542886" w:rsidRDefault="001C31F9" w:rsidP="00065CA6">
            <w:pPr>
              <w:pStyle w:val="NormalWeb"/>
              <w:spacing w:before="0" w:beforeAutospacing="0" w:after="120" w:afterAutospacing="0"/>
              <w:outlineLvl w:val="0"/>
              <w:rPr>
                <w:bCs/>
                <w:color w:val="000000"/>
              </w:rPr>
            </w:pPr>
          </w:p>
        </w:tc>
        <w:tc>
          <w:tcPr>
            <w:tcW w:w="9000" w:type="dxa"/>
          </w:tcPr>
          <w:p w14:paraId="2DC547A0" w14:textId="465D169F" w:rsidR="001C31F9" w:rsidRPr="00542886" w:rsidRDefault="001C31F9" w:rsidP="00143F70">
            <w:pPr>
              <w:rPr>
                <w:rFonts w:ascii="Times" w:hAnsi="Times" w:cs="Times"/>
              </w:rPr>
            </w:pPr>
            <w:r w:rsidRPr="00542886">
              <w:rPr>
                <w:rFonts w:ascii="Times" w:hAnsi="Times" w:cs="Times"/>
              </w:rPr>
              <w:t xml:space="preserve">This study will use a mixed methods design to examine the </w:t>
            </w:r>
            <w:r w:rsidR="002F5BDB" w:rsidRPr="00542886">
              <w:rPr>
                <w:rFonts w:ascii="Times" w:hAnsi="Times" w:cs="Times"/>
              </w:rPr>
              <w:t xml:space="preserve">mental health and behavioral </w:t>
            </w:r>
            <w:r w:rsidRPr="00542886">
              <w:rPr>
                <w:rFonts w:ascii="Times" w:hAnsi="Times" w:cs="Times"/>
              </w:rPr>
              <w:t xml:space="preserve">impacts of concerns about climate change, food insecurity, and </w:t>
            </w:r>
            <w:r w:rsidR="002F5BDB" w:rsidRPr="00542886">
              <w:rPr>
                <w:rFonts w:ascii="Times" w:hAnsi="Times" w:cs="Times"/>
              </w:rPr>
              <w:t>migration pressures</w:t>
            </w:r>
            <w:r w:rsidRPr="00542886">
              <w:rPr>
                <w:rFonts w:ascii="Times" w:hAnsi="Times" w:cs="Times"/>
              </w:rPr>
              <w:t xml:space="preserve"> among Kiribati women. </w:t>
            </w:r>
            <w:r w:rsidR="00EF4E82" w:rsidRPr="00542886">
              <w:rPr>
                <w:rFonts w:ascii="Times" w:hAnsi="Times" w:cs="Times"/>
              </w:rPr>
              <w:t>Currently on pause due to COVID-19 related travel restrictions.</w:t>
            </w:r>
          </w:p>
        </w:tc>
      </w:tr>
      <w:tr w:rsidR="001C31F9" w:rsidRPr="00542886" w14:paraId="319D8243" w14:textId="77777777">
        <w:tc>
          <w:tcPr>
            <w:tcW w:w="1428" w:type="dxa"/>
          </w:tcPr>
          <w:p w14:paraId="71B30516" w14:textId="77777777" w:rsidR="001C31F9" w:rsidRDefault="003A22E1" w:rsidP="00065CA6">
            <w:pPr>
              <w:pStyle w:val="NormalWeb"/>
              <w:spacing w:before="0" w:beforeAutospacing="0" w:after="120" w:afterAutospacing="0"/>
              <w:outlineLvl w:val="0"/>
              <w:rPr>
                <w:bCs/>
                <w:color w:val="000000"/>
              </w:rPr>
            </w:pPr>
            <w:r>
              <w:rPr>
                <w:bCs/>
                <w:color w:val="000000"/>
              </w:rPr>
              <w:t>2019-2021</w:t>
            </w:r>
          </w:p>
          <w:p w14:paraId="78FB6C07" w14:textId="0FAD7661" w:rsidR="003A22E1" w:rsidRPr="00542886" w:rsidRDefault="003A22E1" w:rsidP="00065CA6">
            <w:pPr>
              <w:pStyle w:val="NormalWeb"/>
              <w:spacing w:before="0" w:beforeAutospacing="0" w:after="120" w:afterAutospacing="0"/>
              <w:outlineLvl w:val="0"/>
              <w:rPr>
                <w:bCs/>
                <w:color w:val="000000"/>
              </w:rPr>
            </w:pPr>
            <w:r>
              <w:rPr>
                <w:bCs/>
                <w:color w:val="000000"/>
              </w:rPr>
              <w:t>NCE</w:t>
            </w:r>
          </w:p>
        </w:tc>
        <w:tc>
          <w:tcPr>
            <w:tcW w:w="9000" w:type="dxa"/>
          </w:tcPr>
          <w:p w14:paraId="606C30EB" w14:textId="112958B3" w:rsidR="001C31F9" w:rsidRPr="00542886" w:rsidRDefault="003A22E1" w:rsidP="00143F70">
            <w:pPr>
              <w:rPr>
                <w:rFonts w:ascii="Times" w:hAnsi="Times" w:cs="Times"/>
              </w:rPr>
            </w:pPr>
            <w:r w:rsidRPr="003A22E1">
              <w:rPr>
                <w:rFonts w:ascii="Times" w:hAnsi="Times" w:cs="Times"/>
              </w:rPr>
              <w:t>Climate change, immigration policy, and social impacts on mental health among I-Kiribati migrants to New Zealand</w:t>
            </w:r>
          </w:p>
        </w:tc>
      </w:tr>
      <w:tr w:rsidR="003A22E1" w:rsidRPr="00542886" w14:paraId="1CCF7F92" w14:textId="77777777">
        <w:tc>
          <w:tcPr>
            <w:tcW w:w="1428" w:type="dxa"/>
          </w:tcPr>
          <w:p w14:paraId="5AA649C2" w14:textId="77777777" w:rsidR="003A22E1" w:rsidRDefault="003A22E1" w:rsidP="00065CA6">
            <w:pPr>
              <w:pStyle w:val="NormalWeb"/>
              <w:spacing w:before="0" w:beforeAutospacing="0" w:after="120" w:afterAutospacing="0"/>
              <w:outlineLvl w:val="0"/>
              <w:rPr>
                <w:bCs/>
                <w:color w:val="000000"/>
              </w:rPr>
            </w:pPr>
          </w:p>
        </w:tc>
        <w:tc>
          <w:tcPr>
            <w:tcW w:w="9000" w:type="dxa"/>
          </w:tcPr>
          <w:p w14:paraId="6043D0CD" w14:textId="77777777" w:rsidR="003A22E1" w:rsidRDefault="003A22E1" w:rsidP="00143F70">
            <w:pPr>
              <w:rPr>
                <w:rFonts w:ascii="Times" w:hAnsi="Times" w:cs="Times"/>
              </w:rPr>
            </w:pPr>
            <w:r>
              <w:rPr>
                <w:rFonts w:ascii="Times" w:hAnsi="Times" w:cs="Times"/>
              </w:rPr>
              <w:t>Richardson Fellowship (Angelson) $50,000</w:t>
            </w:r>
          </w:p>
          <w:p w14:paraId="426C05B7" w14:textId="77777777" w:rsidR="003A22E1" w:rsidRDefault="003A22E1" w:rsidP="00143F70">
            <w:pPr>
              <w:rPr>
                <w:rFonts w:ascii="Times" w:hAnsi="Times" w:cs="Times"/>
              </w:rPr>
            </w:pPr>
            <w:r>
              <w:rPr>
                <w:rFonts w:ascii="Times" w:hAnsi="Times" w:cs="Times"/>
              </w:rPr>
              <w:t>Co-investigator</w:t>
            </w:r>
          </w:p>
          <w:p w14:paraId="38688552" w14:textId="7E565FFC" w:rsidR="003A22E1" w:rsidRPr="003A22E1" w:rsidRDefault="003A22E1" w:rsidP="00143F70">
            <w:pPr>
              <w:rPr>
                <w:rFonts w:ascii="Times" w:hAnsi="Times" w:cs="Times"/>
              </w:rPr>
            </w:pPr>
            <w:r>
              <w:rPr>
                <w:rFonts w:ascii="Times" w:hAnsi="Times" w:cs="Times"/>
              </w:rPr>
              <w:t xml:space="preserve">The aim of this study is </w:t>
            </w:r>
            <w:r w:rsidRPr="003A22E1">
              <w:rPr>
                <w:rFonts w:ascii="Times" w:hAnsi="Times" w:cs="Times"/>
              </w:rPr>
              <w:t xml:space="preserve">to explore the interrelationships </w:t>
            </w:r>
            <w:r>
              <w:rPr>
                <w:rFonts w:ascii="Times" w:hAnsi="Times" w:cs="Times"/>
              </w:rPr>
              <w:t>among</w:t>
            </w:r>
            <w:r w:rsidRPr="003A22E1">
              <w:rPr>
                <w:rFonts w:ascii="Times" w:hAnsi="Times" w:cs="Times"/>
              </w:rPr>
              <w:t xml:space="preserve"> climate change, food insecurity, economic precarity, and New Zealand immigration policy and their consequences for mental health / wellbeing among I-Kiribati migrants to New Zealand.</w:t>
            </w:r>
          </w:p>
        </w:tc>
      </w:tr>
    </w:tbl>
    <w:p w14:paraId="029B047C" w14:textId="03FFD786" w:rsidR="00186302" w:rsidRPr="00542886" w:rsidRDefault="00933107" w:rsidP="00412BAC">
      <w:pPr>
        <w:pStyle w:val="NormalWeb"/>
        <w:tabs>
          <w:tab w:val="left" w:pos="360"/>
        </w:tabs>
        <w:spacing w:before="0" w:beforeAutospacing="0" w:after="180" w:afterAutospacing="0"/>
        <w:rPr>
          <w:i/>
          <w:sz w:val="20"/>
          <w:szCs w:val="20"/>
        </w:rPr>
      </w:pPr>
      <w:r w:rsidRPr="00542886">
        <w:rPr>
          <w:rStyle w:val="FootnoteReference"/>
        </w:rPr>
        <w:t xml:space="preserve">** </w:t>
      </w:r>
      <w:r w:rsidRPr="00542886">
        <w:rPr>
          <w:i/>
          <w:sz w:val="20"/>
          <w:szCs w:val="20"/>
        </w:rPr>
        <w:t xml:space="preserve">Indicates an approximate or estimated figure because records are unavailable. </w:t>
      </w:r>
      <w:r w:rsidR="00581E1A" w:rsidRPr="00542886">
        <w:rPr>
          <w:i/>
          <w:sz w:val="20"/>
          <w:szCs w:val="20"/>
        </w:rPr>
        <w:t>NCE=no cost extension</w:t>
      </w:r>
      <w:r w:rsidR="00412BAC" w:rsidRPr="00542886">
        <w:rPr>
          <w:i/>
          <w:sz w:val="20"/>
          <w:szCs w:val="20"/>
        </w:rPr>
        <w:t>.</w:t>
      </w:r>
    </w:p>
    <w:p w14:paraId="08FBDA78" w14:textId="40F8D635" w:rsidR="00AA38A1" w:rsidRPr="00542886" w:rsidRDefault="00AA38A1" w:rsidP="00412BAC">
      <w:pPr>
        <w:pStyle w:val="NormalWeb"/>
        <w:tabs>
          <w:tab w:val="left" w:pos="360"/>
        </w:tabs>
        <w:spacing w:before="0" w:beforeAutospacing="0" w:after="180" w:afterAutospacing="0"/>
        <w:rPr>
          <w:i/>
          <w:sz w:val="20"/>
          <w:szCs w:val="20"/>
        </w:rPr>
      </w:pPr>
    </w:p>
    <w:p w14:paraId="253E73F7" w14:textId="77777777" w:rsidR="00AA38A1" w:rsidRPr="00542886" w:rsidRDefault="00AA38A1" w:rsidP="00412BAC">
      <w:pPr>
        <w:pStyle w:val="NormalWeb"/>
        <w:tabs>
          <w:tab w:val="left" w:pos="360"/>
        </w:tabs>
        <w:spacing w:before="0" w:beforeAutospacing="0" w:after="180" w:afterAutospacing="0"/>
        <w:rPr>
          <w:bCs/>
          <w:vanish/>
          <w:sz w:val="12"/>
        </w:rPr>
      </w:pPr>
    </w:p>
    <w:p w14:paraId="1007A8BF" w14:textId="77777777" w:rsidR="00186302" w:rsidRPr="00542886" w:rsidRDefault="00186302" w:rsidP="00186302">
      <w:pPr>
        <w:pStyle w:val="NormalWeb"/>
        <w:spacing w:before="0" w:beforeAutospacing="0" w:after="0" w:afterAutospacing="0"/>
        <w:rPr>
          <w:bCs/>
          <w:i/>
          <w:vanish/>
        </w:rPr>
      </w:pPr>
    </w:p>
    <w:p w14:paraId="10E15480" w14:textId="77777777" w:rsidR="00186302" w:rsidRPr="00542886" w:rsidRDefault="00186302">
      <w:pPr>
        <w:pStyle w:val="NormalWeb"/>
        <w:keepLines/>
        <w:spacing w:before="0" w:beforeAutospacing="0" w:after="120" w:afterAutospacing="0"/>
        <w:rPr>
          <w:b/>
          <w:bCs/>
          <w:sz w:val="32"/>
          <w:szCs w:val="32"/>
          <w:u w:val="single"/>
        </w:rPr>
      </w:pPr>
    </w:p>
    <w:p w14:paraId="2F7363F4" w14:textId="77777777" w:rsidR="000F1357" w:rsidRPr="00542886" w:rsidRDefault="000F1357">
      <w:pPr>
        <w:pStyle w:val="NormalWeb"/>
        <w:keepLines/>
        <w:spacing w:before="0" w:beforeAutospacing="0" w:after="120" w:afterAutospacing="0"/>
        <w:outlineLvl w:val="0"/>
        <w:rPr>
          <w:i/>
          <w:sz w:val="32"/>
          <w:szCs w:val="32"/>
          <w:u w:val="single"/>
        </w:rPr>
      </w:pPr>
      <w:r w:rsidRPr="00542886">
        <w:rPr>
          <w:b/>
          <w:bCs/>
          <w:sz w:val="32"/>
          <w:szCs w:val="32"/>
          <w:u w:val="single"/>
        </w:rPr>
        <w:t>Report of Local Teaching and Training</w:t>
      </w:r>
    </w:p>
    <w:p w14:paraId="78CE5CFB" w14:textId="77777777" w:rsidR="00B352DD" w:rsidRPr="00542886" w:rsidRDefault="00B352DD" w:rsidP="00B352DD">
      <w:pPr>
        <w:pStyle w:val="H2"/>
      </w:pPr>
      <w:r w:rsidRPr="00542886">
        <w:t xml:space="preserve">Teaching of Students in Courses </w:t>
      </w:r>
    </w:p>
    <w:p w14:paraId="1FD2051E" w14:textId="77777777" w:rsidR="00ED704C" w:rsidRPr="00542886" w:rsidRDefault="00ED704C" w:rsidP="00A61FDB">
      <w:pPr>
        <w:pStyle w:val="H2"/>
        <w:spacing w:after="160"/>
      </w:pPr>
      <w:r w:rsidRPr="00542886">
        <w:rPr>
          <w:b w:val="0"/>
        </w:rPr>
        <w:t xml:space="preserve">Prior to start of current Harvard appointment  </w:t>
      </w:r>
      <w:r w:rsidRPr="00542886">
        <w:t xml:space="preserve">     </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4408"/>
        <w:gridCol w:w="4401"/>
      </w:tblGrid>
      <w:tr w:rsidR="00B352DD" w:rsidRPr="00542886" w14:paraId="4F3D79E5" w14:textId="77777777">
        <w:trPr>
          <w:trHeight w:val="144"/>
          <w:hidden/>
        </w:trPr>
        <w:tc>
          <w:tcPr>
            <w:tcW w:w="1425" w:type="dxa"/>
            <w:shd w:val="clear" w:color="auto" w:fill="CCCCCC"/>
          </w:tcPr>
          <w:p w14:paraId="571B1428" w14:textId="77777777" w:rsidR="00B352DD" w:rsidRPr="00542886" w:rsidRDefault="00B352DD" w:rsidP="00242FBE">
            <w:pPr>
              <w:pStyle w:val="instruction"/>
            </w:pPr>
            <w:r w:rsidRPr="00542886">
              <w:t>Year(s)</w:t>
            </w:r>
          </w:p>
        </w:tc>
        <w:tc>
          <w:tcPr>
            <w:tcW w:w="4471" w:type="dxa"/>
            <w:shd w:val="clear" w:color="auto" w:fill="CCCCCC"/>
            <w:tcMar>
              <w:left w:w="576" w:type="dxa"/>
              <w:right w:w="115" w:type="dxa"/>
            </w:tcMar>
          </w:tcPr>
          <w:p w14:paraId="44E12E94" w14:textId="77777777" w:rsidR="00B352DD" w:rsidRPr="00542886" w:rsidRDefault="00B352DD" w:rsidP="00B352DD">
            <w:pPr>
              <w:pStyle w:val="instruction"/>
              <w:ind w:left="-489"/>
            </w:pPr>
            <w:r w:rsidRPr="00542886">
              <w:t>Course Title</w:t>
            </w:r>
          </w:p>
        </w:tc>
        <w:tc>
          <w:tcPr>
            <w:tcW w:w="4472" w:type="dxa"/>
            <w:shd w:val="clear" w:color="auto" w:fill="CCCCCC"/>
          </w:tcPr>
          <w:p w14:paraId="0DC4BAC3" w14:textId="77777777" w:rsidR="00B352DD" w:rsidRPr="00542886" w:rsidRDefault="00B352DD" w:rsidP="00242FBE">
            <w:pPr>
              <w:pStyle w:val="instruction"/>
            </w:pPr>
            <w:r w:rsidRPr="00542886">
              <w:t>Location</w:t>
            </w:r>
          </w:p>
        </w:tc>
      </w:tr>
      <w:tr w:rsidR="00B352DD" w:rsidRPr="00542886" w14:paraId="12E9630F" w14:textId="77777777">
        <w:trPr>
          <w:trHeight w:val="144"/>
          <w:hidden/>
        </w:trPr>
        <w:tc>
          <w:tcPr>
            <w:tcW w:w="1425" w:type="dxa"/>
            <w:shd w:val="clear" w:color="auto" w:fill="CCCCCC"/>
          </w:tcPr>
          <w:p w14:paraId="047A22BB" w14:textId="77777777" w:rsidR="00B352DD" w:rsidRPr="00542886" w:rsidRDefault="00B352DD" w:rsidP="00242FBE">
            <w:pPr>
              <w:pStyle w:val="instruction"/>
            </w:pPr>
          </w:p>
        </w:tc>
        <w:tc>
          <w:tcPr>
            <w:tcW w:w="4471" w:type="dxa"/>
            <w:shd w:val="clear" w:color="auto" w:fill="CCCCCC"/>
            <w:tcMar>
              <w:left w:w="576" w:type="dxa"/>
              <w:right w:w="115" w:type="dxa"/>
            </w:tcMar>
          </w:tcPr>
          <w:p w14:paraId="5C931FEC" w14:textId="77777777" w:rsidR="00B352DD" w:rsidRPr="00542886" w:rsidRDefault="00B352DD" w:rsidP="00B352DD">
            <w:pPr>
              <w:pStyle w:val="instruction"/>
              <w:ind w:left="-489"/>
            </w:pPr>
            <w:r w:rsidRPr="00542886">
              <w:t>Type of student/audience</w:t>
            </w:r>
          </w:p>
        </w:tc>
        <w:tc>
          <w:tcPr>
            <w:tcW w:w="4472" w:type="dxa"/>
            <w:shd w:val="clear" w:color="auto" w:fill="CCCCCC"/>
          </w:tcPr>
          <w:p w14:paraId="133C7F39" w14:textId="77777777" w:rsidR="00B352DD" w:rsidRPr="00542886" w:rsidRDefault="00B352DD" w:rsidP="00242FBE">
            <w:pPr>
              <w:pStyle w:val="instruction"/>
            </w:pPr>
            <w:r w:rsidRPr="00542886">
              <w:t>Level of Effort</w:t>
            </w:r>
          </w:p>
        </w:tc>
      </w:tr>
    </w:tbl>
    <w:p w14:paraId="1E89F684" w14:textId="77777777" w:rsidR="00B352DD" w:rsidRPr="00542886" w:rsidRDefault="00B352DD" w:rsidP="00B352DD">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B352DD" w:rsidRPr="00542886" w14:paraId="51B7FA2D" w14:textId="77777777">
        <w:tc>
          <w:tcPr>
            <w:tcW w:w="1440" w:type="dxa"/>
          </w:tcPr>
          <w:p w14:paraId="2DC2E50B" w14:textId="77777777" w:rsidR="00B352DD" w:rsidRPr="00542886" w:rsidRDefault="00ED704C" w:rsidP="00065CA6">
            <w:pPr>
              <w:pStyle w:val="NormalWeb"/>
              <w:spacing w:before="0" w:beforeAutospacing="0" w:after="120" w:afterAutospacing="0"/>
              <w:outlineLvl w:val="0"/>
              <w:rPr>
                <w:bCs/>
              </w:rPr>
            </w:pPr>
            <w:r w:rsidRPr="00542886">
              <w:rPr>
                <w:bCs/>
              </w:rPr>
              <w:t>1986</w:t>
            </w:r>
          </w:p>
        </w:tc>
        <w:tc>
          <w:tcPr>
            <w:tcW w:w="4494" w:type="dxa"/>
          </w:tcPr>
          <w:p w14:paraId="28D9AE97" w14:textId="77777777" w:rsidR="00B352DD" w:rsidRPr="00542886" w:rsidRDefault="00ED704C" w:rsidP="00065CA6">
            <w:pPr>
              <w:pStyle w:val="NormalWeb"/>
              <w:spacing w:before="0" w:beforeAutospacing="0" w:after="120" w:afterAutospacing="0"/>
              <w:outlineLvl w:val="0"/>
              <w:rPr>
                <w:bCs/>
              </w:rPr>
            </w:pPr>
            <w:r w:rsidRPr="00542886">
              <w:rPr>
                <w:bCs/>
              </w:rPr>
              <w:t>Science A-27 (Sound &amp; Hearing)</w:t>
            </w:r>
          </w:p>
        </w:tc>
        <w:tc>
          <w:tcPr>
            <w:tcW w:w="4494" w:type="dxa"/>
          </w:tcPr>
          <w:p w14:paraId="420B974B" w14:textId="77777777" w:rsidR="00B352DD" w:rsidRPr="00542886" w:rsidRDefault="00ED704C" w:rsidP="00065CA6">
            <w:pPr>
              <w:pStyle w:val="NormalWeb"/>
              <w:spacing w:before="0" w:beforeAutospacing="0" w:after="120" w:afterAutospacing="0"/>
              <w:outlineLvl w:val="0"/>
              <w:rPr>
                <w:bCs/>
              </w:rPr>
            </w:pPr>
            <w:r w:rsidRPr="00542886">
              <w:rPr>
                <w:bCs/>
              </w:rPr>
              <w:t>Harvard College</w:t>
            </w:r>
          </w:p>
        </w:tc>
      </w:tr>
      <w:tr w:rsidR="00B352DD" w:rsidRPr="00542886" w14:paraId="0382A884" w14:textId="77777777">
        <w:tc>
          <w:tcPr>
            <w:tcW w:w="1440" w:type="dxa"/>
          </w:tcPr>
          <w:p w14:paraId="1A0579B3" w14:textId="77777777" w:rsidR="00B352DD" w:rsidRPr="00542886" w:rsidRDefault="00B352DD" w:rsidP="00065CA6">
            <w:pPr>
              <w:pStyle w:val="NormalWeb"/>
              <w:spacing w:before="0" w:beforeAutospacing="0" w:after="120" w:afterAutospacing="0"/>
              <w:outlineLvl w:val="0"/>
              <w:rPr>
                <w:bCs/>
              </w:rPr>
            </w:pPr>
          </w:p>
        </w:tc>
        <w:tc>
          <w:tcPr>
            <w:tcW w:w="4494" w:type="dxa"/>
          </w:tcPr>
          <w:p w14:paraId="5F1A8A56" w14:textId="77777777" w:rsidR="00B352DD" w:rsidRPr="00542886" w:rsidRDefault="00ED704C" w:rsidP="00065CA6">
            <w:pPr>
              <w:pStyle w:val="NormalWeb"/>
              <w:spacing w:before="0" w:beforeAutospacing="0" w:after="120" w:afterAutospacing="0"/>
              <w:outlineLvl w:val="0"/>
              <w:rPr>
                <w:bCs/>
              </w:rPr>
            </w:pPr>
            <w:r w:rsidRPr="00542886">
              <w:rPr>
                <w:bCs/>
              </w:rPr>
              <w:t>Undergraduate students</w:t>
            </w:r>
          </w:p>
        </w:tc>
        <w:tc>
          <w:tcPr>
            <w:tcW w:w="4494" w:type="dxa"/>
          </w:tcPr>
          <w:p w14:paraId="1839FBEE" w14:textId="77777777" w:rsidR="00B352DD" w:rsidRPr="00542886" w:rsidRDefault="00ED704C" w:rsidP="00065CA6">
            <w:pPr>
              <w:pStyle w:val="NormalWeb"/>
              <w:spacing w:before="0" w:beforeAutospacing="0" w:after="120" w:afterAutospacing="0"/>
              <w:outlineLvl w:val="0"/>
              <w:rPr>
                <w:bCs/>
              </w:rPr>
            </w:pPr>
            <w:r w:rsidRPr="00542886">
              <w:rPr>
                <w:bCs/>
              </w:rPr>
              <w:t xml:space="preserve">Teaching Fellow: </w:t>
            </w:r>
            <w:r w:rsidR="00435F1D" w:rsidRPr="00542886">
              <w:rPr>
                <w:bCs/>
              </w:rPr>
              <w:t>Weekly sessions</w:t>
            </w:r>
            <w:r w:rsidRPr="00542886">
              <w:rPr>
                <w:bCs/>
              </w:rPr>
              <w:t xml:space="preserve"> for one semester</w:t>
            </w:r>
          </w:p>
        </w:tc>
      </w:tr>
      <w:tr w:rsidR="00ED704C" w:rsidRPr="00542886" w14:paraId="21D3866E" w14:textId="77777777">
        <w:tc>
          <w:tcPr>
            <w:tcW w:w="1440" w:type="dxa"/>
          </w:tcPr>
          <w:p w14:paraId="46877544" w14:textId="77777777" w:rsidR="00ED704C" w:rsidRPr="00542886" w:rsidRDefault="00ED704C" w:rsidP="00065CA6">
            <w:pPr>
              <w:pStyle w:val="NormalWeb"/>
              <w:spacing w:before="0" w:beforeAutospacing="0" w:after="120" w:afterAutospacing="0"/>
              <w:outlineLvl w:val="0"/>
              <w:rPr>
                <w:bCs/>
              </w:rPr>
            </w:pPr>
            <w:r w:rsidRPr="00542886">
              <w:rPr>
                <w:bCs/>
              </w:rPr>
              <w:t>1987</w:t>
            </w:r>
          </w:p>
        </w:tc>
        <w:tc>
          <w:tcPr>
            <w:tcW w:w="4494" w:type="dxa"/>
          </w:tcPr>
          <w:p w14:paraId="55AA9D13" w14:textId="77777777" w:rsidR="00ED704C" w:rsidRPr="00542886" w:rsidRDefault="00ED704C" w:rsidP="00065CA6">
            <w:pPr>
              <w:pStyle w:val="NormalWeb"/>
              <w:spacing w:before="0" w:beforeAutospacing="0" w:after="120" w:afterAutospacing="0"/>
              <w:outlineLvl w:val="0"/>
              <w:rPr>
                <w:bCs/>
              </w:rPr>
            </w:pPr>
            <w:r w:rsidRPr="00542886">
              <w:rPr>
                <w:spacing w:val="-3"/>
              </w:rPr>
              <w:t>Social Analysis 28 (“Culture, Illness and Healing”)</w:t>
            </w:r>
          </w:p>
        </w:tc>
        <w:tc>
          <w:tcPr>
            <w:tcW w:w="4494" w:type="dxa"/>
          </w:tcPr>
          <w:p w14:paraId="0D58C6E9" w14:textId="77777777" w:rsidR="00ED704C" w:rsidRPr="00542886" w:rsidRDefault="00ED704C" w:rsidP="00065CA6">
            <w:pPr>
              <w:pStyle w:val="NormalWeb"/>
              <w:spacing w:before="0" w:beforeAutospacing="0" w:after="120" w:afterAutospacing="0"/>
              <w:outlineLvl w:val="0"/>
              <w:rPr>
                <w:bCs/>
              </w:rPr>
            </w:pPr>
            <w:r w:rsidRPr="00542886">
              <w:rPr>
                <w:bCs/>
              </w:rPr>
              <w:t>Harvard College</w:t>
            </w:r>
          </w:p>
        </w:tc>
      </w:tr>
      <w:tr w:rsidR="00ED704C" w:rsidRPr="00542886" w14:paraId="5F0A3CF6" w14:textId="77777777">
        <w:tc>
          <w:tcPr>
            <w:tcW w:w="1440" w:type="dxa"/>
          </w:tcPr>
          <w:p w14:paraId="4AD8DCC3" w14:textId="77777777" w:rsidR="00ED704C" w:rsidRPr="00542886" w:rsidRDefault="00ED704C" w:rsidP="00065CA6">
            <w:pPr>
              <w:pStyle w:val="NormalWeb"/>
              <w:spacing w:before="0" w:beforeAutospacing="0" w:after="120" w:afterAutospacing="0"/>
              <w:outlineLvl w:val="0"/>
              <w:rPr>
                <w:bCs/>
              </w:rPr>
            </w:pPr>
          </w:p>
        </w:tc>
        <w:tc>
          <w:tcPr>
            <w:tcW w:w="4494" w:type="dxa"/>
          </w:tcPr>
          <w:p w14:paraId="7C9A0485" w14:textId="77777777" w:rsidR="00ED704C" w:rsidRPr="00542886" w:rsidRDefault="00ED704C" w:rsidP="00065CA6">
            <w:pPr>
              <w:pStyle w:val="NormalWeb"/>
              <w:spacing w:before="0" w:beforeAutospacing="0" w:after="120" w:afterAutospacing="0"/>
              <w:outlineLvl w:val="0"/>
              <w:rPr>
                <w:bCs/>
              </w:rPr>
            </w:pPr>
            <w:r w:rsidRPr="00542886">
              <w:rPr>
                <w:bCs/>
              </w:rPr>
              <w:t>Undergraduate students</w:t>
            </w:r>
          </w:p>
        </w:tc>
        <w:tc>
          <w:tcPr>
            <w:tcW w:w="4494" w:type="dxa"/>
          </w:tcPr>
          <w:p w14:paraId="3BAC60CC" w14:textId="77777777" w:rsidR="00ED704C" w:rsidRPr="00542886" w:rsidRDefault="00ED704C" w:rsidP="00065CA6">
            <w:pPr>
              <w:pStyle w:val="NormalWeb"/>
              <w:spacing w:before="0" w:beforeAutospacing="0" w:after="120" w:afterAutospacing="0"/>
              <w:outlineLvl w:val="0"/>
              <w:rPr>
                <w:bCs/>
              </w:rPr>
            </w:pPr>
            <w:r w:rsidRPr="00542886">
              <w:rPr>
                <w:bCs/>
              </w:rPr>
              <w:t xml:space="preserve">Teaching Fellow: </w:t>
            </w:r>
            <w:r w:rsidR="00435F1D" w:rsidRPr="00542886">
              <w:rPr>
                <w:bCs/>
              </w:rPr>
              <w:t>Weekly sessions</w:t>
            </w:r>
            <w:r w:rsidRPr="00542886">
              <w:rPr>
                <w:bCs/>
              </w:rPr>
              <w:t xml:space="preserve"> for one semester</w:t>
            </w:r>
          </w:p>
        </w:tc>
      </w:tr>
      <w:tr w:rsidR="00ED704C" w:rsidRPr="00542886" w14:paraId="6E82D348" w14:textId="77777777">
        <w:tc>
          <w:tcPr>
            <w:tcW w:w="1440" w:type="dxa"/>
          </w:tcPr>
          <w:p w14:paraId="26D194D1" w14:textId="77777777" w:rsidR="00ED704C" w:rsidRPr="00542886" w:rsidRDefault="00ED704C" w:rsidP="00065CA6">
            <w:pPr>
              <w:pStyle w:val="NormalWeb"/>
              <w:spacing w:before="0" w:beforeAutospacing="0" w:after="120" w:afterAutospacing="0"/>
              <w:outlineLvl w:val="0"/>
              <w:rPr>
                <w:bCs/>
              </w:rPr>
            </w:pPr>
            <w:r w:rsidRPr="00542886">
              <w:rPr>
                <w:bCs/>
              </w:rPr>
              <w:t>1989-</w:t>
            </w:r>
            <w:r w:rsidR="00066911" w:rsidRPr="00542886">
              <w:rPr>
                <w:bCs/>
              </w:rPr>
              <w:t>19</w:t>
            </w:r>
            <w:r w:rsidRPr="00542886">
              <w:rPr>
                <w:bCs/>
              </w:rPr>
              <w:t>90</w:t>
            </w:r>
          </w:p>
        </w:tc>
        <w:tc>
          <w:tcPr>
            <w:tcW w:w="4494" w:type="dxa"/>
          </w:tcPr>
          <w:p w14:paraId="5146DB89" w14:textId="77777777" w:rsidR="00ED704C" w:rsidRPr="00542886" w:rsidRDefault="00ED704C" w:rsidP="00065CA6">
            <w:pPr>
              <w:pStyle w:val="NormalWeb"/>
              <w:spacing w:before="0" w:beforeAutospacing="0" w:after="120" w:afterAutospacing="0"/>
              <w:outlineLvl w:val="0"/>
              <w:rPr>
                <w:bCs/>
              </w:rPr>
            </w:pPr>
            <w:r w:rsidRPr="00542886">
              <w:rPr>
                <w:spacing w:val="-3"/>
              </w:rPr>
              <w:t>Social Analysis 28 (“Culture, Illness and Healing”)</w:t>
            </w:r>
          </w:p>
        </w:tc>
        <w:tc>
          <w:tcPr>
            <w:tcW w:w="4494" w:type="dxa"/>
          </w:tcPr>
          <w:p w14:paraId="2660E6CB" w14:textId="77777777" w:rsidR="00ED704C" w:rsidRPr="00542886" w:rsidRDefault="00ED704C" w:rsidP="00065CA6">
            <w:pPr>
              <w:pStyle w:val="NormalWeb"/>
              <w:spacing w:before="0" w:beforeAutospacing="0" w:after="120" w:afterAutospacing="0"/>
              <w:outlineLvl w:val="0"/>
              <w:rPr>
                <w:bCs/>
              </w:rPr>
            </w:pPr>
            <w:r w:rsidRPr="00542886">
              <w:rPr>
                <w:bCs/>
              </w:rPr>
              <w:t>Harvard College</w:t>
            </w:r>
          </w:p>
        </w:tc>
      </w:tr>
      <w:tr w:rsidR="00ED704C" w:rsidRPr="00542886" w14:paraId="0C0DDC78" w14:textId="77777777">
        <w:tc>
          <w:tcPr>
            <w:tcW w:w="1440" w:type="dxa"/>
          </w:tcPr>
          <w:p w14:paraId="2BF073AF" w14:textId="77777777" w:rsidR="00ED704C" w:rsidRPr="00542886" w:rsidRDefault="00ED704C" w:rsidP="00065CA6">
            <w:pPr>
              <w:pStyle w:val="NormalWeb"/>
              <w:spacing w:before="0" w:beforeAutospacing="0" w:after="120" w:afterAutospacing="0"/>
              <w:outlineLvl w:val="0"/>
              <w:rPr>
                <w:bCs/>
              </w:rPr>
            </w:pPr>
          </w:p>
        </w:tc>
        <w:tc>
          <w:tcPr>
            <w:tcW w:w="4494" w:type="dxa"/>
          </w:tcPr>
          <w:p w14:paraId="4292C43C" w14:textId="77777777" w:rsidR="00ED704C" w:rsidRPr="00542886" w:rsidRDefault="00D41527" w:rsidP="00065CA6">
            <w:pPr>
              <w:pStyle w:val="NormalWeb"/>
              <w:spacing w:before="0" w:beforeAutospacing="0" w:after="120" w:afterAutospacing="0"/>
              <w:outlineLvl w:val="0"/>
              <w:rPr>
                <w:bCs/>
              </w:rPr>
            </w:pPr>
            <w:r w:rsidRPr="00542886">
              <w:rPr>
                <w:bCs/>
              </w:rPr>
              <w:t>Undergraduate students</w:t>
            </w:r>
          </w:p>
        </w:tc>
        <w:tc>
          <w:tcPr>
            <w:tcW w:w="4494" w:type="dxa"/>
          </w:tcPr>
          <w:p w14:paraId="137F0C77" w14:textId="77777777" w:rsidR="00ED704C" w:rsidRPr="00542886" w:rsidRDefault="00435F1D" w:rsidP="00065CA6">
            <w:pPr>
              <w:pStyle w:val="NormalWeb"/>
              <w:keepLines/>
              <w:spacing w:before="80" w:beforeAutospacing="0" w:after="120" w:afterAutospacing="0"/>
            </w:pPr>
            <w:r w:rsidRPr="00542886">
              <w:rPr>
                <w:spacing w:val="-3"/>
              </w:rPr>
              <w:t xml:space="preserve">Head Teaching Fellow: </w:t>
            </w:r>
            <w:r w:rsidR="00ED704C" w:rsidRPr="00542886">
              <w:rPr>
                <w:spacing w:val="-3"/>
              </w:rPr>
              <w:t xml:space="preserve">Supervised teaching fellows for a large lecture course; </w:t>
            </w:r>
            <w:r w:rsidRPr="00542886">
              <w:rPr>
                <w:spacing w:val="-3"/>
              </w:rPr>
              <w:t>weekly</w:t>
            </w:r>
            <w:r w:rsidR="00ED704C" w:rsidRPr="00542886">
              <w:rPr>
                <w:spacing w:val="-3"/>
              </w:rPr>
              <w:t xml:space="preserve"> sessions for one semester</w:t>
            </w:r>
          </w:p>
        </w:tc>
      </w:tr>
      <w:tr w:rsidR="00ED704C" w:rsidRPr="00542886" w14:paraId="1EB44EE1" w14:textId="77777777">
        <w:tc>
          <w:tcPr>
            <w:tcW w:w="1440" w:type="dxa"/>
          </w:tcPr>
          <w:p w14:paraId="0ACF93A8" w14:textId="77777777" w:rsidR="00ED704C" w:rsidRPr="00542886" w:rsidRDefault="00ED704C" w:rsidP="005A6338">
            <w:pPr>
              <w:pStyle w:val="NormalWeb"/>
              <w:keepLines/>
              <w:spacing w:before="0" w:beforeAutospacing="0" w:after="120" w:afterAutospacing="0"/>
              <w:rPr>
                <w:spacing w:val="-3"/>
              </w:rPr>
            </w:pPr>
            <w:r w:rsidRPr="00542886">
              <w:rPr>
                <w:spacing w:val="-3"/>
              </w:rPr>
              <w:t>1992-1994</w:t>
            </w:r>
          </w:p>
        </w:tc>
        <w:tc>
          <w:tcPr>
            <w:tcW w:w="4494" w:type="dxa"/>
          </w:tcPr>
          <w:p w14:paraId="58604003" w14:textId="77777777" w:rsidR="00ED704C" w:rsidRPr="00542886" w:rsidRDefault="00ED704C" w:rsidP="005A6338">
            <w:pPr>
              <w:pStyle w:val="NormalWeb"/>
              <w:keepLines/>
              <w:spacing w:before="0" w:beforeAutospacing="0" w:after="120" w:afterAutospacing="0"/>
              <w:rPr>
                <w:spacing w:val="-3"/>
              </w:rPr>
            </w:pPr>
            <w:r w:rsidRPr="00542886">
              <w:rPr>
                <w:spacing w:val="-3"/>
              </w:rPr>
              <w:t>Social Analysis 28 (“Culture, Illness and Healing”)</w:t>
            </w:r>
          </w:p>
        </w:tc>
        <w:tc>
          <w:tcPr>
            <w:tcW w:w="4494" w:type="dxa"/>
          </w:tcPr>
          <w:p w14:paraId="7F84A4D4" w14:textId="77777777" w:rsidR="00ED704C" w:rsidRPr="00542886" w:rsidRDefault="00ED704C" w:rsidP="005A6338">
            <w:pPr>
              <w:pStyle w:val="NormalWeb"/>
              <w:keepLines/>
              <w:spacing w:before="0" w:beforeAutospacing="0" w:after="120" w:afterAutospacing="0"/>
              <w:rPr>
                <w:spacing w:val="-3"/>
              </w:rPr>
            </w:pPr>
            <w:r w:rsidRPr="00542886">
              <w:t>Harvard College:</w:t>
            </w:r>
          </w:p>
        </w:tc>
      </w:tr>
      <w:tr w:rsidR="00ED704C" w:rsidRPr="00542886" w14:paraId="350EE4B3" w14:textId="77777777">
        <w:tc>
          <w:tcPr>
            <w:tcW w:w="1440" w:type="dxa"/>
          </w:tcPr>
          <w:p w14:paraId="0642DCF1" w14:textId="77777777" w:rsidR="00ED704C" w:rsidRPr="00542886" w:rsidRDefault="00ED704C" w:rsidP="00065CA6">
            <w:pPr>
              <w:pStyle w:val="NormalWeb"/>
              <w:spacing w:before="0" w:beforeAutospacing="0" w:after="120" w:afterAutospacing="0"/>
              <w:outlineLvl w:val="0"/>
              <w:rPr>
                <w:bCs/>
              </w:rPr>
            </w:pPr>
          </w:p>
        </w:tc>
        <w:tc>
          <w:tcPr>
            <w:tcW w:w="4494" w:type="dxa"/>
          </w:tcPr>
          <w:p w14:paraId="4E22BCCD" w14:textId="77777777" w:rsidR="00ED704C" w:rsidRPr="00542886" w:rsidRDefault="00D41527" w:rsidP="00065CA6">
            <w:pPr>
              <w:pStyle w:val="NormalWeb"/>
              <w:spacing w:before="0" w:beforeAutospacing="0" w:after="120" w:afterAutospacing="0"/>
              <w:outlineLvl w:val="0"/>
              <w:rPr>
                <w:bCs/>
              </w:rPr>
            </w:pPr>
            <w:r w:rsidRPr="00542886">
              <w:rPr>
                <w:bCs/>
              </w:rPr>
              <w:t>Undergraduate students</w:t>
            </w:r>
          </w:p>
        </w:tc>
        <w:tc>
          <w:tcPr>
            <w:tcW w:w="4494" w:type="dxa"/>
          </w:tcPr>
          <w:p w14:paraId="25B1E79B" w14:textId="77777777" w:rsidR="00ED704C" w:rsidRPr="00542886" w:rsidRDefault="00D41527" w:rsidP="00065CA6">
            <w:pPr>
              <w:pStyle w:val="NormalWeb"/>
              <w:spacing w:before="0" w:beforeAutospacing="0" w:after="120" w:afterAutospacing="0"/>
              <w:outlineLvl w:val="0"/>
              <w:rPr>
                <w:bCs/>
              </w:rPr>
            </w:pPr>
            <w:r w:rsidRPr="00542886">
              <w:rPr>
                <w:bCs/>
              </w:rPr>
              <w:t>1-2 lectures/year</w:t>
            </w:r>
          </w:p>
        </w:tc>
      </w:tr>
      <w:tr w:rsidR="00D41527" w:rsidRPr="00542886" w14:paraId="5E31ED77" w14:textId="77777777">
        <w:tc>
          <w:tcPr>
            <w:tcW w:w="1440" w:type="dxa"/>
          </w:tcPr>
          <w:p w14:paraId="17687422" w14:textId="77777777" w:rsidR="00D41527" w:rsidRPr="00542886" w:rsidRDefault="00D41527" w:rsidP="00065CA6">
            <w:pPr>
              <w:pStyle w:val="NormalWeb"/>
              <w:spacing w:before="0" w:beforeAutospacing="0" w:after="120" w:afterAutospacing="0"/>
              <w:outlineLvl w:val="0"/>
              <w:rPr>
                <w:bCs/>
              </w:rPr>
            </w:pPr>
            <w:r w:rsidRPr="00542886">
              <w:rPr>
                <w:bCs/>
              </w:rPr>
              <w:lastRenderedPageBreak/>
              <w:t>1993</w:t>
            </w:r>
          </w:p>
        </w:tc>
        <w:tc>
          <w:tcPr>
            <w:tcW w:w="4494" w:type="dxa"/>
          </w:tcPr>
          <w:p w14:paraId="1D3BEC4F" w14:textId="77777777" w:rsidR="00D41527" w:rsidRPr="00542886" w:rsidRDefault="00D41527" w:rsidP="00065CA6">
            <w:pPr>
              <w:pStyle w:val="NormalWeb"/>
              <w:spacing w:before="0" w:beforeAutospacing="0" w:after="120" w:afterAutospacing="0"/>
              <w:outlineLvl w:val="0"/>
              <w:rPr>
                <w:bCs/>
              </w:rPr>
            </w:pPr>
            <w:r w:rsidRPr="00542886">
              <w:rPr>
                <w:spacing w:val="-3"/>
              </w:rPr>
              <w:t>Sociology 162 (“Medical Sociology”)</w:t>
            </w:r>
          </w:p>
        </w:tc>
        <w:tc>
          <w:tcPr>
            <w:tcW w:w="4494" w:type="dxa"/>
          </w:tcPr>
          <w:p w14:paraId="1EE54FC5" w14:textId="77777777" w:rsidR="00D41527" w:rsidRPr="00542886" w:rsidRDefault="00D41527" w:rsidP="00065CA6">
            <w:pPr>
              <w:pStyle w:val="NormalWeb"/>
              <w:spacing w:before="0" w:beforeAutospacing="0" w:after="120" w:afterAutospacing="0"/>
              <w:outlineLvl w:val="0"/>
              <w:rPr>
                <w:bCs/>
              </w:rPr>
            </w:pPr>
            <w:r w:rsidRPr="00542886">
              <w:rPr>
                <w:bCs/>
              </w:rPr>
              <w:t>Harvard College</w:t>
            </w:r>
          </w:p>
        </w:tc>
      </w:tr>
      <w:tr w:rsidR="00D41527" w:rsidRPr="00542886" w14:paraId="29DE6CB1" w14:textId="77777777">
        <w:tc>
          <w:tcPr>
            <w:tcW w:w="1440" w:type="dxa"/>
          </w:tcPr>
          <w:p w14:paraId="3C6FD136" w14:textId="77777777" w:rsidR="00D41527" w:rsidRPr="00542886" w:rsidRDefault="00D41527" w:rsidP="00065CA6">
            <w:pPr>
              <w:pStyle w:val="NormalWeb"/>
              <w:spacing w:before="0" w:beforeAutospacing="0" w:after="120" w:afterAutospacing="0"/>
              <w:outlineLvl w:val="0"/>
              <w:rPr>
                <w:bCs/>
              </w:rPr>
            </w:pPr>
          </w:p>
        </w:tc>
        <w:tc>
          <w:tcPr>
            <w:tcW w:w="4494" w:type="dxa"/>
          </w:tcPr>
          <w:p w14:paraId="28B9DC6F" w14:textId="77777777" w:rsidR="00D41527" w:rsidRPr="00542886" w:rsidRDefault="00D41527" w:rsidP="00065CA6">
            <w:pPr>
              <w:pStyle w:val="NormalWeb"/>
              <w:spacing w:before="0" w:beforeAutospacing="0" w:after="120" w:afterAutospacing="0"/>
              <w:outlineLvl w:val="0"/>
              <w:rPr>
                <w:bCs/>
              </w:rPr>
            </w:pPr>
            <w:r w:rsidRPr="00542886">
              <w:rPr>
                <w:bCs/>
              </w:rPr>
              <w:t>Undergraduate students</w:t>
            </w:r>
          </w:p>
        </w:tc>
        <w:tc>
          <w:tcPr>
            <w:tcW w:w="4494" w:type="dxa"/>
          </w:tcPr>
          <w:p w14:paraId="7D4A63AA" w14:textId="77777777" w:rsidR="00D41527" w:rsidRPr="00542886" w:rsidRDefault="00D41527" w:rsidP="00065CA6">
            <w:pPr>
              <w:pStyle w:val="NormalWeb"/>
              <w:spacing w:before="0" w:beforeAutospacing="0" w:after="120" w:afterAutospacing="0"/>
              <w:outlineLvl w:val="0"/>
              <w:rPr>
                <w:bCs/>
              </w:rPr>
            </w:pPr>
            <w:r w:rsidRPr="00542886">
              <w:rPr>
                <w:bCs/>
              </w:rPr>
              <w:t>1 lecture</w:t>
            </w:r>
          </w:p>
        </w:tc>
      </w:tr>
    </w:tbl>
    <w:p w14:paraId="54FC868F" w14:textId="77777777" w:rsidR="00B352DD" w:rsidRPr="00542886" w:rsidRDefault="00B352DD" w:rsidP="00B352DD">
      <w:pPr>
        <w:pStyle w:val="NormalWeb"/>
        <w:spacing w:before="0" w:beforeAutospacing="0" w:after="0" w:afterAutospacing="0"/>
        <w:outlineLvl w:val="0"/>
        <w:rPr>
          <w:b/>
          <w:bCs/>
        </w:rPr>
      </w:pPr>
    </w:p>
    <w:p w14:paraId="76C307FE" w14:textId="77777777" w:rsidR="00ED704C" w:rsidRPr="00542886" w:rsidRDefault="00ED704C" w:rsidP="00A61FDB">
      <w:pPr>
        <w:pStyle w:val="H2"/>
        <w:spacing w:after="160"/>
        <w:rPr>
          <w:b w:val="0"/>
        </w:rPr>
      </w:pPr>
      <w:r w:rsidRPr="00542886">
        <w:rPr>
          <w:b w:val="0"/>
        </w:rPr>
        <w:t xml:space="preserve">During current Harvard appointment     </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4408"/>
        <w:gridCol w:w="4401"/>
      </w:tblGrid>
      <w:tr w:rsidR="00ED704C" w:rsidRPr="00542886" w14:paraId="4D96172B" w14:textId="77777777">
        <w:trPr>
          <w:trHeight w:val="144"/>
          <w:hidden/>
        </w:trPr>
        <w:tc>
          <w:tcPr>
            <w:tcW w:w="1425" w:type="dxa"/>
            <w:shd w:val="clear" w:color="auto" w:fill="CCCCCC"/>
          </w:tcPr>
          <w:p w14:paraId="331698A1" w14:textId="77777777" w:rsidR="00ED704C" w:rsidRPr="00542886" w:rsidRDefault="00ED704C" w:rsidP="00242FBE">
            <w:pPr>
              <w:pStyle w:val="instruction"/>
            </w:pPr>
            <w:r w:rsidRPr="00542886">
              <w:t>Year(s)</w:t>
            </w:r>
          </w:p>
        </w:tc>
        <w:tc>
          <w:tcPr>
            <w:tcW w:w="4471" w:type="dxa"/>
            <w:shd w:val="clear" w:color="auto" w:fill="CCCCCC"/>
            <w:tcMar>
              <w:left w:w="576" w:type="dxa"/>
              <w:right w:w="115" w:type="dxa"/>
            </w:tcMar>
          </w:tcPr>
          <w:p w14:paraId="04EA2DFC" w14:textId="77777777" w:rsidR="00ED704C" w:rsidRPr="00542886" w:rsidRDefault="00ED704C" w:rsidP="00ED704C">
            <w:pPr>
              <w:pStyle w:val="instruction"/>
              <w:ind w:left="-489"/>
            </w:pPr>
            <w:r w:rsidRPr="00542886">
              <w:t>Course Title</w:t>
            </w:r>
          </w:p>
        </w:tc>
        <w:tc>
          <w:tcPr>
            <w:tcW w:w="4472" w:type="dxa"/>
            <w:shd w:val="clear" w:color="auto" w:fill="CCCCCC"/>
          </w:tcPr>
          <w:p w14:paraId="26F2D9B1" w14:textId="77777777" w:rsidR="00ED704C" w:rsidRPr="00542886" w:rsidRDefault="00ED704C" w:rsidP="00242FBE">
            <w:pPr>
              <w:pStyle w:val="instruction"/>
            </w:pPr>
            <w:r w:rsidRPr="00542886">
              <w:t>Location</w:t>
            </w:r>
          </w:p>
        </w:tc>
      </w:tr>
      <w:tr w:rsidR="00ED704C" w:rsidRPr="00542886" w14:paraId="2286A97E" w14:textId="77777777">
        <w:trPr>
          <w:trHeight w:val="144"/>
          <w:hidden/>
        </w:trPr>
        <w:tc>
          <w:tcPr>
            <w:tcW w:w="1425" w:type="dxa"/>
            <w:shd w:val="clear" w:color="auto" w:fill="CCCCCC"/>
          </w:tcPr>
          <w:p w14:paraId="1203AB7C" w14:textId="77777777" w:rsidR="00ED704C" w:rsidRPr="00542886" w:rsidRDefault="00ED704C" w:rsidP="00242FBE">
            <w:pPr>
              <w:pStyle w:val="instruction"/>
            </w:pPr>
          </w:p>
        </w:tc>
        <w:tc>
          <w:tcPr>
            <w:tcW w:w="4471" w:type="dxa"/>
            <w:shd w:val="clear" w:color="auto" w:fill="CCCCCC"/>
            <w:tcMar>
              <w:left w:w="576" w:type="dxa"/>
              <w:right w:w="115" w:type="dxa"/>
            </w:tcMar>
          </w:tcPr>
          <w:p w14:paraId="31D665E0" w14:textId="77777777" w:rsidR="00ED704C" w:rsidRPr="00542886" w:rsidRDefault="00ED704C" w:rsidP="00ED704C">
            <w:pPr>
              <w:pStyle w:val="instruction"/>
              <w:ind w:left="-489"/>
            </w:pPr>
            <w:r w:rsidRPr="00542886">
              <w:t>Type of student/audience</w:t>
            </w:r>
          </w:p>
        </w:tc>
        <w:tc>
          <w:tcPr>
            <w:tcW w:w="4472" w:type="dxa"/>
            <w:shd w:val="clear" w:color="auto" w:fill="CCCCCC"/>
          </w:tcPr>
          <w:p w14:paraId="090F1433" w14:textId="77777777" w:rsidR="00ED704C" w:rsidRPr="00542886" w:rsidRDefault="00ED704C" w:rsidP="00242FBE">
            <w:pPr>
              <w:pStyle w:val="instruction"/>
            </w:pPr>
            <w:r w:rsidRPr="00542886">
              <w:t>Level of Effort</w:t>
            </w:r>
          </w:p>
        </w:tc>
      </w:tr>
    </w:tbl>
    <w:p w14:paraId="23210CC2" w14:textId="77777777" w:rsidR="00ED704C" w:rsidRPr="00542886" w:rsidRDefault="00ED704C" w:rsidP="00ED704C">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FE71BF" w:rsidRPr="00542886" w14:paraId="60202917" w14:textId="77777777">
        <w:tc>
          <w:tcPr>
            <w:tcW w:w="1440" w:type="dxa"/>
          </w:tcPr>
          <w:p w14:paraId="45F33AFA" w14:textId="77777777" w:rsidR="00FE71BF" w:rsidRPr="00542886" w:rsidRDefault="00FE71BF" w:rsidP="005A6338">
            <w:pPr>
              <w:pStyle w:val="NormalWeb"/>
              <w:keepLines/>
              <w:spacing w:before="0" w:beforeAutospacing="0" w:after="120" w:afterAutospacing="0"/>
              <w:rPr>
                <w:spacing w:val="-3"/>
              </w:rPr>
            </w:pPr>
            <w:r w:rsidRPr="00542886">
              <w:rPr>
                <w:spacing w:val="-3"/>
              </w:rPr>
              <w:t>1995-1996</w:t>
            </w:r>
          </w:p>
        </w:tc>
        <w:tc>
          <w:tcPr>
            <w:tcW w:w="4494" w:type="dxa"/>
          </w:tcPr>
          <w:p w14:paraId="1F2A741F" w14:textId="77777777" w:rsidR="00FE71BF" w:rsidRPr="00542886" w:rsidRDefault="00D46C74" w:rsidP="005A6338">
            <w:pPr>
              <w:pStyle w:val="NormalWeb"/>
              <w:keepLines/>
              <w:spacing w:before="0" w:beforeAutospacing="0" w:after="120" w:afterAutospacing="0"/>
              <w:rPr>
                <w:spacing w:val="-3"/>
              </w:rPr>
            </w:pPr>
            <w:r w:rsidRPr="00542886">
              <w:rPr>
                <w:spacing w:val="-3"/>
              </w:rPr>
              <w:t>Senior tutorial and thesis advisor in anthropology (Elizabeth Mayer)</w:t>
            </w:r>
          </w:p>
        </w:tc>
        <w:tc>
          <w:tcPr>
            <w:tcW w:w="4494" w:type="dxa"/>
          </w:tcPr>
          <w:p w14:paraId="3AB580EF" w14:textId="77777777" w:rsidR="00FE71BF" w:rsidRPr="00542886" w:rsidRDefault="00FE71BF" w:rsidP="005A6338">
            <w:pPr>
              <w:pStyle w:val="NormalWeb"/>
              <w:keepLines/>
              <w:spacing w:before="0" w:beforeAutospacing="0" w:after="120" w:afterAutospacing="0"/>
              <w:rPr>
                <w:spacing w:val="-3"/>
              </w:rPr>
            </w:pPr>
            <w:r w:rsidRPr="00542886">
              <w:rPr>
                <w:spacing w:val="-3"/>
              </w:rPr>
              <w:t>Harvard College</w:t>
            </w:r>
          </w:p>
        </w:tc>
      </w:tr>
      <w:tr w:rsidR="0024229D" w:rsidRPr="00542886" w14:paraId="1ACFDEBE" w14:textId="77777777">
        <w:tc>
          <w:tcPr>
            <w:tcW w:w="1440" w:type="dxa"/>
          </w:tcPr>
          <w:p w14:paraId="4CD53025" w14:textId="77777777" w:rsidR="0024229D" w:rsidRPr="00542886" w:rsidRDefault="0024229D" w:rsidP="005A6338">
            <w:pPr>
              <w:pStyle w:val="NormalWeb"/>
              <w:keepLines/>
              <w:spacing w:before="0" w:beforeAutospacing="0" w:after="120" w:afterAutospacing="0"/>
              <w:rPr>
                <w:spacing w:val="-3"/>
              </w:rPr>
            </w:pPr>
          </w:p>
        </w:tc>
        <w:tc>
          <w:tcPr>
            <w:tcW w:w="4494" w:type="dxa"/>
          </w:tcPr>
          <w:p w14:paraId="29A4DEA6" w14:textId="77777777" w:rsidR="0024229D" w:rsidRPr="00542886" w:rsidRDefault="0024229D" w:rsidP="005A6338">
            <w:pPr>
              <w:pStyle w:val="NormalWeb"/>
              <w:keepLines/>
              <w:spacing w:before="0" w:beforeAutospacing="0" w:after="120" w:afterAutospacing="0"/>
              <w:rPr>
                <w:spacing w:val="-3"/>
              </w:rPr>
            </w:pPr>
            <w:r w:rsidRPr="00542886">
              <w:rPr>
                <w:spacing w:val="-3"/>
              </w:rPr>
              <w:t>Undergraduate (senior honors) student</w:t>
            </w:r>
          </w:p>
        </w:tc>
        <w:tc>
          <w:tcPr>
            <w:tcW w:w="4494" w:type="dxa"/>
          </w:tcPr>
          <w:p w14:paraId="34FE4CAA" w14:textId="77777777" w:rsidR="0024229D" w:rsidRPr="00542886" w:rsidRDefault="00D46C74" w:rsidP="005A6338">
            <w:pPr>
              <w:pStyle w:val="NormalWeb"/>
              <w:keepLines/>
              <w:spacing w:before="0" w:beforeAutospacing="0" w:after="120" w:afterAutospacing="0"/>
              <w:rPr>
                <w:spacing w:val="-3"/>
              </w:rPr>
            </w:pPr>
            <w:r w:rsidRPr="00542886">
              <w:rPr>
                <w:spacing w:val="-3"/>
              </w:rPr>
              <w:t>Senior tutorial/September-March</w:t>
            </w:r>
          </w:p>
        </w:tc>
      </w:tr>
      <w:tr w:rsidR="00ED704C" w:rsidRPr="00542886" w14:paraId="74EE53B2" w14:textId="77777777">
        <w:tc>
          <w:tcPr>
            <w:tcW w:w="1440" w:type="dxa"/>
          </w:tcPr>
          <w:p w14:paraId="33A0CF5A" w14:textId="77777777" w:rsidR="00ED704C" w:rsidRPr="00542886" w:rsidRDefault="00852BD2" w:rsidP="00065CA6">
            <w:pPr>
              <w:pStyle w:val="NormalWeb"/>
              <w:spacing w:before="0" w:beforeAutospacing="0" w:after="120" w:afterAutospacing="0"/>
              <w:outlineLvl w:val="0"/>
              <w:rPr>
                <w:bCs/>
              </w:rPr>
            </w:pPr>
            <w:r w:rsidRPr="00542886">
              <w:rPr>
                <w:bCs/>
              </w:rPr>
              <w:t>1995-</w:t>
            </w:r>
            <w:r w:rsidR="00472E0C" w:rsidRPr="00542886">
              <w:rPr>
                <w:bCs/>
              </w:rPr>
              <w:t>19</w:t>
            </w:r>
            <w:r w:rsidRPr="00542886">
              <w:rPr>
                <w:bCs/>
              </w:rPr>
              <w:t>98</w:t>
            </w:r>
          </w:p>
          <w:p w14:paraId="3B3F8F9B" w14:textId="77777777" w:rsidR="00852BD2" w:rsidRPr="00542886" w:rsidRDefault="00852BD2" w:rsidP="00065CA6">
            <w:pPr>
              <w:pStyle w:val="NormalWeb"/>
              <w:spacing w:before="0" w:beforeAutospacing="0" w:after="120" w:afterAutospacing="0"/>
              <w:outlineLvl w:val="0"/>
              <w:rPr>
                <w:bCs/>
              </w:rPr>
            </w:pPr>
            <w:r w:rsidRPr="00542886">
              <w:rPr>
                <w:bCs/>
              </w:rPr>
              <w:t>2002, 2010</w:t>
            </w:r>
          </w:p>
        </w:tc>
        <w:tc>
          <w:tcPr>
            <w:tcW w:w="4494" w:type="dxa"/>
          </w:tcPr>
          <w:p w14:paraId="1074F3F8" w14:textId="77777777" w:rsidR="00ED704C" w:rsidRPr="00542886" w:rsidRDefault="00852BD2" w:rsidP="004C7F72">
            <w:pPr>
              <w:pStyle w:val="NormalWeb"/>
              <w:spacing w:before="0" w:beforeAutospacing="0" w:after="120" w:afterAutospacing="0"/>
              <w:outlineLvl w:val="0"/>
              <w:rPr>
                <w:bCs/>
              </w:rPr>
            </w:pPr>
            <w:r w:rsidRPr="00542886">
              <w:rPr>
                <w:spacing w:val="-3"/>
              </w:rPr>
              <w:t>Social Analysis 28 (“Culture, Illness and Healing”)</w:t>
            </w:r>
          </w:p>
        </w:tc>
        <w:tc>
          <w:tcPr>
            <w:tcW w:w="4494" w:type="dxa"/>
          </w:tcPr>
          <w:p w14:paraId="71C02F95" w14:textId="77777777" w:rsidR="00ED704C" w:rsidRPr="00542886" w:rsidRDefault="00852BD2" w:rsidP="00065CA6">
            <w:pPr>
              <w:pStyle w:val="NormalWeb"/>
              <w:spacing w:before="0" w:beforeAutospacing="0" w:after="120" w:afterAutospacing="0"/>
              <w:outlineLvl w:val="0"/>
              <w:rPr>
                <w:bCs/>
              </w:rPr>
            </w:pPr>
            <w:r w:rsidRPr="00542886">
              <w:rPr>
                <w:bCs/>
              </w:rPr>
              <w:t>Harvard College</w:t>
            </w:r>
          </w:p>
        </w:tc>
      </w:tr>
      <w:tr w:rsidR="00ED704C" w:rsidRPr="00542886" w14:paraId="38A30D61" w14:textId="77777777">
        <w:tc>
          <w:tcPr>
            <w:tcW w:w="1440" w:type="dxa"/>
          </w:tcPr>
          <w:p w14:paraId="760DDB82" w14:textId="77777777" w:rsidR="00ED704C" w:rsidRPr="00542886" w:rsidRDefault="00ED704C" w:rsidP="00065CA6">
            <w:pPr>
              <w:pStyle w:val="NormalWeb"/>
              <w:spacing w:before="0" w:beforeAutospacing="0" w:after="120" w:afterAutospacing="0"/>
              <w:outlineLvl w:val="0"/>
              <w:rPr>
                <w:bCs/>
              </w:rPr>
            </w:pPr>
          </w:p>
        </w:tc>
        <w:tc>
          <w:tcPr>
            <w:tcW w:w="4494" w:type="dxa"/>
          </w:tcPr>
          <w:p w14:paraId="0CAAF035" w14:textId="77777777" w:rsidR="00ED704C" w:rsidRPr="00542886" w:rsidRDefault="00852BD2" w:rsidP="00065CA6">
            <w:pPr>
              <w:pStyle w:val="NormalWeb"/>
              <w:spacing w:before="0" w:beforeAutospacing="0" w:after="120" w:afterAutospacing="0"/>
              <w:outlineLvl w:val="0"/>
              <w:rPr>
                <w:bCs/>
              </w:rPr>
            </w:pPr>
            <w:r w:rsidRPr="00542886">
              <w:rPr>
                <w:bCs/>
              </w:rPr>
              <w:t>Undergraduate students</w:t>
            </w:r>
          </w:p>
        </w:tc>
        <w:tc>
          <w:tcPr>
            <w:tcW w:w="4494" w:type="dxa"/>
          </w:tcPr>
          <w:p w14:paraId="14CDDCFA" w14:textId="77777777" w:rsidR="00ED704C" w:rsidRPr="00542886" w:rsidRDefault="00852BD2" w:rsidP="00065CA6">
            <w:pPr>
              <w:pStyle w:val="NormalWeb"/>
              <w:spacing w:before="0" w:beforeAutospacing="0" w:after="120" w:afterAutospacing="0"/>
              <w:outlineLvl w:val="0"/>
              <w:rPr>
                <w:bCs/>
              </w:rPr>
            </w:pPr>
            <w:r w:rsidRPr="00542886">
              <w:rPr>
                <w:bCs/>
              </w:rPr>
              <w:t>1-2 lectures/year</w:t>
            </w:r>
          </w:p>
        </w:tc>
      </w:tr>
      <w:tr w:rsidR="00435F1D" w:rsidRPr="00542886" w14:paraId="762DF9D5" w14:textId="77777777">
        <w:tc>
          <w:tcPr>
            <w:tcW w:w="1440" w:type="dxa"/>
          </w:tcPr>
          <w:p w14:paraId="624522AB" w14:textId="77777777" w:rsidR="00435F1D" w:rsidRPr="00542886" w:rsidRDefault="00852BD2" w:rsidP="00065CA6">
            <w:pPr>
              <w:pStyle w:val="NormalWeb"/>
              <w:spacing w:before="0" w:beforeAutospacing="0" w:after="120" w:afterAutospacing="0"/>
              <w:outlineLvl w:val="0"/>
              <w:rPr>
                <w:bCs/>
              </w:rPr>
            </w:pPr>
            <w:r w:rsidRPr="00542886">
              <w:rPr>
                <w:bCs/>
              </w:rPr>
              <w:t>1995</w:t>
            </w:r>
          </w:p>
        </w:tc>
        <w:tc>
          <w:tcPr>
            <w:tcW w:w="4494" w:type="dxa"/>
          </w:tcPr>
          <w:p w14:paraId="114FF18F" w14:textId="77777777" w:rsidR="00435F1D" w:rsidRPr="00542886" w:rsidRDefault="00852BD2" w:rsidP="00065CA6">
            <w:pPr>
              <w:pStyle w:val="NormalWeb"/>
              <w:spacing w:before="0" w:beforeAutospacing="0" w:after="120" w:afterAutospacing="0"/>
              <w:outlineLvl w:val="0"/>
              <w:rPr>
                <w:bCs/>
              </w:rPr>
            </w:pPr>
            <w:r w:rsidRPr="00542886">
              <w:t>Social Medicine 720 (“Women, Health and Medicine”)</w:t>
            </w:r>
          </w:p>
        </w:tc>
        <w:tc>
          <w:tcPr>
            <w:tcW w:w="4494" w:type="dxa"/>
          </w:tcPr>
          <w:p w14:paraId="42F2C2F5" w14:textId="77777777" w:rsidR="00435F1D" w:rsidRPr="00542886" w:rsidRDefault="00852BD2" w:rsidP="00065CA6">
            <w:pPr>
              <w:pStyle w:val="NormalWeb"/>
              <w:spacing w:before="0" w:beforeAutospacing="0" w:after="120" w:afterAutospacing="0"/>
              <w:outlineLvl w:val="0"/>
              <w:rPr>
                <w:bCs/>
              </w:rPr>
            </w:pPr>
            <w:r w:rsidRPr="00542886">
              <w:rPr>
                <w:bCs/>
              </w:rPr>
              <w:t>Harvard Medical School</w:t>
            </w:r>
          </w:p>
        </w:tc>
      </w:tr>
      <w:tr w:rsidR="00435F1D" w:rsidRPr="00542886" w14:paraId="36EF822C" w14:textId="77777777">
        <w:tc>
          <w:tcPr>
            <w:tcW w:w="1440" w:type="dxa"/>
          </w:tcPr>
          <w:p w14:paraId="5CD64F7F" w14:textId="77777777" w:rsidR="00435F1D" w:rsidRPr="00542886" w:rsidRDefault="00435F1D" w:rsidP="00065CA6">
            <w:pPr>
              <w:pStyle w:val="NormalWeb"/>
              <w:spacing w:before="0" w:beforeAutospacing="0" w:after="120" w:afterAutospacing="0"/>
              <w:outlineLvl w:val="0"/>
              <w:rPr>
                <w:bCs/>
              </w:rPr>
            </w:pPr>
          </w:p>
        </w:tc>
        <w:tc>
          <w:tcPr>
            <w:tcW w:w="4494" w:type="dxa"/>
          </w:tcPr>
          <w:p w14:paraId="24B4A35D" w14:textId="77777777" w:rsidR="00435F1D" w:rsidRPr="00542886" w:rsidRDefault="00852BD2" w:rsidP="00065CA6">
            <w:pPr>
              <w:pStyle w:val="NormalWeb"/>
              <w:spacing w:before="0" w:beforeAutospacing="0" w:after="120" w:afterAutospacing="0"/>
              <w:outlineLvl w:val="0"/>
              <w:rPr>
                <w:bCs/>
              </w:rPr>
            </w:pPr>
            <w:r w:rsidRPr="00542886">
              <w:rPr>
                <w:bCs/>
              </w:rPr>
              <w:t>1st and 2nd year medical students</w:t>
            </w:r>
          </w:p>
        </w:tc>
        <w:tc>
          <w:tcPr>
            <w:tcW w:w="4494" w:type="dxa"/>
          </w:tcPr>
          <w:p w14:paraId="40EBF3A9" w14:textId="77777777" w:rsidR="00435F1D" w:rsidRPr="00542886" w:rsidRDefault="00852BD2" w:rsidP="00065CA6">
            <w:pPr>
              <w:pStyle w:val="NormalWeb"/>
              <w:spacing w:before="0" w:beforeAutospacing="0" w:after="120" w:afterAutospacing="0"/>
              <w:outlineLvl w:val="0"/>
              <w:rPr>
                <w:bCs/>
              </w:rPr>
            </w:pPr>
            <w:r w:rsidRPr="00542886">
              <w:rPr>
                <w:bCs/>
              </w:rPr>
              <w:t>Led one 2-hour seminar</w:t>
            </w:r>
          </w:p>
        </w:tc>
      </w:tr>
      <w:tr w:rsidR="00245EB3" w:rsidRPr="00542886" w14:paraId="697B3D39" w14:textId="77777777">
        <w:tc>
          <w:tcPr>
            <w:tcW w:w="1440" w:type="dxa"/>
          </w:tcPr>
          <w:p w14:paraId="1D619B6B" w14:textId="77777777" w:rsidR="00245EB3" w:rsidRPr="00542886" w:rsidRDefault="00245EB3" w:rsidP="005A6338">
            <w:pPr>
              <w:pStyle w:val="NormalWeb"/>
              <w:keepLines/>
              <w:spacing w:before="0" w:beforeAutospacing="0" w:after="120" w:afterAutospacing="0"/>
              <w:rPr>
                <w:spacing w:val="-3"/>
              </w:rPr>
            </w:pPr>
            <w:r w:rsidRPr="00542886">
              <w:rPr>
                <w:spacing w:val="-3"/>
              </w:rPr>
              <w:t>1996-2000, 2002, 2004</w:t>
            </w:r>
          </w:p>
        </w:tc>
        <w:tc>
          <w:tcPr>
            <w:tcW w:w="4494" w:type="dxa"/>
          </w:tcPr>
          <w:p w14:paraId="44940BA6" w14:textId="77777777" w:rsidR="00245EB3" w:rsidRPr="00542886" w:rsidRDefault="00245EB3" w:rsidP="005A6338">
            <w:pPr>
              <w:pStyle w:val="NormalWeb"/>
              <w:keepLines/>
              <w:spacing w:before="0" w:beforeAutospacing="0" w:after="120" w:afterAutospacing="0"/>
              <w:rPr>
                <w:spacing w:val="-3"/>
              </w:rPr>
            </w:pPr>
            <w:r w:rsidRPr="00542886">
              <w:rPr>
                <w:spacing w:val="-3"/>
              </w:rPr>
              <w:t xml:space="preserve">Nutrition 201b </w:t>
            </w:r>
          </w:p>
          <w:p w14:paraId="7E8FA67C" w14:textId="77777777" w:rsidR="00245EB3" w:rsidRPr="00542886" w:rsidRDefault="00245EB3" w:rsidP="005A6338">
            <w:pPr>
              <w:pStyle w:val="NormalWeb"/>
              <w:keepLines/>
              <w:spacing w:before="0" w:beforeAutospacing="0" w:after="120" w:afterAutospacing="0"/>
              <w:rPr>
                <w:spacing w:val="-3"/>
              </w:rPr>
            </w:pPr>
            <w:r w:rsidRPr="00542886">
              <w:rPr>
                <w:spacing w:val="-3"/>
              </w:rPr>
              <w:tab/>
            </w:r>
            <w:r w:rsidRPr="00542886">
              <w:rPr>
                <w:spacing w:val="-3"/>
              </w:rPr>
              <w:tab/>
            </w:r>
            <w:r w:rsidRPr="00542886">
              <w:rPr>
                <w:spacing w:val="-3"/>
              </w:rPr>
              <w:tab/>
              <w:t xml:space="preserve"> </w:t>
            </w:r>
          </w:p>
        </w:tc>
        <w:tc>
          <w:tcPr>
            <w:tcW w:w="4494" w:type="dxa"/>
          </w:tcPr>
          <w:p w14:paraId="67F2D250" w14:textId="77777777" w:rsidR="00245EB3" w:rsidRPr="00542886" w:rsidRDefault="00245EB3" w:rsidP="005A6338">
            <w:pPr>
              <w:pStyle w:val="NormalWeb"/>
              <w:keepLines/>
              <w:spacing w:before="0" w:beforeAutospacing="0" w:after="120" w:afterAutospacing="0"/>
              <w:rPr>
                <w:spacing w:val="-3"/>
              </w:rPr>
            </w:pPr>
            <w:r w:rsidRPr="00542886">
              <w:rPr>
                <w:spacing w:val="-3"/>
              </w:rPr>
              <w:t>Harvard School of Public Health:</w:t>
            </w:r>
          </w:p>
        </w:tc>
      </w:tr>
      <w:tr w:rsidR="00435F1D" w:rsidRPr="00542886" w14:paraId="49F51DEB" w14:textId="77777777">
        <w:tc>
          <w:tcPr>
            <w:tcW w:w="1440" w:type="dxa"/>
          </w:tcPr>
          <w:p w14:paraId="37E89EB5" w14:textId="77777777" w:rsidR="00435F1D" w:rsidRPr="00542886" w:rsidRDefault="00435F1D" w:rsidP="00065CA6">
            <w:pPr>
              <w:pStyle w:val="NormalWeb"/>
              <w:spacing w:before="0" w:beforeAutospacing="0" w:after="120" w:afterAutospacing="0"/>
              <w:outlineLvl w:val="0"/>
              <w:rPr>
                <w:bCs/>
              </w:rPr>
            </w:pPr>
          </w:p>
        </w:tc>
        <w:tc>
          <w:tcPr>
            <w:tcW w:w="4494" w:type="dxa"/>
          </w:tcPr>
          <w:p w14:paraId="721D47EA" w14:textId="77777777" w:rsidR="00435F1D" w:rsidRPr="00542886" w:rsidRDefault="00245EB3" w:rsidP="00065CA6">
            <w:pPr>
              <w:pStyle w:val="NormalWeb"/>
              <w:spacing w:before="0" w:beforeAutospacing="0" w:after="120" w:afterAutospacing="0"/>
              <w:outlineLvl w:val="0"/>
              <w:rPr>
                <w:bCs/>
              </w:rPr>
            </w:pPr>
            <w:r w:rsidRPr="00542886">
              <w:rPr>
                <w:bCs/>
              </w:rPr>
              <w:t>HSPH students</w:t>
            </w:r>
          </w:p>
        </w:tc>
        <w:tc>
          <w:tcPr>
            <w:tcW w:w="4494" w:type="dxa"/>
          </w:tcPr>
          <w:p w14:paraId="685CC4C1" w14:textId="77777777" w:rsidR="00435F1D" w:rsidRPr="00542886" w:rsidRDefault="00245EB3" w:rsidP="00065CA6">
            <w:pPr>
              <w:pStyle w:val="NormalWeb"/>
              <w:spacing w:before="0" w:beforeAutospacing="0" w:after="120" w:afterAutospacing="0"/>
              <w:outlineLvl w:val="0"/>
              <w:rPr>
                <w:bCs/>
              </w:rPr>
            </w:pPr>
            <w:r w:rsidRPr="00542886">
              <w:rPr>
                <w:bCs/>
              </w:rPr>
              <w:t>1 lecture/year</w:t>
            </w:r>
          </w:p>
        </w:tc>
      </w:tr>
      <w:tr w:rsidR="00435F1D" w:rsidRPr="00542886" w14:paraId="17F95C06" w14:textId="77777777">
        <w:tc>
          <w:tcPr>
            <w:tcW w:w="1440" w:type="dxa"/>
          </w:tcPr>
          <w:p w14:paraId="5B89993C" w14:textId="77777777" w:rsidR="00435F1D" w:rsidRPr="00542886" w:rsidRDefault="00245EB3" w:rsidP="00065CA6">
            <w:pPr>
              <w:pStyle w:val="NormalWeb"/>
              <w:spacing w:before="0" w:beforeAutospacing="0" w:after="120" w:afterAutospacing="0"/>
              <w:outlineLvl w:val="0"/>
              <w:rPr>
                <w:bCs/>
              </w:rPr>
            </w:pPr>
            <w:r w:rsidRPr="00542886">
              <w:rPr>
                <w:bCs/>
              </w:rPr>
              <w:t>1998-200</w:t>
            </w:r>
            <w:r w:rsidR="00802879" w:rsidRPr="00542886">
              <w:rPr>
                <w:bCs/>
              </w:rPr>
              <w:t>0</w:t>
            </w:r>
          </w:p>
        </w:tc>
        <w:tc>
          <w:tcPr>
            <w:tcW w:w="4494" w:type="dxa"/>
          </w:tcPr>
          <w:p w14:paraId="48C87CF8" w14:textId="77777777" w:rsidR="00435F1D" w:rsidRPr="00542886" w:rsidRDefault="00245EB3" w:rsidP="00065CA6">
            <w:pPr>
              <w:pStyle w:val="NormalWeb"/>
              <w:spacing w:before="0" w:beforeAutospacing="0" w:after="120" w:afterAutospacing="0"/>
              <w:outlineLvl w:val="0"/>
              <w:rPr>
                <w:bCs/>
              </w:rPr>
            </w:pPr>
            <w:proofErr w:type="spellStart"/>
            <w:r w:rsidRPr="00542886">
              <w:rPr>
                <w:spacing w:val="-3"/>
              </w:rPr>
              <w:t>Matina</w:t>
            </w:r>
            <w:proofErr w:type="spellEnd"/>
            <w:r w:rsidRPr="00542886">
              <w:rPr>
                <w:spacing w:val="-3"/>
              </w:rPr>
              <w:t xml:space="preserve"> S. Horner Summer Research Fellowship</w:t>
            </w:r>
          </w:p>
        </w:tc>
        <w:tc>
          <w:tcPr>
            <w:tcW w:w="4494" w:type="dxa"/>
          </w:tcPr>
          <w:p w14:paraId="4E6F1EB1" w14:textId="77777777" w:rsidR="00435F1D" w:rsidRPr="00542886" w:rsidRDefault="00245EB3" w:rsidP="00065CA6">
            <w:pPr>
              <w:pStyle w:val="NormalWeb"/>
              <w:spacing w:before="0" w:beforeAutospacing="0" w:after="120" w:afterAutospacing="0"/>
              <w:outlineLvl w:val="0"/>
              <w:rPr>
                <w:bCs/>
              </w:rPr>
            </w:pPr>
            <w:r w:rsidRPr="00542886">
              <w:rPr>
                <w:spacing w:val="-3"/>
              </w:rPr>
              <w:t>Harvard Eating Disorders Center</w:t>
            </w:r>
          </w:p>
        </w:tc>
      </w:tr>
      <w:tr w:rsidR="00435F1D" w:rsidRPr="00542886" w14:paraId="4404B5D6" w14:textId="77777777">
        <w:tc>
          <w:tcPr>
            <w:tcW w:w="1440" w:type="dxa"/>
          </w:tcPr>
          <w:p w14:paraId="544BFEFC" w14:textId="77777777" w:rsidR="00435F1D" w:rsidRPr="00542886" w:rsidRDefault="00435F1D" w:rsidP="00065CA6">
            <w:pPr>
              <w:pStyle w:val="NormalWeb"/>
              <w:spacing w:before="0" w:beforeAutospacing="0" w:after="120" w:afterAutospacing="0"/>
              <w:outlineLvl w:val="0"/>
              <w:rPr>
                <w:bCs/>
              </w:rPr>
            </w:pPr>
          </w:p>
        </w:tc>
        <w:tc>
          <w:tcPr>
            <w:tcW w:w="4494" w:type="dxa"/>
          </w:tcPr>
          <w:p w14:paraId="0281FB38" w14:textId="77777777" w:rsidR="00435F1D" w:rsidRPr="00542886" w:rsidRDefault="00245EB3" w:rsidP="00065CA6">
            <w:pPr>
              <w:pStyle w:val="NormalWeb"/>
              <w:spacing w:before="0" w:beforeAutospacing="0" w:after="120" w:afterAutospacing="0"/>
              <w:outlineLvl w:val="0"/>
              <w:rPr>
                <w:bCs/>
              </w:rPr>
            </w:pPr>
            <w:r w:rsidRPr="00542886">
              <w:t>Undergraduate and graduate students</w:t>
            </w:r>
          </w:p>
        </w:tc>
        <w:tc>
          <w:tcPr>
            <w:tcW w:w="4494" w:type="dxa"/>
          </w:tcPr>
          <w:p w14:paraId="4F8F3583" w14:textId="77777777" w:rsidR="00435F1D" w:rsidRPr="00542886" w:rsidRDefault="00245EB3" w:rsidP="00065CA6">
            <w:pPr>
              <w:pStyle w:val="NormalWeb"/>
              <w:spacing w:before="0" w:beforeAutospacing="0" w:after="120" w:afterAutospacing="0"/>
              <w:outlineLvl w:val="0"/>
              <w:rPr>
                <w:bCs/>
              </w:rPr>
            </w:pPr>
            <w:r w:rsidRPr="00542886">
              <w:rPr>
                <w:spacing w:val="-3"/>
              </w:rPr>
              <w:t>Developed summer research fellowship program for student research in the field of eating disorders</w:t>
            </w:r>
            <w:r w:rsidRPr="00542886">
              <w:rPr>
                <w:spacing w:val="-3"/>
              </w:rPr>
              <w:br/>
            </w:r>
            <w:r w:rsidRPr="00542886">
              <w:t>Mentored eight students on research projects and led a weekly seminar on clinical and research issues in the field of eating disorders (summers)</w:t>
            </w:r>
          </w:p>
        </w:tc>
      </w:tr>
      <w:tr w:rsidR="009E1A8B" w:rsidRPr="00542886" w14:paraId="51FC8C48" w14:textId="77777777">
        <w:tc>
          <w:tcPr>
            <w:tcW w:w="1440" w:type="dxa"/>
          </w:tcPr>
          <w:p w14:paraId="03C0BC05" w14:textId="77777777" w:rsidR="009E1A8B" w:rsidRPr="00542886" w:rsidRDefault="009E1A8B" w:rsidP="005A6338">
            <w:pPr>
              <w:pStyle w:val="NormalWeb"/>
              <w:spacing w:before="0" w:beforeAutospacing="0" w:after="120" w:afterAutospacing="0"/>
              <w:outlineLvl w:val="0"/>
            </w:pPr>
            <w:r w:rsidRPr="00542886">
              <w:t>1999, 2003-2004</w:t>
            </w:r>
          </w:p>
        </w:tc>
        <w:tc>
          <w:tcPr>
            <w:tcW w:w="4494" w:type="dxa"/>
          </w:tcPr>
          <w:p w14:paraId="13F9C72A" w14:textId="77777777" w:rsidR="009E1A8B" w:rsidRPr="00542886" w:rsidRDefault="009E1A8B" w:rsidP="005A6338">
            <w:pPr>
              <w:pStyle w:val="NormalWeb"/>
              <w:spacing w:before="0" w:beforeAutospacing="0" w:after="120" w:afterAutospacing="0"/>
              <w:outlineLvl w:val="0"/>
            </w:pPr>
            <w:r w:rsidRPr="00542886">
              <w:t xml:space="preserve">Intensive Elective Clerkship in Medical Anthropology </w:t>
            </w:r>
          </w:p>
        </w:tc>
        <w:tc>
          <w:tcPr>
            <w:tcW w:w="4494" w:type="dxa"/>
          </w:tcPr>
          <w:p w14:paraId="705A4456" w14:textId="77777777" w:rsidR="009E1A8B" w:rsidRPr="00542886" w:rsidRDefault="009E1A8B" w:rsidP="00065CA6">
            <w:pPr>
              <w:pStyle w:val="NormalWeb"/>
              <w:spacing w:before="0" w:beforeAutospacing="0" w:after="120" w:afterAutospacing="0"/>
              <w:outlineLvl w:val="0"/>
              <w:rPr>
                <w:bCs/>
              </w:rPr>
            </w:pPr>
            <w:r w:rsidRPr="00542886">
              <w:rPr>
                <w:bCs/>
              </w:rPr>
              <w:t>Harvard Medical School</w:t>
            </w:r>
          </w:p>
        </w:tc>
      </w:tr>
      <w:tr w:rsidR="009E1A8B" w:rsidRPr="00542886" w14:paraId="32B61732" w14:textId="77777777">
        <w:tc>
          <w:tcPr>
            <w:tcW w:w="1440" w:type="dxa"/>
          </w:tcPr>
          <w:p w14:paraId="609E7581" w14:textId="77777777" w:rsidR="009E1A8B" w:rsidRPr="00542886" w:rsidRDefault="009E1A8B" w:rsidP="00065CA6">
            <w:pPr>
              <w:pStyle w:val="NormalWeb"/>
              <w:spacing w:before="0" w:beforeAutospacing="0" w:after="120" w:afterAutospacing="0"/>
              <w:outlineLvl w:val="0"/>
              <w:rPr>
                <w:bCs/>
              </w:rPr>
            </w:pPr>
          </w:p>
        </w:tc>
        <w:tc>
          <w:tcPr>
            <w:tcW w:w="4494" w:type="dxa"/>
          </w:tcPr>
          <w:p w14:paraId="3A0EBD6A" w14:textId="77777777" w:rsidR="009E1A8B" w:rsidRPr="00542886" w:rsidRDefault="009E1A8B" w:rsidP="00065CA6">
            <w:pPr>
              <w:pStyle w:val="NormalWeb"/>
              <w:spacing w:before="0" w:beforeAutospacing="0" w:after="120" w:afterAutospacing="0"/>
              <w:outlineLvl w:val="0"/>
              <w:rPr>
                <w:bCs/>
              </w:rPr>
            </w:pPr>
            <w:r w:rsidRPr="00542886">
              <w:rPr>
                <w:spacing w:val="-3"/>
              </w:rPr>
              <w:t>Medical and dental students</w:t>
            </w:r>
          </w:p>
        </w:tc>
        <w:tc>
          <w:tcPr>
            <w:tcW w:w="4494" w:type="dxa"/>
          </w:tcPr>
          <w:p w14:paraId="62856665" w14:textId="77777777" w:rsidR="009E1A8B" w:rsidRPr="00542886" w:rsidRDefault="009E1A8B" w:rsidP="00065CA6">
            <w:pPr>
              <w:pStyle w:val="NormalWeb"/>
              <w:keepLines/>
              <w:spacing w:before="80" w:beforeAutospacing="0" w:after="120" w:afterAutospacing="0"/>
            </w:pPr>
            <w:r w:rsidRPr="00542886">
              <w:t>1 lecture/ year</w:t>
            </w:r>
          </w:p>
        </w:tc>
      </w:tr>
      <w:tr w:rsidR="009E1A8B" w:rsidRPr="00542886" w14:paraId="7A5DCD16" w14:textId="77777777">
        <w:tc>
          <w:tcPr>
            <w:tcW w:w="1440" w:type="dxa"/>
          </w:tcPr>
          <w:p w14:paraId="0EA49F3A" w14:textId="77777777" w:rsidR="009E1A8B" w:rsidRPr="00542886" w:rsidRDefault="009E1A8B" w:rsidP="00065CA6">
            <w:pPr>
              <w:pStyle w:val="NormalWeb"/>
              <w:keepLines/>
              <w:spacing w:before="80" w:beforeAutospacing="0" w:after="120" w:afterAutospacing="0"/>
              <w:rPr>
                <w:spacing w:val="-3"/>
              </w:rPr>
            </w:pPr>
            <w:r w:rsidRPr="00542886">
              <w:rPr>
                <w:spacing w:val="-3"/>
              </w:rPr>
              <w:t>1999-2003</w:t>
            </w:r>
          </w:p>
        </w:tc>
        <w:tc>
          <w:tcPr>
            <w:tcW w:w="4494" w:type="dxa"/>
          </w:tcPr>
          <w:p w14:paraId="5C7D212D" w14:textId="77777777" w:rsidR="009E1A8B" w:rsidRPr="00542886" w:rsidRDefault="009E1A8B" w:rsidP="000413EA">
            <w:pPr>
              <w:pStyle w:val="BodyText"/>
              <w:keepLines/>
              <w:tabs>
                <w:tab w:val="left" w:pos="2160"/>
              </w:tabs>
              <w:spacing w:after="0"/>
              <w:ind w:right="-187"/>
              <w:rPr>
                <w:spacing w:val="-3"/>
              </w:rPr>
            </w:pPr>
            <w:r w:rsidRPr="00542886">
              <w:t>Psychiatry 700</w:t>
            </w:r>
          </w:p>
        </w:tc>
        <w:tc>
          <w:tcPr>
            <w:tcW w:w="4494" w:type="dxa"/>
          </w:tcPr>
          <w:p w14:paraId="476EA286" w14:textId="77777777" w:rsidR="009E1A8B" w:rsidRPr="00542886" w:rsidRDefault="009E1A8B" w:rsidP="000413EA">
            <w:pPr>
              <w:pStyle w:val="NormalWeb"/>
              <w:spacing w:before="0" w:beforeAutospacing="0" w:after="0" w:afterAutospacing="0"/>
              <w:outlineLvl w:val="0"/>
              <w:rPr>
                <w:bCs/>
              </w:rPr>
            </w:pPr>
            <w:r w:rsidRPr="00542886">
              <w:rPr>
                <w:bCs/>
              </w:rPr>
              <w:t>Harvard Medical School</w:t>
            </w:r>
          </w:p>
        </w:tc>
      </w:tr>
      <w:tr w:rsidR="009E1A8B" w:rsidRPr="00542886" w14:paraId="104F218E" w14:textId="77777777">
        <w:tc>
          <w:tcPr>
            <w:tcW w:w="1440" w:type="dxa"/>
          </w:tcPr>
          <w:p w14:paraId="7B91C019" w14:textId="77777777" w:rsidR="009E1A8B" w:rsidRPr="00542886" w:rsidRDefault="009E1A8B" w:rsidP="00065CA6">
            <w:pPr>
              <w:pStyle w:val="NormalWeb"/>
              <w:spacing w:before="0" w:beforeAutospacing="0" w:after="120" w:afterAutospacing="0"/>
              <w:outlineLvl w:val="0"/>
              <w:rPr>
                <w:bCs/>
              </w:rPr>
            </w:pPr>
          </w:p>
        </w:tc>
        <w:tc>
          <w:tcPr>
            <w:tcW w:w="4494" w:type="dxa"/>
          </w:tcPr>
          <w:p w14:paraId="218369B5" w14:textId="77777777" w:rsidR="009E1A8B" w:rsidRPr="00542886" w:rsidRDefault="009E1A8B" w:rsidP="00065CA6">
            <w:pPr>
              <w:pStyle w:val="NormalWeb"/>
              <w:spacing w:before="0" w:beforeAutospacing="0" w:after="120" w:afterAutospacing="0"/>
              <w:outlineLvl w:val="0"/>
              <w:rPr>
                <w:bCs/>
              </w:rPr>
            </w:pPr>
            <w:r w:rsidRPr="00542886">
              <w:rPr>
                <w:bCs/>
              </w:rPr>
              <w:t>Pre-clinical medical students</w:t>
            </w:r>
          </w:p>
        </w:tc>
        <w:tc>
          <w:tcPr>
            <w:tcW w:w="4494" w:type="dxa"/>
          </w:tcPr>
          <w:p w14:paraId="497B0A83" w14:textId="77777777" w:rsidR="009E1A8B" w:rsidRPr="00542886" w:rsidRDefault="009E1A8B" w:rsidP="00065CA6">
            <w:pPr>
              <w:pStyle w:val="NormalWeb"/>
              <w:spacing w:before="0" w:beforeAutospacing="0" w:after="120" w:afterAutospacing="0"/>
              <w:outlineLvl w:val="0"/>
              <w:rPr>
                <w:bCs/>
              </w:rPr>
            </w:pPr>
            <w:r w:rsidRPr="00542886">
              <w:rPr>
                <w:bCs/>
              </w:rPr>
              <w:t>1-2 lectures/year</w:t>
            </w:r>
          </w:p>
        </w:tc>
      </w:tr>
      <w:tr w:rsidR="0087123D" w:rsidRPr="00542886" w14:paraId="0CF35BB3" w14:textId="77777777">
        <w:tc>
          <w:tcPr>
            <w:tcW w:w="1440" w:type="dxa"/>
          </w:tcPr>
          <w:p w14:paraId="46C6EF85" w14:textId="77777777" w:rsidR="0087123D" w:rsidRPr="00542886" w:rsidRDefault="0087123D" w:rsidP="005A6338">
            <w:pPr>
              <w:pStyle w:val="NormalWeb"/>
              <w:spacing w:before="0" w:beforeAutospacing="0" w:after="120" w:afterAutospacing="0"/>
              <w:outlineLvl w:val="0"/>
            </w:pPr>
            <w:r w:rsidRPr="00542886">
              <w:t>2000-2002</w:t>
            </w:r>
          </w:p>
        </w:tc>
        <w:tc>
          <w:tcPr>
            <w:tcW w:w="4494" w:type="dxa"/>
          </w:tcPr>
          <w:p w14:paraId="58DF9E3A" w14:textId="77777777" w:rsidR="0087123D" w:rsidRPr="00542886" w:rsidRDefault="0087123D" w:rsidP="005A6338">
            <w:pPr>
              <w:pStyle w:val="BodyText"/>
              <w:tabs>
                <w:tab w:val="left" w:pos="2160"/>
              </w:tabs>
              <w:ind w:right="-187"/>
              <w:outlineLvl w:val="0"/>
              <w:rPr>
                <w:szCs w:val="24"/>
              </w:rPr>
            </w:pPr>
            <w:r w:rsidRPr="00542886">
              <w:rPr>
                <w:szCs w:val="24"/>
              </w:rPr>
              <w:t>Doctoral thesis reader for Eileen Anderson-</w:t>
            </w:r>
            <w:proofErr w:type="spellStart"/>
            <w:r w:rsidRPr="00542886">
              <w:rPr>
                <w:szCs w:val="24"/>
              </w:rPr>
              <w:t>Fye</w:t>
            </w:r>
            <w:proofErr w:type="spellEnd"/>
          </w:p>
        </w:tc>
        <w:tc>
          <w:tcPr>
            <w:tcW w:w="4494" w:type="dxa"/>
          </w:tcPr>
          <w:p w14:paraId="15C5F9E7" w14:textId="77777777" w:rsidR="0087123D" w:rsidRPr="00542886" w:rsidRDefault="0087123D" w:rsidP="000413EA">
            <w:pPr>
              <w:pStyle w:val="NormalWeb"/>
              <w:spacing w:before="0" w:beforeAutospacing="0" w:after="0" w:afterAutospacing="0"/>
              <w:outlineLvl w:val="0"/>
            </w:pPr>
            <w:r w:rsidRPr="00542886">
              <w:t>Harvard Graduate School of Education:</w:t>
            </w:r>
          </w:p>
          <w:p w14:paraId="6710DCCC" w14:textId="77777777" w:rsidR="000413EA" w:rsidRPr="00542886" w:rsidRDefault="000413EA" w:rsidP="000413EA">
            <w:pPr>
              <w:pStyle w:val="NormalWeb"/>
              <w:spacing w:before="0" w:beforeAutospacing="0" w:after="0" w:afterAutospacing="0"/>
              <w:outlineLvl w:val="0"/>
            </w:pPr>
            <w:r w:rsidRPr="00542886">
              <w:rPr>
                <w:bCs/>
              </w:rPr>
              <w:t>Thesis examiner for Ed.D. candidate</w:t>
            </w:r>
          </w:p>
        </w:tc>
      </w:tr>
      <w:tr w:rsidR="00471262" w:rsidRPr="00542886" w14:paraId="1BA4502F" w14:textId="77777777">
        <w:tc>
          <w:tcPr>
            <w:tcW w:w="1440" w:type="dxa"/>
          </w:tcPr>
          <w:p w14:paraId="6F11907B" w14:textId="77777777" w:rsidR="00471262" w:rsidRPr="00542886" w:rsidRDefault="00471262" w:rsidP="00065CA6">
            <w:pPr>
              <w:pStyle w:val="NormalWeb"/>
              <w:spacing w:before="0" w:beforeAutospacing="0" w:after="120" w:afterAutospacing="0"/>
              <w:outlineLvl w:val="0"/>
              <w:rPr>
                <w:bCs/>
              </w:rPr>
            </w:pPr>
            <w:r w:rsidRPr="00542886">
              <w:rPr>
                <w:bCs/>
              </w:rPr>
              <w:t>2002</w:t>
            </w:r>
          </w:p>
        </w:tc>
        <w:tc>
          <w:tcPr>
            <w:tcW w:w="4494" w:type="dxa"/>
          </w:tcPr>
          <w:p w14:paraId="0FE0B034" w14:textId="77777777" w:rsidR="00471262" w:rsidRPr="00542886" w:rsidRDefault="00471262" w:rsidP="00065CA6">
            <w:pPr>
              <w:pStyle w:val="NormalWeb"/>
              <w:spacing w:before="0" w:beforeAutospacing="0" w:after="120" w:afterAutospacing="0"/>
              <w:outlineLvl w:val="0"/>
              <w:rPr>
                <w:bCs/>
              </w:rPr>
            </w:pPr>
            <w:r w:rsidRPr="00542886">
              <w:rPr>
                <w:bCs/>
              </w:rPr>
              <w:t>M.D. Honors thesis review committee for Larissa Meyer</w:t>
            </w:r>
          </w:p>
        </w:tc>
        <w:tc>
          <w:tcPr>
            <w:tcW w:w="4494" w:type="dxa"/>
          </w:tcPr>
          <w:p w14:paraId="39D4758F" w14:textId="77777777" w:rsidR="00471262" w:rsidRPr="00542886" w:rsidRDefault="00471262" w:rsidP="00065CA6">
            <w:pPr>
              <w:pStyle w:val="NormalWeb"/>
              <w:spacing w:before="0" w:beforeAutospacing="0" w:after="120" w:afterAutospacing="0"/>
              <w:outlineLvl w:val="0"/>
              <w:rPr>
                <w:bCs/>
              </w:rPr>
            </w:pPr>
            <w:r w:rsidRPr="00542886">
              <w:rPr>
                <w:bCs/>
              </w:rPr>
              <w:t>Harvard Medical School</w:t>
            </w:r>
          </w:p>
          <w:p w14:paraId="26AED168" w14:textId="77777777" w:rsidR="000413EA" w:rsidRPr="00542886" w:rsidRDefault="000413EA" w:rsidP="00065CA6">
            <w:pPr>
              <w:pStyle w:val="NormalWeb"/>
              <w:spacing w:before="0" w:beforeAutospacing="0" w:after="120" w:afterAutospacing="0"/>
              <w:outlineLvl w:val="0"/>
              <w:rPr>
                <w:bCs/>
              </w:rPr>
            </w:pPr>
            <w:r w:rsidRPr="00542886">
              <w:rPr>
                <w:bCs/>
              </w:rPr>
              <w:t>Thesis reader for M.D. honors candidate</w:t>
            </w:r>
          </w:p>
        </w:tc>
      </w:tr>
      <w:tr w:rsidR="009E1A8B" w:rsidRPr="00542886" w14:paraId="094D15D0" w14:textId="77777777">
        <w:tc>
          <w:tcPr>
            <w:tcW w:w="1440" w:type="dxa"/>
          </w:tcPr>
          <w:p w14:paraId="09A4E6E8" w14:textId="77777777" w:rsidR="009E1A8B" w:rsidRPr="00542886" w:rsidRDefault="00C761B6" w:rsidP="00065CA6">
            <w:pPr>
              <w:pStyle w:val="NormalWeb"/>
              <w:spacing w:before="0" w:beforeAutospacing="0" w:after="120" w:afterAutospacing="0"/>
              <w:outlineLvl w:val="0"/>
            </w:pPr>
            <w:r w:rsidRPr="00542886">
              <w:lastRenderedPageBreak/>
              <w:t>2003-2004, 2006, 2008</w:t>
            </w:r>
            <w:r w:rsidR="005A6338" w:rsidRPr="00542886">
              <w:t>–</w:t>
            </w:r>
          </w:p>
        </w:tc>
        <w:tc>
          <w:tcPr>
            <w:tcW w:w="4494" w:type="dxa"/>
          </w:tcPr>
          <w:p w14:paraId="163AFEDE" w14:textId="77777777" w:rsidR="009E1A8B" w:rsidRPr="00542886" w:rsidRDefault="00C761B6" w:rsidP="00065CA6">
            <w:pPr>
              <w:pStyle w:val="NormalWeb"/>
              <w:spacing w:before="0" w:beforeAutospacing="0" w:after="120" w:afterAutospacing="0"/>
              <w:outlineLvl w:val="0"/>
              <w:rPr>
                <w:bCs/>
              </w:rPr>
            </w:pPr>
            <w:r w:rsidRPr="00542886">
              <w:t xml:space="preserve">Epidemiologic Investigation of Social &amp; Environmental Risks for Psychiatric Disorders </w:t>
            </w:r>
            <w:r w:rsidRPr="00542886">
              <w:tab/>
            </w:r>
          </w:p>
        </w:tc>
        <w:tc>
          <w:tcPr>
            <w:tcW w:w="4494" w:type="dxa"/>
          </w:tcPr>
          <w:p w14:paraId="7050410B" w14:textId="77777777" w:rsidR="009E1A8B" w:rsidRPr="00542886" w:rsidRDefault="00C761B6" w:rsidP="000413EA">
            <w:pPr>
              <w:pStyle w:val="NormalWeb"/>
              <w:spacing w:before="0" w:beforeAutospacing="0" w:after="0" w:afterAutospacing="0"/>
              <w:outlineLvl w:val="0"/>
            </w:pPr>
            <w:r w:rsidRPr="00542886">
              <w:t>Harvard School of Public Health</w:t>
            </w:r>
          </w:p>
          <w:p w14:paraId="51DC3E41" w14:textId="77777777" w:rsidR="000413EA" w:rsidRPr="00542886" w:rsidRDefault="000413EA" w:rsidP="000413EA">
            <w:pPr>
              <w:pStyle w:val="NormalWeb"/>
              <w:spacing w:before="0" w:beforeAutospacing="0" w:after="0" w:afterAutospacing="0"/>
              <w:outlineLvl w:val="0"/>
              <w:rPr>
                <w:bCs/>
              </w:rPr>
            </w:pPr>
            <w:r w:rsidRPr="00542886">
              <w:rPr>
                <w:bCs/>
              </w:rPr>
              <w:t>1 lecture/year</w:t>
            </w:r>
          </w:p>
        </w:tc>
      </w:tr>
      <w:tr w:rsidR="009E1A8B" w:rsidRPr="00542886" w14:paraId="639016A2" w14:textId="77777777">
        <w:tc>
          <w:tcPr>
            <w:tcW w:w="1440" w:type="dxa"/>
          </w:tcPr>
          <w:p w14:paraId="6D4A8A00" w14:textId="77777777" w:rsidR="009E1A8B" w:rsidRPr="00542886" w:rsidRDefault="00C761B6" w:rsidP="00065CA6">
            <w:pPr>
              <w:pStyle w:val="NormalWeb"/>
              <w:spacing w:before="0" w:beforeAutospacing="0" w:after="120" w:afterAutospacing="0"/>
              <w:outlineLvl w:val="0"/>
              <w:rPr>
                <w:bCs/>
              </w:rPr>
            </w:pPr>
            <w:r w:rsidRPr="00542886">
              <w:rPr>
                <w:bCs/>
              </w:rPr>
              <w:t>2004</w:t>
            </w:r>
          </w:p>
        </w:tc>
        <w:tc>
          <w:tcPr>
            <w:tcW w:w="4494" w:type="dxa"/>
          </w:tcPr>
          <w:p w14:paraId="5F9D201A" w14:textId="77777777" w:rsidR="009E1A8B" w:rsidRPr="00542886" w:rsidRDefault="00C761B6" w:rsidP="00065CA6">
            <w:pPr>
              <w:pStyle w:val="NormalWeb"/>
              <w:spacing w:before="0" w:beforeAutospacing="0" w:after="120" w:afterAutospacing="0"/>
              <w:outlineLvl w:val="0"/>
              <w:rPr>
                <w:bCs/>
              </w:rPr>
            </w:pPr>
            <w:r w:rsidRPr="00542886">
              <w:t>HST 140/930</w:t>
            </w:r>
          </w:p>
        </w:tc>
        <w:tc>
          <w:tcPr>
            <w:tcW w:w="4494" w:type="dxa"/>
          </w:tcPr>
          <w:p w14:paraId="29E57A43" w14:textId="77777777" w:rsidR="009E1A8B" w:rsidRPr="00542886" w:rsidRDefault="00C761B6" w:rsidP="00065CA6">
            <w:pPr>
              <w:pStyle w:val="NormalWeb"/>
              <w:spacing w:before="0" w:beforeAutospacing="0" w:after="120" w:afterAutospacing="0"/>
              <w:outlineLvl w:val="0"/>
              <w:rPr>
                <w:bCs/>
              </w:rPr>
            </w:pPr>
            <w:r w:rsidRPr="00542886">
              <w:rPr>
                <w:bCs/>
              </w:rPr>
              <w:t>Harvard Medical School</w:t>
            </w:r>
          </w:p>
        </w:tc>
      </w:tr>
      <w:tr w:rsidR="009E1A8B" w:rsidRPr="00542886" w14:paraId="351ADDFB" w14:textId="77777777">
        <w:tc>
          <w:tcPr>
            <w:tcW w:w="1440" w:type="dxa"/>
          </w:tcPr>
          <w:p w14:paraId="29C12AD5" w14:textId="77777777" w:rsidR="009E1A8B" w:rsidRPr="00542886" w:rsidRDefault="009E1A8B" w:rsidP="00065CA6">
            <w:pPr>
              <w:pStyle w:val="NormalWeb"/>
              <w:spacing w:before="0" w:beforeAutospacing="0" w:after="120" w:afterAutospacing="0"/>
              <w:outlineLvl w:val="0"/>
              <w:rPr>
                <w:bCs/>
              </w:rPr>
            </w:pPr>
          </w:p>
        </w:tc>
        <w:tc>
          <w:tcPr>
            <w:tcW w:w="4494" w:type="dxa"/>
          </w:tcPr>
          <w:p w14:paraId="7294E905" w14:textId="77777777" w:rsidR="009E1A8B" w:rsidRPr="00542886" w:rsidRDefault="00C761B6" w:rsidP="00065CA6">
            <w:pPr>
              <w:pStyle w:val="NormalWeb"/>
              <w:spacing w:before="0" w:beforeAutospacing="0" w:after="120" w:afterAutospacing="0"/>
              <w:outlineLvl w:val="0"/>
              <w:rPr>
                <w:bCs/>
              </w:rPr>
            </w:pPr>
            <w:r w:rsidRPr="00542886">
              <w:t>2</w:t>
            </w:r>
            <w:r w:rsidRPr="00542886">
              <w:rPr>
                <w:vertAlign w:val="superscript"/>
              </w:rPr>
              <w:t>nd</w:t>
            </w:r>
            <w:r w:rsidRPr="00542886">
              <w:t xml:space="preserve"> year medical students</w:t>
            </w:r>
          </w:p>
        </w:tc>
        <w:tc>
          <w:tcPr>
            <w:tcW w:w="4494" w:type="dxa"/>
          </w:tcPr>
          <w:p w14:paraId="55BC5522" w14:textId="77777777" w:rsidR="009E1A8B" w:rsidRPr="00542886" w:rsidRDefault="00C761B6" w:rsidP="00065CA6">
            <w:pPr>
              <w:pStyle w:val="NormalWeb"/>
              <w:spacing w:before="0" w:beforeAutospacing="0" w:after="120" w:afterAutospacing="0"/>
              <w:outlineLvl w:val="0"/>
              <w:rPr>
                <w:bCs/>
              </w:rPr>
            </w:pPr>
            <w:r w:rsidRPr="00542886">
              <w:rPr>
                <w:bCs/>
              </w:rPr>
              <w:t>1 lecture</w:t>
            </w:r>
          </w:p>
        </w:tc>
      </w:tr>
      <w:tr w:rsidR="009E1A8B" w:rsidRPr="00542886" w14:paraId="174C95D7" w14:textId="77777777">
        <w:tc>
          <w:tcPr>
            <w:tcW w:w="1440" w:type="dxa"/>
          </w:tcPr>
          <w:p w14:paraId="62C2BDD9" w14:textId="77777777" w:rsidR="009E1A8B" w:rsidRPr="00542886" w:rsidRDefault="00C761B6" w:rsidP="00065CA6">
            <w:pPr>
              <w:pStyle w:val="NormalWeb"/>
              <w:spacing w:before="0" w:beforeAutospacing="0" w:after="120" w:afterAutospacing="0"/>
              <w:outlineLvl w:val="0"/>
              <w:rPr>
                <w:bCs/>
              </w:rPr>
            </w:pPr>
            <w:r w:rsidRPr="00542886">
              <w:rPr>
                <w:bCs/>
              </w:rPr>
              <w:t>2005</w:t>
            </w:r>
          </w:p>
        </w:tc>
        <w:tc>
          <w:tcPr>
            <w:tcW w:w="4494" w:type="dxa"/>
          </w:tcPr>
          <w:p w14:paraId="63FA1B9A" w14:textId="77777777" w:rsidR="009E1A8B" w:rsidRPr="00542886" w:rsidRDefault="00C761B6" w:rsidP="00065CA6">
            <w:pPr>
              <w:pStyle w:val="NormalWeb"/>
              <w:spacing w:before="0" w:beforeAutospacing="0" w:after="120" w:afterAutospacing="0"/>
              <w:outlineLvl w:val="0"/>
              <w:rPr>
                <w:bCs/>
              </w:rPr>
            </w:pPr>
            <w:r w:rsidRPr="00542886">
              <w:rPr>
                <w:spacing w:val="-3"/>
              </w:rPr>
              <w:t>Introduction to Psychiatric Anthropology</w:t>
            </w:r>
          </w:p>
        </w:tc>
        <w:tc>
          <w:tcPr>
            <w:tcW w:w="4494" w:type="dxa"/>
          </w:tcPr>
          <w:p w14:paraId="0D01C0C2" w14:textId="77777777" w:rsidR="009E1A8B" w:rsidRPr="00542886" w:rsidRDefault="00C761B6" w:rsidP="00065CA6">
            <w:pPr>
              <w:pStyle w:val="NormalWeb"/>
              <w:spacing w:before="0" w:beforeAutospacing="0" w:after="120" w:afterAutospacing="0"/>
              <w:outlineLvl w:val="0"/>
              <w:rPr>
                <w:bCs/>
              </w:rPr>
            </w:pPr>
            <w:r w:rsidRPr="00542886">
              <w:rPr>
                <w:bCs/>
              </w:rPr>
              <w:t>Harvard College</w:t>
            </w:r>
          </w:p>
        </w:tc>
      </w:tr>
      <w:tr w:rsidR="009E1A8B" w:rsidRPr="00542886" w14:paraId="05681101" w14:textId="77777777">
        <w:tc>
          <w:tcPr>
            <w:tcW w:w="1440" w:type="dxa"/>
          </w:tcPr>
          <w:p w14:paraId="701D17E5" w14:textId="77777777" w:rsidR="009E1A8B" w:rsidRPr="00542886" w:rsidRDefault="009E1A8B" w:rsidP="00065CA6">
            <w:pPr>
              <w:pStyle w:val="NormalWeb"/>
              <w:spacing w:before="0" w:beforeAutospacing="0" w:after="120" w:afterAutospacing="0"/>
              <w:outlineLvl w:val="0"/>
              <w:rPr>
                <w:bCs/>
              </w:rPr>
            </w:pPr>
          </w:p>
        </w:tc>
        <w:tc>
          <w:tcPr>
            <w:tcW w:w="4494" w:type="dxa"/>
          </w:tcPr>
          <w:p w14:paraId="272A8E46" w14:textId="77777777" w:rsidR="009E1A8B" w:rsidRPr="00542886" w:rsidRDefault="00C761B6" w:rsidP="00065CA6">
            <w:pPr>
              <w:pStyle w:val="NormalWeb"/>
              <w:spacing w:before="0" w:beforeAutospacing="0" w:after="120" w:afterAutospacing="0"/>
              <w:outlineLvl w:val="0"/>
              <w:rPr>
                <w:bCs/>
              </w:rPr>
            </w:pPr>
            <w:r w:rsidRPr="00542886">
              <w:rPr>
                <w:bCs/>
              </w:rPr>
              <w:t>Undergraduate students</w:t>
            </w:r>
          </w:p>
        </w:tc>
        <w:tc>
          <w:tcPr>
            <w:tcW w:w="4494" w:type="dxa"/>
          </w:tcPr>
          <w:p w14:paraId="26A0E46E" w14:textId="77777777" w:rsidR="009E1A8B" w:rsidRPr="00542886" w:rsidRDefault="00C761B6" w:rsidP="00065CA6">
            <w:pPr>
              <w:pStyle w:val="NormalWeb"/>
              <w:spacing w:before="0" w:beforeAutospacing="0" w:after="120" w:afterAutospacing="0"/>
              <w:outlineLvl w:val="0"/>
              <w:rPr>
                <w:bCs/>
              </w:rPr>
            </w:pPr>
            <w:r w:rsidRPr="00542886">
              <w:rPr>
                <w:spacing w:val="-3"/>
              </w:rPr>
              <w:t>1 lecture</w:t>
            </w:r>
            <w:r w:rsidR="002D202F" w:rsidRPr="00542886">
              <w:rPr>
                <w:spacing w:val="-3"/>
              </w:rPr>
              <w:t>: "The impact of modernization on risk for eating disorders: The view from Fiji"</w:t>
            </w:r>
          </w:p>
        </w:tc>
      </w:tr>
      <w:tr w:rsidR="002D202F" w:rsidRPr="00542886" w14:paraId="395972ED" w14:textId="77777777">
        <w:tc>
          <w:tcPr>
            <w:tcW w:w="1440" w:type="dxa"/>
          </w:tcPr>
          <w:p w14:paraId="0460F9F5" w14:textId="77777777" w:rsidR="002D202F" w:rsidRPr="00542886" w:rsidRDefault="005A6338" w:rsidP="00DD6B08">
            <w:pPr>
              <w:pStyle w:val="NormalWeb"/>
              <w:spacing w:before="0" w:beforeAutospacing="0" w:after="120" w:afterAutospacing="0"/>
              <w:outlineLvl w:val="0"/>
            </w:pPr>
            <w:r w:rsidRPr="00542886">
              <w:t>2007</w:t>
            </w:r>
            <w:r w:rsidR="00DD6B08" w:rsidRPr="00542886">
              <w:t>-2014</w:t>
            </w:r>
          </w:p>
        </w:tc>
        <w:tc>
          <w:tcPr>
            <w:tcW w:w="4494" w:type="dxa"/>
          </w:tcPr>
          <w:p w14:paraId="1761CE06" w14:textId="77777777" w:rsidR="002D202F" w:rsidRPr="00542886" w:rsidRDefault="002D202F" w:rsidP="005A6338">
            <w:pPr>
              <w:pStyle w:val="NormalWeb"/>
              <w:spacing w:before="0" w:beforeAutospacing="0" w:after="120" w:afterAutospacing="0"/>
              <w:outlineLvl w:val="0"/>
            </w:pPr>
            <w:r w:rsidRPr="00542886">
              <w:t>Introduction to Social Medicine</w:t>
            </w:r>
            <w:r w:rsidR="00A30044" w:rsidRPr="00542886">
              <w:t xml:space="preserve"> and Global Health</w:t>
            </w:r>
            <w:r w:rsidRPr="00542886">
              <w:t xml:space="preserve"> 750 </w:t>
            </w:r>
          </w:p>
        </w:tc>
        <w:tc>
          <w:tcPr>
            <w:tcW w:w="4494" w:type="dxa"/>
          </w:tcPr>
          <w:p w14:paraId="1E29817E" w14:textId="77777777" w:rsidR="002D202F" w:rsidRPr="00542886" w:rsidRDefault="002D202F" w:rsidP="00065CA6">
            <w:pPr>
              <w:pStyle w:val="NormalWeb"/>
              <w:spacing w:before="0" w:beforeAutospacing="0" w:after="120" w:afterAutospacing="0"/>
              <w:outlineLvl w:val="0"/>
              <w:rPr>
                <w:bCs/>
              </w:rPr>
            </w:pPr>
            <w:r w:rsidRPr="00542886">
              <w:rPr>
                <w:bCs/>
              </w:rPr>
              <w:t>Harvard Medical School</w:t>
            </w:r>
          </w:p>
        </w:tc>
      </w:tr>
      <w:tr w:rsidR="009E1A8B" w:rsidRPr="00542886" w14:paraId="12F9E746" w14:textId="77777777">
        <w:tc>
          <w:tcPr>
            <w:tcW w:w="1440" w:type="dxa"/>
          </w:tcPr>
          <w:p w14:paraId="379AB1C2" w14:textId="77777777" w:rsidR="009E1A8B" w:rsidRPr="00542886" w:rsidRDefault="009E1A8B" w:rsidP="00065CA6">
            <w:pPr>
              <w:pStyle w:val="NormalWeb"/>
              <w:spacing w:before="0" w:beforeAutospacing="0" w:after="120" w:afterAutospacing="0"/>
              <w:outlineLvl w:val="0"/>
              <w:rPr>
                <w:bCs/>
              </w:rPr>
            </w:pPr>
          </w:p>
        </w:tc>
        <w:tc>
          <w:tcPr>
            <w:tcW w:w="4494" w:type="dxa"/>
          </w:tcPr>
          <w:p w14:paraId="44A23A24" w14:textId="77777777" w:rsidR="009E1A8B" w:rsidRPr="00542886" w:rsidRDefault="002D202F" w:rsidP="00065CA6">
            <w:pPr>
              <w:pStyle w:val="NormalWeb"/>
              <w:spacing w:before="0" w:beforeAutospacing="0" w:after="120" w:afterAutospacing="0"/>
              <w:outlineLvl w:val="0"/>
              <w:rPr>
                <w:bCs/>
              </w:rPr>
            </w:pPr>
            <w:r w:rsidRPr="00542886">
              <w:t>1</w:t>
            </w:r>
            <w:r w:rsidRPr="00542886">
              <w:rPr>
                <w:vertAlign w:val="superscript"/>
              </w:rPr>
              <w:t>st</w:t>
            </w:r>
            <w:r w:rsidRPr="00542886">
              <w:t xml:space="preserve"> year medical and dental students</w:t>
            </w:r>
          </w:p>
        </w:tc>
        <w:tc>
          <w:tcPr>
            <w:tcW w:w="4494" w:type="dxa"/>
          </w:tcPr>
          <w:p w14:paraId="1E9D48AD" w14:textId="77777777" w:rsidR="009E1A8B" w:rsidRPr="00542886" w:rsidRDefault="002D202F" w:rsidP="00065CA6">
            <w:pPr>
              <w:pStyle w:val="NormalWeb"/>
              <w:spacing w:before="0" w:beforeAutospacing="0" w:after="120" w:afterAutospacing="0"/>
              <w:outlineLvl w:val="0"/>
              <w:rPr>
                <w:bCs/>
              </w:rPr>
            </w:pPr>
            <w:r w:rsidRPr="00542886">
              <w:rPr>
                <w:bCs/>
              </w:rPr>
              <w:t>1 lecture/year: "Global Mental Health"</w:t>
            </w:r>
          </w:p>
        </w:tc>
      </w:tr>
      <w:tr w:rsidR="000F7D08" w:rsidRPr="00542886" w14:paraId="4B35B2DB" w14:textId="77777777">
        <w:tc>
          <w:tcPr>
            <w:tcW w:w="1440" w:type="dxa"/>
          </w:tcPr>
          <w:p w14:paraId="182A146A" w14:textId="77777777" w:rsidR="000F7D08" w:rsidRPr="00542886" w:rsidRDefault="002D202F" w:rsidP="005A6338">
            <w:pPr>
              <w:pStyle w:val="NormalWeb"/>
              <w:spacing w:before="0" w:beforeAutospacing="0" w:after="120" w:afterAutospacing="0"/>
              <w:outlineLvl w:val="0"/>
            </w:pPr>
            <w:r w:rsidRPr="00542886">
              <w:t>2007</w:t>
            </w:r>
          </w:p>
        </w:tc>
        <w:tc>
          <w:tcPr>
            <w:tcW w:w="4494" w:type="dxa"/>
          </w:tcPr>
          <w:p w14:paraId="215DF1E3" w14:textId="77777777" w:rsidR="000F7D08" w:rsidRPr="00542886" w:rsidRDefault="002D202F" w:rsidP="005A6338">
            <w:pPr>
              <w:pStyle w:val="NormalWeb"/>
              <w:spacing w:before="0" w:beforeAutospacing="0" w:after="120" w:afterAutospacing="0"/>
              <w:outlineLvl w:val="0"/>
            </w:pPr>
            <w:r w:rsidRPr="00542886">
              <w:t>Psychopathology and Introduction to Clinical Psychiatry</w:t>
            </w:r>
          </w:p>
        </w:tc>
        <w:tc>
          <w:tcPr>
            <w:tcW w:w="4494" w:type="dxa"/>
          </w:tcPr>
          <w:p w14:paraId="2C1560F7" w14:textId="77777777" w:rsidR="000F7D08" w:rsidRPr="00542886" w:rsidRDefault="002D202F" w:rsidP="00065CA6">
            <w:pPr>
              <w:pStyle w:val="NormalWeb"/>
              <w:spacing w:before="0" w:beforeAutospacing="0" w:after="120" w:afterAutospacing="0"/>
              <w:outlineLvl w:val="0"/>
              <w:rPr>
                <w:bCs/>
              </w:rPr>
            </w:pPr>
            <w:r w:rsidRPr="00542886">
              <w:rPr>
                <w:bCs/>
              </w:rPr>
              <w:t>Harvard Medical School</w:t>
            </w:r>
          </w:p>
        </w:tc>
      </w:tr>
      <w:tr w:rsidR="009E1A8B" w:rsidRPr="00542886" w14:paraId="1DE18321" w14:textId="77777777">
        <w:tc>
          <w:tcPr>
            <w:tcW w:w="1440" w:type="dxa"/>
          </w:tcPr>
          <w:p w14:paraId="661B4E34" w14:textId="77777777" w:rsidR="009E1A8B" w:rsidRPr="00542886" w:rsidRDefault="009E1A8B" w:rsidP="00065CA6">
            <w:pPr>
              <w:pStyle w:val="NormalWeb"/>
              <w:spacing w:before="0" w:beforeAutospacing="0" w:after="120" w:afterAutospacing="0"/>
              <w:outlineLvl w:val="0"/>
              <w:rPr>
                <w:bCs/>
              </w:rPr>
            </w:pPr>
          </w:p>
        </w:tc>
        <w:tc>
          <w:tcPr>
            <w:tcW w:w="4494" w:type="dxa"/>
          </w:tcPr>
          <w:p w14:paraId="40940824" w14:textId="77777777" w:rsidR="009E1A8B" w:rsidRPr="00542886" w:rsidRDefault="002D202F" w:rsidP="00065CA6">
            <w:pPr>
              <w:pStyle w:val="NormalWeb"/>
              <w:spacing w:before="0" w:beforeAutospacing="0" w:after="120" w:afterAutospacing="0"/>
              <w:outlineLvl w:val="0"/>
              <w:rPr>
                <w:spacing w:val="-3"/>
              </w:rPr>
            </w:pPr>
            <w:r w:rsidRPr="00542886">
              <w:t>2</w:t>
            </w:r>
            <w:r w:rsidRPr="00542886">
              <w:rPr>
                <w:vertAlign w:val="superscript"/>
              </w:rPr>
              <w:t>nd</w:t>
            </w:r>
            <w:r w:rsidRPr="00542886">
              <w:t xml:space="preserve"> year medical and dental students</w:t>
            </w:r>
          </w:p>
        </w:tc>
        <w:tc>
          <w:tcPr>
            <w:tcW w:w="4494" w:type="dxa"/>
          </w:tcPr>
          <w:p w14:paraId="0A093276" w14:textId="77777777" w:rsidR="009E1A8B" w:rsidRPr="00542886" w:rsidRDefault="002D202F" w:rsidP="00065CA6">
            <w:pPr>
              <w:pStyle w:val="NormalWeb"/>
              <w:spacing w:before="0" w:beforeAutospacing="0" w:after="120" w:afterAutospacing="0"/>
              <w:outlineLvl w:val="0"/>
              <w:rPr>
                <w:bCs/>
              </w:rPr>
            </w:pPr>
            <w:r w:rsidRPr="00542886">
              <w:rPr>
                <w:bCs/>
              </w:rPr>
              <w:t>1 lecture: "Eating Disorders"</w:t>
            </w:r>
          </w:p>
        </w:tc>
      </w:tr>
      <w:tr w:rsidR="000F7D08" w:rsidRPr="00542886" w14:paraId="0CAD8FE6" w14:textId="77777777">
        <w:tc>
          <w:tcPr>
            <w:tcW w:w="1440" w:type="dxa"/>
          </w:tcPr>
          <w:p w14:paraId="6F704D8C" w14:textId="77777777" w:rsidR="000F7D08" w:rsidRPr="00542886" w:rsidRDefault="002D202F" w:rsidP="005A6338">
            <w:pPr>
              <w:pStyle w:val="NormalWeb"/>
              <w:spacing w:before="0" w:beforeAutospacing="0" w:after="120" w:afterAutospacing="0"/>
              <w:outlineLvl w:val="0"/>
            </w:pPr>
            <w:r w:rsidRPr="00542886">
              <w:t>2007</w:t>
            </w:r>
          </w:p>
        </w:tc>
        <w:tc>
          <w:tcPr>
            <w:tcW w:w="4494" w:type="dxa"/>
          </w:tcPr>
          <w:p w14:paraId="425BD56B" w14:textId="77777777" w:rsidR="000F7D08" w:rsidRPr="00542886" w:rsidRDefault="002D202F" w:rsidP="005A6338">
            <w:pPr>
              <w:pStyle w:val="NormalWeb"/>
              <w:spacing w:before="0" w:beforeAutospacing="0" w:after="120" w:afterAutospacing="0"/>
              <w:outlineLvl w:val="0"/>
            </w:pPr>
            <w:r w:rsidRPr="00542886">
              <w:t>Psychology Doctoral Program</w:t>
            </w:r>
          </w:p>
        </w:tc>
        <w:tc>
          <w:tcPr>
            <w:tcW w:w="4494" w:type="dxa"/>
          </w:tcPr>
          <w:p w14:paraId="58173087" w14:textId="77777777" w:rsidR="000F7D08" w:rsidRPr="00542886" w:rsidRDefault="002D202F" w:rsidP="00065CA6">
            <w:pPr>
              <w:pStyle w:val="NormalWeb"/>
              <w:spacing w:before="0" w:beforeAutospacing="0" w:after="120" w:afterAutospacing="0"/>
              <w:outlineLvl w:val="0"/>
              <w:rPr>
                <w:bCs/>
              </w:rPr>
            </w:pPr>
            <w:r w:rsidRPr="00542886">
              <w:rPr>
                <w:bCs/>
              </w:rPr>
              <w:t>La Trobe University (Melbourne, Australia)</w:t>
            </w:r>
          </w:p>
        </w:tc>
      </w:tr>
      <w:tr w:rsidR="009E1A8B" w:rsidRPr="00542886" w14:paraId="56106472" w14:textId="77777777">
        <w:tc>
          <w:tcPr>
            <w:tcW w:w="1440" w:type="dxa"/>
          </w:tcPr>
          <w:p w14:paraId="797630C2" w14:textId="77777777" w:rsidR="009E1A8B" w:rsidRPr="00542886" w:rsidRDefault="009E1A8B" w:rsidP="00065CA6">
            <w:pPr>
              <w:pStyle w:val="NormalWeb"/>
              <w:spacing w:before="0" w:beforeAutospacing="0" w:after="120" w:afterAutospacing="0"/>
              <w:outlineLvl w:val="0"/>
              <w:rPr>
                <w:bCs/>
              </w:rPr>
            </w:pPr>
          </w:p>
        </w:tc>
        <w:tc>
          <w:tcPr>
            <w:tcW w:w="4494" w:type="dxa"/>
          </w:tcPr>
          <w:p w14:paraId="46398A3F" w14:textId="77777777" w:rsidR="009E1A8B" w:rsidRPr="00542886" w:rsidRDefault="002D202F" w:rsidP="00065CA6">
            <w:pPr>
              <w:pStyle w:val="NormalWeb"/>
              <w:spacing w:before="0" w:beforeAutospacing="0" w:after="120" w:afterAutospacing="0"/>
              <w:outlineLvl w:val="0"/>
              <w:rPr>
                <w:bCs/>
              </w:rPr>
            </w:pPr>
            <w:r w:rsidRPr="00542886">
              <w:rPr>
                <w:bCs/>
              </w:rPr>
              <w:t>Natasha Hepworth (PhD candidate in psycholo</w:t>
            </w:r>
            <w:r w:rsidR="00C25B90" w:rsidRPr="00542886">
              <w:rPr>
                <w:bCs/>
              </w:rPr>
              <w:t>g</w:t>
            </w:r>
            <w:r w:rsidRPr="00542886">
              <w:rPr>
                <w:bCs/>
              </w:rPr>
              <w:t>y)</w:t>
            </w:r>
          </w:p>
        </w:tc>
        <w:tc>
          <w:tcPr>
            <w:tcW w:w="4494" w:type="dxa"/>
          </w:tcPr>
          <w:p w14:paraId="287971D3" w14:textId="77777777" w:rsidR="009E1A8B" w:rsidRPr="00542886" w:rsidRDefault="002D202F" w:rsidP="00065CA6">
            <w:pPr>
              <w:pStyle w:val="NormalWeb"/>
              <w:spacing w:before="0" w:beforeAutospacing="0" w:after="120" w:afterAutospacing="0"/>
              <w:outlineLvl w:val="0"/>
              <w:rPr>
                <w:bCs/>
              </w:rPr>
            </w:pPr>
            <w:r w:rsidRPr="00542886">
              <w:rPr>
                <w:bCs/>
              </w:rPr>
              <w:t>Doctoral thesis reader</w:t>
            </w:r>
          </w:p>
        </w:tc>
      </w:tr>
      <w:tr w:rsidR="009E1A8B" w:rsidRPr="00542886" w14:paraId="5D33FAD6" w14:textId="77777777">
        <w:tc>
          <w:tcPr>
            <w:tcW w:w="1440" w:type="dxa"/>
          </w:tcPr>
          <w:p w14:paraId="4DEA5D7A" w14:textId="77777777" w:rsidR="009E1A8B" w:rsidRPr="00542886" w:rsidRDefault="00242FBE" w:rsidP="00065CA6">
            <w:pPr>
              <w:pStyle w:val="NormalWeb"/>
              <w:spacing w:before="0" w:beforeAutospacing="0" w:after="120" w:afterAutospacing="0"/>
              <w:outlineLvl w:val="0"/>
              <w:rPr>
                <w:bCs/>
              </w:rPr>
            </w:pPr>
            <w:r w:rsidRPr="00542886">
              <w:rPr>
                <w:bCs/>
              </w:rPr>
              <w:t>2008</w:t>
            </w:r>
          </w:p>
        </w:tc>
        <w:tc>
          <w:tcPr>
            <w:tcW w:w="4494" w:type="dxa"/>
          </w:tcPr>
          <w:p w14:paraId="3310F906" w14:textId="77777777" w:rsidR="009E1A8B" w:rsidRPr="00542886" w:rsidRDefault="00242FBE" w:rsidP="00065CA6">
            <w:pPr>
              <w:pStyle w:val="NormalWeb"/>
              <w:spacing w:before="0" w:beforeAutospacing="0" w:after="120" w:afterAutospacing="0"/>
              <w:outlineLvl w:val="0"/>
              <w:rPr>
                <w:bCs/>
              </w:rPr>
            </w:pPr>
            <w:r w:rsidRPr="00542886">
              <w:rPr>
                <w:bCs/>
              </w:rPr>
              <w:t>MD Honors in a Special Field</w:t>
            </w:r>
          </w:p>
        </w:tc>
        <w:tc>
          <w:tcPr>
            <w:tcW w:w="4494" w:type="dxa"/>
          </w:tcPr>
          <w:p w14:paraId="2D2E1DA4" w14:textId="77777777" w:rsidR="009E1A8B" w:rsidRPr="00542886" w:rsidRDefault="00242FBE" w:rsidP="00065CA6">
            <w:pPr>
              <w:pStyle w:val="NormalWeb"/>
              <w:spacing w:before="0" w:beforeAutospacing="0" w:after="120" w:afterAutospacing="0"/>
              <w:outlineLvl w:val="0"/>
              <w:rPr>
                <w:bCs/>
              </w:rPr>
            </w:pPr>
            <w:r w:rsidRPr="00542886">
              <w:rPr>
                <w:bCs/>
              </w:rPr>
              <w:t>Harvard Medical School</w:t>
            </w:r>
          </w:p>
        </w:tc>
      </w:tr>
      <w:tr w:rsidR="009E1A8B" w:rsidRPr="00542886" w14:paraId="31D72BD3" w14:textId="77777777">
        <w:tc>
          <w:tcPr>
            <w:tcW w:w="1440" w:type="dxa"/>
          </w:tcPr>
          <w:p w14:paraId="2E2AD0EA" w14:textId="77777777" w:rsidR="009E1A8B" w:rsidRPr="00542886" w:rsidRDefault="009E1A8B" w:rsidP="00065CA6">
            <w:pPr>
              <w:pStyle w:val="NormalWeb"/>
              <w:spacing w:before="0" w:beforeAutospacing="0" w:after="120" w:afterAutospacing="0"/>
              <w:outlineLvl w:val="0"/>
              <w:rPr>
                <w:bCs/>
              </w:rPr>
            </w:pPr>
          </w:p>
        </w:tc>
        <w:tc>
          <w:tcPr>
            <w:tcW w:w="4494" w:type="dxa"/>
          </w:tcPr>
          <w:p w14:paraId="3B9D6D6F" w14:textId="77777777" w:rsidR="009E1A8B" w:rsidRPr="00542886" w:rsidRDefault="00242FBE" w:rsidP="00065CA6">
            <w:pPr>
              <w:pStyle w:val="NormalWeb"/>
              <w:spacing w:before="0" w:beforeAutospacing="0" w:after="120" w:afterAutospacing="0"/>
              <w:outlineLvl w:val="0"/>
              <w:rPr>
                <w:bCs/>
              </w:rPr>
            </w:pPr>
            <w:proofErr w:type="spellStart"/>
            <w:r w:rsidRPr="00542886">
              <w:rPr>
                <w:bCs/>
              </w:rPr>
              <w:t>Naana</w:t>
            </w:r>
            <w:proofErr w:type="spellEnd"/>
            <w:r w:rsidRPr="00542886">
              <w:rPr>
                <w:bCs/>
              </w:rPr>
              <w:t xml:space="preserve"> </w:t>
            </w:r>
            <w:proofErr w:type="spellStart"/>
            <w:r w:rsidRPr="00542886">
              <w:rPr>
                <w:bCs/>
              </w:rPr>
              <w:t>Jumah</w:t>
            </w:r>
            <w:proofErr w:type="spellEnd"/>
            <w:r w:rsidRPr="00542886">
              <w:rPr>
                <w:bCs/>
              </w:rPr>
              <w:t xml:space="preserve"> (HMS IV student)</w:t>
            </w:r>
          </w:p>
        </w:tc>
        <w:tc>
          <w:tcPr>
            <w:tcW w:w="4494" w:type="dxa"/>
          </w:tcPr>
          <w:p w14:paraId="217C1FA8" w14:textId="77777777" w:rsidR="009E1A8B" w:rsidRPr="00542886" w:rsidRDefault="00242FBE" w:rsidP="00065CA6">
            <w:pPr>
              <w:pStyle w:val="NormalWeb"/>
              <w:spacing w:before="0" w:beforeAutospacing="0" w:after="120" w:afterAutospacing="0"/>
              <w:outlineLvl w:val="0"/>
              <w:rPr>
                <w:bCs/>
              </w:rPr>
            </w:pPr>
            <w:r w:rsidRPr="00542886">
              <w:rPr>
                <w:spacing w:val="-3"/>
              </w:rPr>
              <w:t>Reader/examiner for: “Acculturation, body image, and chronic disease: A study of urban Ghanaian women”</w:t>
            </w:r>
          </w:p>
        </w:tc>
      </w:tr>
      <w:tr w:rsidR="00242FBE" w:rsidRPr="00542886" w14:paraId="213EFBCB" w14:textId="77777777">
        <w:tc>
          <w:tcPr>
            <w:tcW w:w="1440" w:type="dxa"/>
          </w:tcPr>
          <w:p w14:paraId="26B9158C" w14:textId="77777777" w:rsidR="00242FBE" w:rsidRPr="00542886" w:rsidRDefault="00242FBE" w:rsidP="005A6338">
            <w:pPr>
              <w:pStyle w:val="NormalWeb"/>
              <w:spacing w:before="0" w:beforeAutospacing="0" w:after="120" w:afterAutospacing="0"/>
              <w:outlineLvl w:val="0"/>
            </w:pPr>
            <w:r w:rsidRPr="00542886">
              <w:t>2009</w:t>
            </w:r>
          </w:p>
        </w:tc>
        <w:tc>
          <w:tcPr>
            <w:tcW w:w="4494" w:type="dxa"/>
          </w:tcPr>
          <w:p w14:paraId="257C51CF" w14:textId="77777777" w:rsidR="00242FBE" w:rsidRPr="00542886" w:rsidRDefault="00242FBE" w:rsidP="005A6338">
            <w:pPr>
              <w:pStyle w:val="BodyText"/>
              <w:tabs>
                <w:tab w:val="left" w:pos="2160"/>
              </w:tabs>
              <w:ind w:right="-187"/>
              <w:outlineLvl w:val="0"/>
              <w:rPr>
                <w:szCs w:val="24"/>
              </w:rPr>
            </w:pPr>
            <w:r w:rsidRPr="00542886">
              <w:rPr>
                <w:szCs w:val="24"/>
              </w:rPr>
              <w:t xml:space="preserve">Principal Clinical Experience </w:t>
            </w:r>
            <w:r w:rsidRPr="00542886">
              <w:rPr>
                <w:i/>
                <w:szCs w:val="24"/>
              </w:rPr>
              <w:t>(PCE)</w:t>
            </w:r>
          </w:p>
        </w:tc>
        <w:tc>
          <w:tcPr>
            <w:tcW w:w="4494" w:type="dxa"/>
          </w:tcPr>
          <w:p w14:paraId="2D5B43A6" w14:textId="77777777" w:rsidR="00242FBE" w:rsidRPr="00542886" w:rsidRDefault="00242FBE" w:rsidP="00065CA6">
            <w:pPr>
              <w:pStyle w:val="NormalWeb"/>
              <w:spacing w:before="0" w:beforeAutospacing="0" w:after="120" w:afterAutospacing="0"/>
              <w:outlineLvl w:val="0"/>
              <w:rPr>
                <w:bCs/>
              </w:rPr>
            </w:pPr>
            <w:r w:rsidRPr="00542886">
              <w:rPr>
                <w:bCs/>
              </w:rPr>
              <w:t>Harvard Medical School</w:t>
            </w:r>
          </w:p>
        </w:tc>
      </w:tr>
      <w:tr w:rsidR="009E1A8B" w:rsidRPr="00542886" w14:paraId="72C76CBD" w14:textId="77777777">
        <w:tc>
          <w:tcPr>
            <w:tcW w:w="1440" w:type="dxa"/>
          </w:tcPr>
          <w:p w14:paraId="084E4EFA" w14:textId="77777777" w:rsidR="009E1A8B" w:rsidRPr="00542886" w:rsidRDefault="009E1A8B" w:rsidP="00065CA6">
            <w:pPr>
              <w:pStyle w:val="NormalWeb"/>
              <w:spacing w:before="0" w:beforeAutospacing="0" w:after="120" w:afterAutospacing="0"/>
              <w:outlineLvl w:val="0"/>
              <w:rPr>
                <w:bCs/>
              </w:rPr>
            </w:pPr>
          </w:p>
        </w:tc>
        <w:tc>
          <w:tcPr>
            <w:tcW w:w="4494" w:type="dxa"/>
          </w:tcPr>
          <w:p w14:paraId="3F387116" w14:textId="77777777" w:rsidR="009E1A8B" w:rsidRPr="00542886" w:rsidRDefault="00242FBE" w:rsidP="00065CA6">
            <w:pPr>
              <w:pStyle w:val="NormalWeb"/>
              <w:spacing w:before="0" w:beforeAutospacing="0" w:after="120" w:afterAutospacing="0"/>
              <w:outlineLvl w:val="0"/>
              <w:rPr>
                <w:bCs/>
              </w:rPr>
            </w:pPr>
            <w:r w:rsidRPr="00542886">
              <w:rPr>
                <w:bCs/>
              </w:rPr>
              <w:t>3rd year medical students</w:t>
            </w:r>
          </w:p>
        </w:tc>
        <w:tc>
          <w:tcPr>
            <w:tcW w:w="4494" w:type="dxa"/>
          </w:tcPr>
          <w:p w14:paraId="73572F88" w14:textId="77777777" w:rsidR="009E1A8B" w:rsidRPr="00542886" w:rsidRDefault="00242FBE" w:rsidP="00065CA6">
            <w:pPr>
              <w:pStyle w:val="NormalWeb"/>
              <w:spacing w:before="0" w:beforeAutospacing="0" w:after="120" w:afterAutospacing="0"/>
              <w:outlineLvl w:val="0"/>
              <w:rPr>
                <w:bCs/>
              </w:rPr>
            </w:pPr>
            <w:r w:rsidRPr="00542886">
              <w:rPr>
                <w:bCs/>
              </w:rPr>
              <w:t>Invited case discussant: C</w:t>
            </w:r>
            <w:r w:rsidRPr="00542886">
              <w:t>omplex patient who presented to the emergency ward with multiple medical problems and anorexia nervosa.</w:t>
            </w:r>
          </w:p>
        </w:tc>
      </w:tr>
      <w:tr w:rsidR="00075272" w:rsidRPr="00542886" w14:paraId="564A0731" w14:textId="77777777">
        <w:tc>
          <w:tcPr>
            <w:tcW w:w="1440" w:type="dxa"/>
          </w:tcPr>
          <w:p w14:paraId="67A38412" w14:textId="77777777" w:rsidR="00075272" w:rsidRPr="00542886" w:rsidRDefault="00075272" w:rsidP="00065CA6">
            <w:pPr>
              <w:pStyle w:val="NormalWeb"/>
              <w:spacing w:before="0" w:beforeAutospacing="0" w:after="120" w:afterAutospacing="0"/>
              <w:outlineLvl w:val="0"/>
              <w:rPr>
                <w:bCs/>
              </w:rPr>
            </w:pPr>
            <w:r w:rsidRPr="00542886">
              <w:rPr>
                <w:bCs/>
              </w:rPr>
              <w:t>2009</w:t>
            </w:r>
            <w:r w:rsidR="0029733D" w:rsidRPr="00542886">
              <w:rPr>
                <w:bCs/>
              </w:rPr>
              <w:t>-</w:t>
            </w:r>
            <w:r w:rsidR="00343720" w:rsidRPr="00542886">
              <w:rPr>
                <w:bCs/>
              </w:rPr>
              <w:t>2015, 2017</w:t>
            </w:r>
            <w:r w:rsidR="009C0449" w:rsidRPr="00542886">
              <w:rPr>
                <w:bCs/>
              </w:rPr>
              <w:t>-</w:t>
            </w:r>
            <w:r w:rsidR="005B4039" w:rsidRPr="00542886">
              <w:rPr>
                <w:bCs/>
              </w:rPr>
              <w:t>2018</w:t>
            </w:r>
          </w:p>
        </w:tc>
        <w:tc>
          <w:tcPr>
            <w:tcW w:w="4494" w:type="dxa"/>
          </w:tcPr>
          <w:p w14:paraId="070E98A9" w14:textId="77777777" w:rsidR="008C3FD8" w:rsidRPr="00542886" w:rsidRDefault="005B4039" w:rsidP="000413EA">
            <w:pPr>
              <w:pStyle w:val="NormalWeb"/>
              <w:keepLines/>
              <w:spacing w:before="0" w:beforeAutospacing="0" w:after="0" w:afterAutospacing="0"/>
              <w:rPr>
                <w:spacing w:val="-3"/>
              </w:rPr>
            </w:pPr>
            <w:r w:rsidRPr="00542886">
              <w:rPr>
                <w:spacing w:val="-3"/>
              </w:rPr>
              <w:t>*</w:t>
            </w:r>
            <w:r w:rsidR="00075272" w:rsidRPr="00542886">
              <w:rPr>
                <w:spacing w:val="-3"/>
              </w:rPr>
              <w:t xml:space="preserve">Societies of the World 25: </w:t>
            </w:r>
          </w:p>
          <w:p w14:paraId="56033102" w14:textId="393BBA3A" w:rsidR="00075272" w:rsidRPr="00542886" w:rsidRDefault="00465034" w:rsidP="000413EA">
            <w:pPr>
              <w:pStyle w:val="NormalWeb"/>
              <w:keepLines/>
              <w:spacing w:before="0" w:beforeAutospacing="0" w:after="0" w:afterAutospacing="0"/>
              <w:rPr>
                <w:bCs/>
              </w:rPr>
            </w:pPr>
            <w:r w:rsidRPr="00542886">
              <w:rPr>
                <w:bCs/>
              </w:rPr>
              <w:t>Case Studies in Global Health: Biosocial Perspectives</w:t>
            </w:r>
            <w:r w:rsidRPr="00542886">
              <w:rPr>
                <w:spacing w:val="-3"/>
              </w:rPr>
              <w:t xml:space="preserve"> (Formerly: </w:t>
            </w:r>
            <w:r w:rsidR="00075272" w:rsidRPr="00542886">
              <w:rPr>
                <w:spacing w:val="-3"/>
              </w:rPr>
              <w:t>Health, Culture, Community: Case Studies in Global Health</w:t>
            </w:r>
            <w:r w:rsidRPr="00542886">
              <w:rPr>
                <w:spacing w:val="-3"/>
              </w:rPr>
              <w:t>)</w:t>
            </w:r>
          </w:p>
        </w:tc>
        <w:tc>
          <w:tcPr>
            <w:tcW w:w="4494" w:type="dxa"/>
          </w:tcPr>
          <w:p w14:paraId="537BFA9C" w14:textId="77777777" w:rsidR="00075272" w:rsidRPr="00542886" w:rsidRDefault="00075272" w:rsidP="00065CA6">
            <w:pPr>
              <w:pStyle w:val="NormalWeb"/>
              <w:spacing w:before="0" w:beforeAutospacing="0" w:after="120" w:afterAutospacing="0"/>
              <w:outlineLvl w:val="0"/>
              <w:rPr>
                <w:bCs/>
              </w:rPr>
            </w:pPr>
            <w:r w:rsidRPr="00542886">
              <w:rPr>
                <w:bCs/>
              </w:rPr>
              <w:t>Harvard College</w:t>
            </w:r>
          </w:p>
        </w:tc>
      </w:tr>
      <w:tr w:rsidR="00075272" w:rsidRPr="00542886" w14:paraId="211B3F31" w14:textId="77777777">
        <w:tc>
          <w:tcPr>
            <w:tcW w:w="1440" w:type="dxa"/>
          </w:tcPr>
          <w:p w14:paraId="7102B871" w14:textId="77777777" w:rsidR="00075272" w:rsidRPr="00542886" w:rsidRDefault="00075272" w:rsidP="00065CA6">
            <w:pPr>
              <w:pStyle w:val="NormalWeb"/>
              <w:spacing w:before="0" w:beforeAutospacing="0" w:after="120" w:afterAutospacing="0"/>
              <w:outlineLvl w:val="0"/>
              <w:rPr>
                <w:bCs/>
              </w:rPr>
            </w:pPr>
          </w:p>
        </w:tc>
        <w:tc>
          <w:tcPr>
            <w:tcW w:w="4494" w:type="dxa"/>
          </w:tcPr>
          <w:p w14:paraId="106AB87F" w14:textId="77777777" w:rsidR="00075272" w:rsidRPr="00542886" w:rsidRDefault="00075272" w:rsidP="000F110A">
            <w:pPr>
              <w:pStyle w:val="NormalWeb"/>
              <w:spacing w:before="0" w:beforeAutospacing="0" w:after="120" w:afterAutospacing="0"/>
              <w:outlineLvl w:val="0"/>
              <w:rPr>
                <w:bCs/>
              </w:rPr>
            </w:pPr>
            <w:r w:rsidRPr="00542886">
              <w:rPr>
                <w:bCs/>
              </w:rPr>
              <w:t>Undergraduate students (</w:t>
            </w:r>
            <w:proofErr w:type="spellStart"/>
            <w:r w:rsidRPr="00542886">
              <w:rPr>
                <w:bCs/>
              </w:rPr>
              <w:t>approx</w:t>
            </w:r>
            <w:proofErr w:type="spellEnd"/>
            <w:r w:rsidRPr="00542886">
              <w:rPr>
                <w:bCs/>
              </w:rPr>
              <w:t xml:space="preserve"> </w:t>
            </w:r>
            <w:r w:rsidR="007744F7" w:rsidRPr="00542886">
              <w:rPr>
                <w:bCs/>
              </w:rPr>
              <w:t>1</w:t>
            </w:r>
            <w:r w:rsidR="000F110A" w:rsidRPr="00542886">
              <w:rPr>
                <w:bCs/>
              </w:rPr>
              <w:t>6</w:t>
            </w:r>
            <w:r w:rsidR="007744F7" w:rsidRPr="00542886">
              <w:rPr>
                <w:bCs/>
              </w:rPr>
              <w:t>0-</w:t>
            </w:r>
            <w:r w:rsidRPr="00542886">
              <w:rPr>
                <w:bCs/>
              </w:rPr>
              <w:t>2</w:t>
            </w:r>
            <w:r w:rsidR="009A4833" w:rsidRPr="00542886">
              <w:rPr>
                <w:bCs/>
              </w:rPr>
              <w:t>20</w:t>
            </w:r>
            <w:r w:rsidRPr="00542886">
              <w:rPr>
                <w:bCs/>
              </w:rPr>
              <w:t>) + graduate students (</w:t>
            </w:r>
            <w:r w:rsidR="009A4833" w:rsidRPr="00542886">
              <w:rPr>
                <w:bCs/>
              </w:rPr>
              <w:t>6</w:t>
            </w:r>
            <w:r w:rsidRPr="00542886">
              <w:rPr>
                <w:bCs/>
              </w:rPr>
              <w:t>)</w:t>
            </w:r>
          </w:p>
        </w:tc>
        <w:tc>
          <w:tcPr>
            <w:tcW w:w="4494" w:type="dxa"/>
          </w:tcPr>
          <w:p w14:paraId="693493E9" w14:textId="77777777" w:rsidR="00075272" w:rsidRPr="00542886" w:rsidRDefault="00075272" w:rsidP="00A673FB">
            <w:pPr>
              <w:pStyle w:val="NormalWeb"/>
              <w:spacing w:before="0" w:beforeAutospacing="0" w:after="120" w:afterAutospacing="0"/>
              <w:outlineLvl w:val="0"/>
              <w:rPr>
                <w:bCs/>
              </w:rPr>
            </w:pPr>
            <w:r w:rsidRPr="00542886">
              <w:rPr>
                <w:bCs/>
              </w:rPr>
              <w:t xml:space="preserve">Twice weekly lectures or discussions for semester long course; co-taught with </w:t>
            </w:r>
            <w:r w:rsidRPr="00542886">
              <w:rPr>
                <w:spacing w:val="-3"/>
              </w:rPr>
              <w:t xml:space="preserve">Professors Arthur Kleinman, Paul Farmer, and </w:t>
            </w:r>
            <w:proofErr w:type="spellStart"/>
            <w:r w:rsidRPr="00542886">
              <w:rPr>
                <w:spacing w:val="-3"/>
              </w:rPr>
              <w:t>Salmaan</w:t>
            </w:r>
            <w:proofErr w:type="spellEnd"/>
            <w:r w:rsidRPr="00542886">
              <w:rPr>
                <w:spacing w:val="-3"/>
              </w:rPr>
              <w:t xml:space="preserve"> </w:t>
            </w:r>
            <w:proofErr w:type="spellStart"/>
            <w:r w:rsidRPr="00542886">
              <w:rPr>
                <w:spacing w:val="-3"/>
              </w:rPr>
              <w:t>Keshavjee</w:t>
            </w:r>
            <w:proofErr w:type="spellEnd"/>
            <w:r w:rsidR="007744F7" w:rsidRPr="00542886">
              <w:rPr>
                <w:spacing w:val="-3"/>
              </w:rPr>
              <w:t>; Fall term</w:t>
            </w:r>
          </w:p>
        </w:tc>
      </w:tr>
      <w:tr w:rsidR="00EA73BB" w:rsidRPr="00542886" w14:paraId="62C90332" w14:textId="77777777">
        <w:tc>
          <w:tcPr>
            <w:tcW w:w="1440" w:type="dxa"/>
          </w:tcPr>
          <w:p w14:paraId="2D5403B5" w14:textId="77777777" w:rsidR="00EA73BB" w:rsidRPr="00542886" w:rsidRDefault="00EA73BB" w:rsidP="00EA73BB">
            <w:pPr>
              <w:pStyle w:val="NormalWeb"/>
              <w:spacing w:before="0" w:beforeAutospacing="0" w:after="120" w:afterAutospacing="0"/>
              <w:outlineLvl w:val="0"/>
              <w:rPr>
                <w:bCs/>
              </w:rPr>
            </w:pPr>
            <w:r w:rsidRPr="00542886">
              <w:rPr>
                <w:bCs/>
              </w:rPr>
              <w:t>2010-</w:t>
            </w:r>
            <w:r w:rsidR="00FA5003" w:rsidRPr="00542886">
              <w:rPr>
                <w:bCs/>
              </w:rPr>
              <w:t>2014</w:t>
            </w:r>
            <w:r w:rsidR="007C484A" w:rsidRPr="00542886">
              <w:rPr>
                <w:bCs/>
              </w:rPr>
              <w:t>, 2017</w:t>
            </w:r>
            <w:r w:rsidR="009C0449" w:rsidRPr="00542886">
              <w:rPr>
                <w:bCs/>
              </w:rPr>
              <w:t>-201</w:t>
            </w:r>
            <w:r w:rsidR="005B4039" w:rsidRPr="00542886">
              <w:rPr>
                <w:bCs/>
              </w:rPr>
              <w:t>9</w:t>
            </w:r>
          </w:p>
        </w:tc>
        <w:tc>
          <w:tcPr>
            <w:tcW w:w="4494" w:type="dxa"/>
          </w:tcPr>
          <w:p w14:paraId="0B1F067B" w14:textId="7A2BBD86" w:rsidR="00EA73BB" w:rsidRPr="00542886" w:rsidRDefault="00EA73BB" w:rsidP="003A6AFC">
            <w:pPr>
              <w:pStyle w:val="NormalWeb"/>
              <w:keepLines/>
              <w:spacing w:before="0" w:beforeAutospacing="0" w:after="120" w:afterAutospacing="0"/>
              <w:rPr>
                <w:color w:val="000000"/>
              </w:rPr>
            </w:pPr>
            <w:r w:rsidRPr="00542886">
              <w:rPr>
                <w:color w:val="000000"/>
              </w:rPr>
              <w:t>SSCI E-125 [Extension school analog of SW25</w:t>
            </w:r>
            <w:r w:rsidR="00465034" w:rsidRPr="00542886">
              <w:rPr>
                <w:color w:val="000000"/>
              </w:rPr>
              <w:t xml:space="preserve"> until 2018 and then Gen Ed 1093 </w:t>
            </w:r>
            <w:r w:rsidR="000B77FD">
              <w:rPr>
                <w:color w:val="000000"/>
              </w:rPr>
              <w:t xml:space="preserve">starting </w:t>
            </w:r>
            <w:r w:rsidR="00465034" w:rsidRPr="00542886">
              <w:rPr>
                <w:color w:val="000000"/>
              </w:rPr>
              <w:t>in 201</w:t>
            </w:r>
            <w:r w:rsidR="000B77FD">
              <w:rPr>
                <w:color w:val="000000"/>
              </w:rPr>
              <w:t>9</w:t>
            </w:r>
            <w:r w:rsidRPr="00542886">
              <w:rPr>
                <w:color w:val="000000"/>
              </w:rPr>
              <w:t>]</w:t>
            </w:r>
          </w:p>
          <w:p w14:paraId="251B5142" w14:textId="77777777" w:rsidR="00465034" w:rsidRPr="00542886" w:rsidRDefault="00465034" w:rsidP="003A6AFC">
            <w:pPr>
              <w:pStyle w:val="NormalWeb"/>
              <w:keepLines/>
              <w:spacing w:before="0" w:beforeAutospacing="0" w:after="120" w:afterAutospacing="0"/>
              <w:rPr>
                <w:bCs/>
              </w:rPr>
            </w:pPr>
            <w:r w:rsidRPr="00542886">
              <w:rPr>
                <w:bCs/>
              </w:rPr>
              <w:t>Who Lives, Who Dies, Who Cares? Reimagining Global Health</w:t>
            </w:r>
          </w:p>
          <w:p w14:paraId="40485A5A" w14:textId="6B5D81AA" w:rsidR="00465034" w:rsidRPr="00542886" w:rsidRDefault="00465034" w:rsidP="003A6AFC">
            <w:pPr>
              <w:pStyle w:val="NormalWeb"/>
              <w:keepLines/>
              <w:spacing w:before="0" w:beforeAutospacing="0" w:after="120" w:afterAutospacing="0"/>
              <w:rPr>
                <w:bCs/>
              </w:rPr>
            </w:pPr>
            <w:r w:rsidRPr="00542886">
              <w:rPr>
                <w:bCs/>
              </w:rPr>
              <w:lastRenderedPageBreak/>
              <w:t xml:space="preserve">Formerly: </w:t>
            </w:r>
            <w:r w:rsidRPr="00542886">
              <w:rPr>
                <w:bCs/>
                <w:i/>
              </w:rPr>
              <w:t>Health, Culture, Community: Case Studies in Global Health</w:t>
            </w:r>
            <w:r w:rsidRPr="00542886">
              <w:rPr>
                <w:bCs/>
              </w:rPr>
              <w:t xml:space="preserve"> and then </w:t>
            </w:r>
            <w:r w:rsidRPr="00542886">
              <w:rPr>
                <w:bCs/>
                <w:i/>
              </w:rPr>
              <w:t>Case Studies in Global Health: Biosocial Perspectives</w:t>
            </w:r>
          </w:p>
        </w:tc>
        <w:tc>
          <w:tcPr>
            <w:tcW w:w="4494" w:type="dxa"/>
          </w:tcPr>
          <w:p w14:paraId="32BEF4FB" w14:textId="77777777" w:rsidR="00EA73BB" w:rsidRPr="00542886" w:rsidRDefault="00EA73BB" w:rsidP="00EA73BB">
            <w:pPr>
              <w:pStyle w:val="NormalWeb"/>
              <w:spacing w:before="0" w:beforeAutospacing="0" w:after="120" w:afterAutospacing="0"/>
              <w:outlineLvl w:val="0"/>
              <w:rPr>
                <w:bCs/>
              </w:rPr>
            </w:pPr>
            <w:r w:rsidRPr="00542886">
              <w:rPr>
                <w:bCs/>
              </w:rPr>
              <w:lastRenderedPageBreak/>
              <w:t>Harvard Extension School</w:t>
            </w:r>
          </w:p>
        </w:tc>
      </w:tr>
      <w:tr w:rsidR="00EA73BB" w:rsidRPr="00542886" w14:paraId="68574141" w14:textId="77777777">
        <w:tc>
          <w:tcPr>
            <w:tcW w:w="1440" w:type="dxa"/>
          </w:tcPr>
          <w:p w14:paraId="548C6FFA" w14:textId="77777777" w:rsidR="00EA73BB" w:rsidRPr="00542886" w:rsidRDefault="00EA73BB" w:rsidP="003A6AFC">
            <w:pPr>
              <w:pStyle w:val="NormalWeb"/>
              <w:spacing w:before="0" w:beforeAutospacing="0" w:after="120" w:afterAutospacing="0"/>
              <w:outlineLvl w:val="0"/>
              <w:rPr>
                <w:bCs/>
              </w:rPr>
            </w:pPr>
          </w:p>
        </w:tc>
        <w:tc>
          <w:tcPr>
            <w:tcW w:w="4494" w:type="dxa"/>
          </w:tcPr>
          <w:p w14:paraId="2AB0A95B" w14:textId="48134F5A" w:rsidR="00EA73BB" w:rsidRPr="00542886" w:rsidRDefault="00EA73BB" w:rsidP="00EA73BB">
            <w:pPr>
              <w:pStyle w:val="NormalWeb"/>
              <w:spacing w:before="0" w:beforeAutospacing="0" w:after="120" w:afterAutospacing="0"/>
              <w:outlineLvl w:val="0"/>
              <w:rPr>
                <w:bCs/>
              </w:rPr>
            </w:pPr>
            <w:r w:rsidRPr="00542886">
              <w:rPr>
                <w:bCs/>
              </w:rPr>
              <w:t>Distance learning students (</w:t>
            </w:r>
            <w:proofErr w:type="spellStart"/>
            <w:r w:rsidRPr="00542886">
              <w:rPr>
                <w:bCs/>
              </w:rPr>
              <w:t>approx</w:t>
            </w:r>
            <w:proofErr w:type="spellEnd"/>
            <w:r w:rsidRPr="00542886">
              <w:rPr>
                <w:bCs/>
              </w:rPr>
              <w:t xml:space="preserve"> </w:t>
            </w:r>
            <w:r w:rsidR="00E76D9D" w:rsidRPr="00542886">
              <w:rPr>
                <w:bCs/>
              </w:rPr>
              <w:t>5</w:t>
            </w:r>
            <w:r w:rsidRPr="00542886">
              <w:rPr>
                <w:bCs/>
              </w:rPr>
              <w:t>0-80 undergraduate to more advanced students)</w:t>
            </w:r>
          </w:p>
        </w:tc>
        <w:tc>
          <w:tcPr>
            <w:tcW w:w="4494" w:type="dxa"/>
          </w:tcPr>
          <w:p w14:paraId="565DD23D" w14:textId="77777777" w:rsidR="00EA73BB" w:rsidRPr="00542886" w:rsidRDefault="00EA73BB" w:rsidP="00EA73BB">
            <w:pPr>
              <w:pStyle w:val="NormalWeb"/>
              <w:spacing w:before="0" w:beforeAutospacing="0" w:after="120" w:afterAutospacing="0"/>
              <w:outlineLvl w:val="0"/>
              <w:rPr>
                <w:bCs/>
              </w:rPr>
            </w:pPr>
            <w:r w:rsidRPr="00542886">
              <w:rPr>
                <w:color w:val="000000"/>
              </w:rPr>
              <w:t xml:space="preserve">See above entry: Extension school analog of SW25; </w:t>
            </w:r>
            <w:r w:rsidRPr="00542886">
              <w:rPr>
                <w:bCs/>
              </w:rPr>
              <w:t xml:space="preserve">co-taught with </w:t>
            </w:r>
            <w:r w:rsidRPr="00542886">
              <w:rPr>
                <w:spacing w:val="-3"/>
              </w:rPr>
              <w:t xml:space="preserve">Professors Arthur Kleinman, Paul Farmer, and </w:t>
            </w:r>
            <w:proofErr w:type="spellStart"/>
            <w:r w:rsidRPr="00542886">
              <w:rPr>
                <w:spacing w:val="-3"/>
              </w:rPr>
              <w:t>Salmaan</w:t>
            </w:r>
            <w:proofErr w:type="spellEnd"/>
            <w:r w:rsidRPr="00542886">
              <w:rPr>
                <w:spacing w:val="-3"/>
              </w:rPr>
              <w:t xml:space="preserve"> </w:t>
            </w:r>
            <w:proofErr w:type="spellStart"/>
            <w:r w:rsidRPr="00542886">
              <w:rPr>
                <w:spacing w:val="-3"/>
              </w:rPr>
              <w:t>Keshavjee</w:t>
            </w:r>
            <w:proofErr w:type="spellEnd"/>
            <w:r w:rsidRPr="00542886">
              <w:rPr>
                <w:spacing w:val="-3"/>
              </w:rPr>
              <w:t>; Fall term</w:t>
            </w:r>
          </w:p>
        </w:tc>
      </w:tr>
      <w:tr w:rsidR="00C25B90" w:rsidRPr="00542886" w14:paraId="19053F5D" w14:textId="77777777">
        <w:tc>
          <w:tcPr>
            <w:tcW w:w="1440" w:type="dxa"/>
          </w:tcPr>
          <w:p w14:paraId="766F454F" w14:textId="77777777" w:rsidR="00C25B90" w:rsidRPr="00542886" w:rsidRDefault="00C25B90" w:rsidP="00065CA6">
            <w:pPr>
              <w:pStyle w:val="NormalWeb"/>
              <w:spacing w:before="0" w:beforeAutospacing="0" w:after="120" w:afterAutospacing="0"/>
              <w:outlineLvl w:val="0"/>
              <w:rPr>
                <w:bCs/>
              </w:rPr>
            </w:pPr>
            <w:r w:rsidRPr="00542886">
              <w:rPr>
                <w:bCs/>
              </w:rPr>
              <w:t>2010</w:t>
            </w:r>
            <w:r w:rsidR="00300165" w:rsidRPr="00542886">
              <w:rPr>
                <w:bCs/>
              </w:rPr>
              <w:t>-</w:t>
            </w:r>
            <w:r w:rsidR="00066911" w:rsidRPr="00542886">
              <w:rPr>
                <w:bCs/>
              </w:rPr>
              <w:t>20</w:t>
            </w:r>
            <w:r w:rsidR="00300165" w:rsidRPr="00542886">
              <w:rPr>
                <w:bCs/>
              </w:rPr>
              <w:t>11</w:t>
            </w:r>
          </w:p>
        </w:tc>
        <w:tc>
          <w:tcPr>
            <w:tcW w:w="4494" w:type="dxa"/>
          </w:tcPr>
          <w:p w14:paraId="25C2DAB7" w14:textId="77777777" w:rsidR="00C25B90" w:rsidRPr="00542886" w:rsidRDefault="00C25B90" w:rsidP="00065CA6">
            <w:pPr>
              <w:pStyle w:val="NormalWeb"/>
              <w:spacing w:before="0" w:beforeAutospacing="0" w:after="120" w:afterAutospacing="0"/>
              <w:outlineLvl w:val="0"/>
              <w:rPr>
                <w:bCs/>
              </w:rPr>
            </w:pPr>
            <w:r w:rsidRPr="00542886">
              <w:rPr>
                <w:bCs/>
              </w:rPr>
              <w:t xml:space="preserve">Psychology Doctoral Program </w:t>
            </w:r>
          </w:p>
        </w:tc>
        <w:tc>
          <w:tcPr>
            <w:tcW w:w="4494" w:type="dxa"/>
          </w:tcPr>
          <w:p w14:paraId="3F4D716D" w14:textId="77777777" w:rsidR="00C25B90" w:rsidRPr="00542886" w:rsidRDefault="00C25B90" w:rsidP="00065CA6">
            <w:pPr>
              <w:pStyle w:val="NormalWeb"/>
              <w:spacing w:before="0" w:beforeAutospacing="0" w:after="120" w:afterAutospacing="0"/>
              <w:outlineLvl w:val="0"/>
              <w:rPr>
                <w:bCs/>
              </w:rPr>
            </w:pPr>
            <w:r w:rsidRPr="00542886">
              <w:rPr>
                <w:bCs/>
              </w:rPr>
              <w:t>Tufts University</w:t>
            </w:r>
          </w:p>
        </w:tc>
      </w:tr>
      <w:tr w:rsidR="00C25B90" w:rsidRPr="00542886" w14:paraId="716C8599" w14:textId="77777777">
        <w:tc>
          <w:tcPr>
            <w:tcW w:w="1440" w:type="dxa"/>
          </w:tcPr>
          <w:p w14:paraId="795C8150" w14:textId="77777777" w:rsidR="00C25B90" w:rsidRPr="00542886" w:rsidRDefault="00C25B90" w:rsidP="00065CA6">
            <w:pPr>
              <w:pStyle w:val="NormalWeb"/>
              <w:spacing w:before="0" w:beforeAutospacing="0" w:after="120" w:afterAutospacing="0"/>
              <w:outlineLvl w:val="0"/>
              <w:rPr>
                <w:bCs/>
              </w:rPr>
            </w:pPr>
          </w:p>
        </w:tc>
        <w:tc>
          <w:tcPr>
            <w:tcW w:w="4494" w:type="dxa"/>
          </w:tcPr>
          <w:p w14:paraId="6CD9D28B" w14:textId="77777777" w:rsidR="00C25B90" w:rsidRPr="00542886" w:rsidRDefault="00C25B90" w:rsidP="00065CA6">
            <w:pPr>
              <w:pStyle w:val="NormalWeb"/>
              <w:spacing w:before="0" w:beforeAutospacing="0" w:after="120" w:afterAutospacing="0"/>
              <w:outlineLvl w:val="0"/>
              <w:rPr>
                <w:bCs/>
              </w:rPr>
            </w:pPr>
            <w:r w:rsidRPr="00542886">
              <w:rPr>
                <w:bCs/>
              </w:rPr>
              <w:t>Kristen Fay (PhD candidate in psychology</w:t>
            </w:r>
            <w:r w:rsidR="00137CB9" w:rsidRPr="00542886">
              <w:rPr>
                <w:bCs/>
              </w:rPr>
              <w:t>)</w:t>
            </w:r>
          </w:p>
        </w:tc>
        <w:tc>
          <w:tcPr>
            <w:tcW w:w="4494" w:type="dxa"/>
          </w:tcPr>
          <w:p w14:paraId="7B6F21B1" w14:textId="77777777" w:rsidR="00C25B90" w:rsidRPr="00542886" w:rsidRDefault="00C25B90" w:rsidP="00065CA6">
            <w:pPr>
              <w:pStyle w:val="NormalWeb"/>
              <w:spacing w:before="0" w:beforeAutospacing="0" w:after="120" w:afterAutospacing="0"/>
              <w:outlineLvl w:val="0"/>
              <w:rPr>
                <w:bCs/>
              </w:rPr>
            </w:pPr>
            <w:r w:rsidRPr="00542886">
              <w:rPr>
                <w:bCs/>
              </w:rPr>
              <w:t>Doctoral thesis committee</w:t>
            </w:r>
          </w:p>
        </w:tc>
      </w:tr>
      <w:tr w:rsidR="00203C18" w:rsidRPr="00542886" w14:paraId="56A1BA4F" w14:textId="77777777">
        <w:tc>
          <w:tcPr>
            <w:tcW w:w="1440" w:type="dxa"/>
          </w:tcPr>
          <w:p w14:paraId="6B4E39FD" w14:textId="77777777" w:rsidR="00203C18" w:rsidRPr="00542886" w:rsidRDefault="00203C18" w:rsidP="00065CA6">
            <w:pPr>
              <w:pStyle w:val="NormalWeb"/>
              <w:spacing w:before="0" w:beforeAutospacing="0" w:after="120" w:afterAutospacing="0"/>
              <w:outlineLvl w:val="0"/>
              <w:rPr>
                <w:bCs/>
              </w:rPr>
            </w:pPr>
            <w:r w:rsidRPr="00542886">
              <w:rPr>
                <w:bCs/>
              </w:rPr>
              <w:t>2010</w:t>
            </w:r>
          </w:p>
        </w:tc>
        <w:tc>
          <w:tcPr>
            <w:tcW w:w="4494" w:type="dxa"/>
          </w:tcPr>
          <w:p w14:paraId="33137F0B" w14:textId="77777777" w:rsidR="00203C18" w:rsidRPr="00542886" w:rsidRDefault="00203C18" w:rsidP="00065CA6">
            <w:pPr>
              <w:pStyle w:val="NormalWeb"/>
              <w:spacing w:before="0" w:beforeAutospacing="0" w:after="120" w:afterAutospacing="0"/>
              <w:outlineLvl w:val="0"/>
              <w:rPr>
                <w:bCs/>
              </w:rPr>
            </w:pPr>
            <w:r w:rsidRPr="00542886">
              <w:rPr>
                <w:bCs/>
              </w:rPr>
              <w:t>Maternal and Child Health Seminar</w:t>
            </w:r>
          </w:p>
        </w:tc>
        <w:tc>
          <w:tcPr>
            <w:tcW w:w="4494" w:type="dxa"/>
          </w:tcPr>
          <w:p w14:paraId="0DFDA4A3" w14:textId="77777777" w:rsidR="00203C18" w:rsidRPr="00542886" w:rsidRDefault="00203C18" w:rsidP="00065CA6">
            <w:pPr>
              <w:pStyle w:val="NormalWeb"/>
              <w:spacing w:before="0" w:beforeAutospacing="0" w:after="120" w:afterAutospacing="0"/>
              <w:outlineLvl w:val="0"/>
              <w:rPr>
                <w:bCs/>
              </w:rPr>
            </w:pPr>
            <w:r w:rsidRPr="00542886">
              <w:rPr>
                <w:bCs/>
              </w:rPr>
              <w:t>Harvard School of Public Health</w:t>
            </w:r>
          </w:p>
        </w:tc>
      </w:tr>
      <w:tr w:rsidR="00203C18" w:rsidRPr="00542886" w14:paraId="61CB22E0" w14:textId="77777777">
        <w:tc>
          <w:tcPr>
            <w:tcW w:w="1440" w:type="dxa"/>
          </w:tcPr>
          <w:p w14:paraId="15755247" w14:textId="77777777" w:rsidR="00203C18" w:rsidRPr="00542886" w:rsidRDefault="00203C18" w:rsidP="00065CA6">
            <w:pPr>
              <w:pStyle w:val="NormalWeb"/>
              <w:spacing w:before="0" w:beforeAutospacing="0" w:after="120" w:afterAutospacing="0"/>
              <w:outlineLvl w:val="0"/>
              <w:rPr>
                <w:bCs/>
              </w:rPr>
            </w:pPr>
          </w:p>
        </w:tc>
        <w:tc>
          <w:tcPr>
            <w:tcW w:w="4494" w:type="dxa"/>
          </w:tcPr>
          <w:p w14:paraId="50E21EA5" w14:textId="77777777" w:rsidR="00203C18" w:rsidRPr="00542886" w:rsidRDefault="00203C18" w:rsidP="00065CA6">
            <w:pPr>
              <w:pStyle w:val="NormalWeb"/>
              <w:spacing w:before="0" w:beforeAutospacing="0" w:after="120" w:afterAutospacing="0"/>
              <w:outlineLvl w:val="0"/>
              <w:rPr>
                <w:bCs/>
              </w:rPr>
            </w:pPr>
            <w:r w:rsidRPr="00542886">
              <w:rPr>
                <w:bCs/>
              </w:rPr>
              <w:t>Graduate students (approximately 25)</w:t>
            </w:r>
          </w:p>
        </w:tc>
        <w:tc>
          <w:tcPr>
            <w:tcW w:w="4494" w:type="dxa"/>
          </w:tcPr>
          <w:p w14:paraId="0DBE8A45" w14:textId="77777777" w:rsidR="00203C18" w:rsidRPr="00542886" w:rsidRDefault="00203C18" w:rsidP="00065CA6">
            <w:pPr>
              <w:pStyle w:val="NormalWeb"/>
              <w:spacing w:before="0" w:beforeAutospacing="0" w:after="120" w:afterAutospacing="0"/>
              <w:outlineLvl w:val="0"/>
              <w:rPr>
                <w:bCs/>
              </w:rPr>
            </w:pPr>
            <w:r w:rsidRPr="00542886">
              <w:rPr>
                <w:bCs/>
              </w:rPr>
              <w:t>1 lecture: "Globalization and transnational risk for eating disorders: Body, self, and society in Fiji after television"</w:t>
            </w:r>
          </w:p>
        </w:tc>
      </w:tr>
      <w:tr w:rsidR="00273B8C" w:rsidRPr="00542886" w14:paraId="3DF312A7" w14:textId="77777777">
        <w:tc>
          <w:tcPr>
            <w:tcW w:w="1440" w:type="dxa"/>
          </w:tcPr>
          <w:p w14:paraId="4905D2DA" w14:textId="77777777" w:rsidR="00273B8C" w:rsidRPr="00542886" w:rsidRDefault="00273B8C" w:rsidP="00065CA6">
            <w:pPr>
              <w:pStyle w:val="NormalWeb"/>
              <w:spacing w:before="0" w:beforeAutospacing="0" w:after="120" w:afterAutospacing="0"/>
              <w:outlineLvl w:val="0"/>
              <w:rPr>
                <w:bCs/>
              </w:rPr>
            </w:pPr>
            <w:r w:rsidRPr="00542886">
              <w:rPr>
                <w:bCs/>
              </w:rPr>
              <w:t>2011</w:t>
            </w:r>
          </w:p>
        </w:tc>
        <w:tc>
          <w:tcPr>
            <w:tcW w:w="4494" w:type="dxa"/>
          </w:tcPr>
          <w:p w14:paraId="7F76C91D" w14:textId="77777777" w:rsidR="00273B8C" w:rsidRPr="00542886" w:rsidRDefault="00273B8C" w:rsidP="00065CA6">
            <w:pPr>
              <w:pStyle w:val="NormalWeb"/>
              <w:spacing w:before="0" w:beforeAutospacing="0" w:after="120" w:afterAutospacing="0"/>
              <w:outlineLvl w:val="0"/>
              <w:rPr>
                <w:bCs/>
              </w:rPr>
            </w:pPr>
            <w:r w:rsidRPr="00542886">
              <w:rPr>
                <w:bCs/>
              </w:rPr>
              <w:t>Qualitative methods for global health: Ethnography and interviewing</w:t>
            </w:r>
          </w:p>
        </w:tc>
        <w:tc>
          <w:tcPr>
            <w:tcW w:w="4494" w:type="dxa"/>
          </w:tcPr>
          <w:p w14:paraId="0B0E4829" w14:textId="77777777" w:rsidR="00273B8C" w:rsidRPr="00542886" w:rsidRDefault="00273B8C" w:rsidP="00065CA6">
            <w:pPr>
              <w:pStyle w:val="NormalWeb"/>
              <w:spacing w:before="0" w:beforeAutospacing="0" w:after="120" w:afterAutospacing="0"/>
              <w:outlineLvl w:val="0"/>
              <w:rPr>
                <w:bCs/>
              </w:rPr>
            </w:pPr>
            <w:r w:rsidRPr="00542886">
              <w:rPr>
                <w:bCs/>
              </w:rPr>
              <w:t>Harvard Medical School</w:t>
            </w:r>
          </w:p>
        </w:tc>
      </w:tr>
      <w:tr w:rsidR="00273B8C" w:rsidRPr="00542886" w14:paraId="6D8B1B4A" w14:textId="77777777">
        <w:tc>
          <w:tcPr>
            <w:tcW w:w="1440" w:type="dxa"/>
          </w:tcPr>
          <w:p w14:paraId="311F6EA1" w14:textId="77777777" w:rsidR="00273B8C" w:rsidRPr="00542886" w:rsidRDefault="00273B8C" w:rsidP="00065CA6">
            <w:pPr>
              <w:pStyle w:val="NormalWeb"/>
              <w:spacing w:before="0" w:beforeAutospacing="0" w:after="120" w:afterAutospacing="0"/>
              <w:outlineLvl w:val="0"/>
              <w:rPr>
                <w:bCs/>
              </w:rPr>
            </w:pPr>
          </w:p>
        </w:tc>
        <w:tc>
          <w:tcPr>
            <w:tcW w:w="4494" w:type="dxa"/>
          </w:tcPr>
          <w:p w14:paraId="1DE3E7CA" w14:textId="77777777" w:rsidR="00273B8C" w:rsidRPr="00542886" w:rsidRDefault="00273B8C" w:rsidP="00065CA6">
            <w:pPr>
              <w:pStyle w:val="NormalWeb"/>
              <w:spacing w:before="0" w:beforeAutospacing="0" w:after="120" w:afterAutospacing="0"/>
              <w:outlineLvl w:val="0"/>
              <w:rPr>
                <w:bCs/>
              </w:rPr>
            </w:pPr>
            <w:r w:rsidRPr="00542886">
              <w:rPr>
                <w:bCs/>
              </w:rPr>
              <w:t>First year medical students (</w:t>
            </w:r>
            <w:proofErr w:type="spellStart"/>
            <w:r w:rsidRPr="00542886">
              <w:rPr>
                <w:bCs/>
              </w:rPr>
              <w:t>approx</w:t>
            </w:r>
            <w:proofErr w:type="spellEnd"/>
            <w:r w:rsidRPr="00542886">
              <w:rPr>
                <w:bCs/>
              </w:rPr>
              <w:t xml:space="preserve"> 20-25)</w:t>
            </w:r>
          </w:p>
        </w:tc>
        <w:tc>
          <w:tcPr>
            <w:tcW w:w="4494" w:type="dxa"/>
          </w:tcPr>
          <w:p w14:paraId="4B3FE6EE" w14:textId="77777777" w:rsidR="00273B8C" w:rsidRPr="00542886" w:rsidRDefault="00064EDE" w:rsidP="00065CA6">
            <w:pPr>
              <w:pStyle w:val="NormalWeb"/>
              <w:spacing w:before="0" w:beforeAutospacing="0" w:after="120" w:afterAutospacing="0"/>
              <w:outlineLvl w:val="0"/>
              <w:rPr>
                <w:bCs/>
              </w:rPr>
            </w:pPr>
            <w:r w:rsidRPr="00542886">
              <w:rPr>
                <w:bCs/>
              </w:rPr>
              <w:t>Two</w:t>
            </w:r>
            <w:r w:rsidR="00273B8C" w:rsidRPr="00542886">
              <w:rPr>
                <w:bCs/>
              </w:rPr>
              <w:t xml:space="preserve"> </w:t>
            </w:r>
            <w:r w:rsidRPr="00542886">
              <w:rPr>
                <w:bCs/>
              </w:rPr>
              <w:t xml:space="preserve">2-hour </w:t>
            </w:r>
            <w:r w:rsidR="00273B8C" w:rsidRPr="00542886">
              <w:rPr>
                <w:bCs/>
              </w:rPr>
              <w:t>sessions organized in response to student request and sponsored by the Dept of Global Health and Social Medicine</w:t>
            </w:r>
          </w:p>
        </w:tc>
      </w:tr>
      <w:tr w:rsidR="00AC51E0" w:rsidRPr="00542886" w14:paraId="234D02A0" w14:textId="77777777">
        <w:tc>
          <w:tcPr>
            <w:tcW w:w="1440" w:type="dxa"/>
          </w:tcPr>
          <w:p w14:paraId="0CA2D621" w14:textId="77777777" w:rsidR="00AC51E0" w:rsidRPr="00542886" w:rsidRDefault="00AC51E0" w:rsidP="00065CA6">
            <w:pPr>
              <w:pStyle w:val="NormalWeb"/>
              <w:spacing w:before="0" w:beforeAutospacing="0" w:after="120" w:afterAutospacing="0"/>
              <w:outlineLvl w:val="0"/>
              <w:rPr>
                <w:bCs/>
              </w:rPr>
            </w:pPr>
            <w:r w:rsidRPr="00542886">
              <w:rPr>
                <w:bCs/>
              </w:rPr>
              <w:t>2013</w:t>
            </w:r>
          </w:p>
        </w:tc>
        <w:tc>
          <w:tcPr>
            <w:tcW w:w="4494" w:type="dxa"/>
          </w:tcPr>
          <w:p w14:paraId="5DFD675C" w14:textId="77777777" w:rsidR="00AC51E0" w:rsidRPr="00542886" w:rsidRDefault="00AC51E0" w:rsidP="00065CA6">
            <w:pPr>
              <w:pStyle w:val="NormalWeb"/>
              <w:spacing w:before="0" w:beforeAutospacing="0" w:after="120" w:afterAutospacing="0"/>
              <w:outlineLvl w:val="0"/>
              <w:rPr>
                <w:bCs/>
              </w:rPr>
            </w:pPr>
            <w:r w:rsidRPr="00542886">
              <w:rPr>
                <w:bCs/>
              </w:rPr>
              <w:t>HST 934: Introduction to Global Medicine</w:t>
            </w:r>
          </w:p>
        </w:tc>
        <w:tc>
          <w:tcPr>
            <w:tcW w:w="4494" w:type="dxa"/>
          </w:tcPr>
          <w:p w14:paraId="5D73172D" w14:textId="77777777" w:rsidR="00AC51E0" w:rsidRPr="00542886" w:rsidRDefault="00AC51E0" w:rsidP="00065CA6">
            <w:pPr>
              <w:pStyle w:val="NormalWeb"/>
              <w:spacing w:before="0" w:beforeAutospacing="0" w:after="120" w:afterAutospacing="0"/>
              <w:outlineLvl w:val="0"/>
              <w:rPr>
                <w:bCs/>
              </w:rPr>
            </w:pPr>
            <w:r w:rsidRPr="00542886">
              <w:rPr>
                <w:bCs/>
              </w:rPr>
              <w:t>1 Lecture: “Global Mental Health: Finding and Closing the Resource Gaps”</w:t>
            </w:r>
          </w:p>
        </w:tc>
      </w:tr>
      <w:tr w:rsidR="00AC51E0" w:rsidRPr="00542886" w14:paraId="3B6C770D" w14:textId="77777777">
        <w:tc>
          <w:tcPr>
            <w:tcW w:w="1440" w:type="dxa"/>
          </w:tcPr>
          <w:p w14:paraId="5C6A6F78" w14:textId="77777777" w:rsidR="00AC51E0" w:rsidRPr="00542886" w:rsidRDefault="00AC51E0" w:rsidP="00065CA6">
            <w:pPr>
              <w:pStyle w:val="NormalWeb"/>
              <w:spacing w:before="0" w:beforeAutospacing="0" w:after="120" w:afterAutospacing="0"/>
              <w:outlineLvl w:val="0"/>
              <w:rPr>
                <w:bCs/>
              </w:rPr>
            </w:pPr>
          </w:p>
        </w:tc>
        <w:tc>
          <w:tcPr>
            <w:tcW w:w="4494" w:type="dxa"/>
          </w:tcPr>
          <w:p w14:paraId="7A432309" w14:textId="77777777" w:rsidR="00AC51E0" w:rsidRPr="00542886" w:rsidRDefault="00AC51E0" w:rsidP="00AC51E0">
            <w:pPr>
              <w:pStyle w:val="NormalWeb"/>
              <w:spacing w:before="0" w:beforeAutospacing="0" w:after="120" w:afterAutospacing="0"/>
              <w:outlineLvl w:val="0"/>
              <w:rPr>
                <w:bCs/>
              </w:rPr>
            </w:pPr>
            <w:r w:rsidRPr="00542886">
              <w:rPr>
                <w:bCs/>
              </w:rPr>
              <w:t>First year HST students (</w:t>
            </w:r>
            <w:proofErr w:type="spellStart"/>
            <w:r w:rsidRPr="00542886">
              <w:rPr>
                <w:bCs/>
              </w:rPr>
              <w:t>approx</w:t>
            </w:r>
            <w:proofErr w:type="spellEnd"/>
            <w:r w:rsidRPr="00542886">
              <w:rPr>
                <w:bCs/>
              </w:rPr>
              <w:t xml:space="preserve"> 20-25)</w:t>
            </w:r>
          </w:p>
        </w:tc>
        <w:tc>
          <w:tcPr>
            <w:tcW w:w="4494" w:type="dxa"/>
          </w:tcPr>
          <w:p w14:paraId="7CA4054E" w14:textId="77777777" w:rsidR="00AC51E0" w:rsidRPr="00542886" w:rsidRDefault="00AC51E0" w:rsidP="00065CA6">
            <w:pPr>
              <w:pStyle w:val="NormalWeb"/>
              <w:spacing w:before="0" w:beforeAutospacing="0" w:after="120" w:afterAutospacing="0"/>
              <w:outlineLvl w:val="0"/>
              <w:rPr>
                <w:bCs/>
              </w:rPr>
            </w:pPr>
            <w:r w:rsidRPr="00542886">
              <w:rPr>
                <w:bCs/>
              </w:rPr>
              <w:t>Harvard Medical School</w:t>
            </w:r>
          </w:p>
        </w:tc>
      </w:tr>
      <w:tr w:rsidR="00E865D3" w:rsidRPr="00542886" w14:paraId="159F1EE8" w14:textId="77777777">
        <w:tc>
          <w:tcPr>
            <w:tcW w:w="1440" w:type="dxa"/>
          </w:tcPr>
          <w:p w14:paraId="4B1FEEFC" w14:textId="77777777" w:rsidR="00E865D3" w:rsidRPr="00542886" w:rsidRDefault="00E865D3" w:rsidP="00A54C60">
            <w:pPr>
              <w:pStyle w:val="NormalWeb"/>
              <w:spacing w:before="0" w:beforeAutospacing="0" w:after="120" w:afterAutospacing="0"/>
              <w:outlineLvl w:val="0"/>
              <w:rPr>
                <w:bCs/>
              </w:rPr>
            </w:pPr>
            <w:r w:rsidRPr="00542886">
              <w:rPr>
                <w:bCs/>
              </w:rPr>
              <w:t>2014</w:t>
            </w:r>
            <w:r w:rsidR="00A54C60" w:rsidRPr="00542886">
              <w:rPr>
                <w:bCs/>
              </w:rPr>
              <w:t>, 2016</w:t>
            </w:r>
          </w:p>
        </w:tc>
        <w:tc>
          <w:tcPr>
            <w:tcW w:w="4494" w:type="dxa"/>
          </w:tcPr>
          <w:p w14:paraId="23201B68" w14:textId="77777777" w:rsidR="00E865D3" w:rsidRPr="00542886" w:rsidRDefault="00E865D3" w:rsidP="00AC51E0">
            <w:pPr>
              <w:pStyle w:val="NormalWeb"/>
              <w:spacing w:before="0" w:beforeAutospacing="0" w:after="120" w:afterAutospacing="0"/>
              <w:outlineLvl w:val="0"/>
              <w:rPr>
                <w:bCs/>
              </w:rPr>
            </w:pPr>
            <w:r w:rsidRPr="00542886">
              <w:rPr>
                <w:bCs/>
              </w:rPr>
              <w:t>SW25x: Case Studies in Global Health</w:t>
            </w:r>
          </w:p>
        </w:tc>
        <w:tc>
          <w:tcPr>
            <w:tcW w:w="4494" w:type="dxa"/>
          </w:tcPr>
          <w:p w14:paraId="21C820CD" w14:textId="77777777" w:rsidR="00E865D3" w:rsidRPr="00542886" w:rsidRDefault="00E865D3" w:rsidP="00732B58">
            <w:pPr>
              <w:pStyle w:val="NormalWeb"/>
              <w:spacing w:before="0" w:beforeAutospacing="0" w:after="120" w:afterAutospacing="0"/>
              <w:outlineLvl w:val="0"/>
              <w:rPr>
                <w:bCs/>
              </w:rPr>
            </w:pPr>
            <w:proofErr w:type="spellStart"/>
            <w:r w:rsidRPr="00542886">
              <w:rPr>
                <w:bCs/>
              </w:rPr>
              <w:t>HarvardX</w:t>
            </w:r>
            <w:proofErr w:type="spellEnd"/>
            <w:r w:rsidRPr="00542886">
              <w:rPr>
                <w:bCs/>
              </w:rPr>
              <w:t xml:space="preserve"> analog to SW25 (see above)</w:t>
            </w:r>
          </w:p>
        </w:tc>
      </w:tr>
      <w:tr w:rsidR="00E865D3" w:rsidRPr="00542886" w14:paraId="11D0AD72" w14:textId="77777777">
        <w:tc>
          <w:tcPr>
            <w:tcW w:w="1440" w:type="dxa"/>
          </w:tcPr>
          <w:p w14:paraId="14717A3C" w14:textId="77777777" w:rsidR="00E865D3" w:rsidRPr="00542886" w:rsidRDefault="00E865D3" w:rsidP="00065CA6">
            <w:pPr>
              <w:pStyle w:val="NormalWeb"/>
              <w:spacing w:before="0" w:beforeAutospacing="0" w:after="120" w:afterAutospacing="0"/>
              <w:outlineLvl w:val="0"/>
              <w:rPr>
                <w:bCs/>
              </w:rPr>
            </w:pPr>
          </w:p>
        </w:tc>
        <w:tc>
          <w:tcPr>
            <w:tcW w:w="4494" w:type="dxa"/>
          </w:tcPr>
          <w:p w14:paraId="606AFC01" w14:textId="77777777" w:rsidR="00E865D3" w:rsidRPr="00542886" w:rsidRDefault="00A30044" w:rsidP="00343720">
            <w:pPr>
              <w:pStyle w:val="NormalWeb"/>
              <w:spacing w:before="0" w:beforeAutospacing="0" w:after="120" w:afterAutospacing="0"/>
              <w:outlineLvl w:val="0"/>
              <w:rPr>
                <w:bCs/>
              </w:rPr>
            </w:pPr>
            <w:r w:rsidRPr="00542886">
              <w:rPr>
                <w:bCs/>
              </w:rPr>
              <w:t>Massive o</w:t>
            </w:r>
            <w:r w:rsidR="00581DEF" w:rsidRPr="00542886">
              <w:rPr>
                <w:bCs/>
              </w:rPr>
              <w:t>pen online course</w:t>
            </w:r>
            <w:r w:rsidRPr="00542886">
              <w:rPr>
                <w:bCs/>
              </w:rPr>
              <w:t xml:space="preserve"> (MOOC)</w:t>
            </w:r>
            <w:r w:rsidR="007362CA" w:rsidRPr="00542886">
              <w:rPr>
                <w:bCs/>
              </w:rPr>
              <w:t>; second version release</w:t>
            </w:r>
            <w:r w:rsidR="00343720" w:rsidRPr="00542886">
              <w:rPr>
                <w:bCs/>
              </w:rPr>
              <w:t>d</w:t>
            </w:r>
            <w:r w:rsidR="007362CA" w:rsidRPr="00542886">
              <w:rPr>
                <w:bCs/>
              </w:rPr>
              <w:t xml:space="preserve"> in 2016</w:t>
            </w:r>
          </w:p>
        </w:tc>
        <w:tc>
          <w:tcPr>
            <w:tcW w:w="4494" w:type="dxa"/>
          </w:tcPr>
          <w:p w14:paraId="035292A6" w14:textId="77777777" w:rsidR="00E865D3" w:rsidRPr="00542886" w:rsidRDefault="00581DEF" w:rsidP="00581DEF">
            <w:pPr>
              <w:pStyle w:val="NormalWeb"/>
              <w:spacing w:before="0" w:beforeAutospacing="0" w:after="120" w:afterAutospacing="0"/>
              <w:outlineLvl w:val="0"/>
              <w:rPr>
                <w:bCs/>
              </w:rPr>
            </w:pPr>
            <w:r w:rsidRPr="00542886">
              <w:rPr>
                <w:bCs/>
              </w:rPr>
              <w:t xml:space="preserve">Faculty: co-taught with Arthur Kleinman, Paul Farmer, and </w:t>
            </w:r>
            <w:proofErr w:type="spellStart"/>
            <w:r w:rsidRPr="00542886">
              <w:rPr>
                <w:bCs/>
              </w:rPr>
              <w:t>Salmaan</w:t>
            </w:r>
            <w:proofErr w:type="spellEnd"/>
            <w:r w:rsidRPr="00542886">
              <w:rPr>
                <w:bCs/>
              </w:rPr>
              <w:t xml:space="preserve"> </w:t>
            </w:r>
            <w:proofErr w:type="spellStart"/>
            <w:r w:rsidRPr="00542886">
              <w:rPr>
                <w:bCs/>
              </w:rPr>
              <w:t>Keshavjee</w:t>
            </w:r>
            <w:proofErr w:type="spellEnd"/>
          </w:p>
        </w:tc>
      </w:tr>
      <w:tr w:rsidR="00B96117" w:rsidRPr="00542886" w14:paraId="1FE16789" w14:textId="77777777">
        <w:tc>
          <w:tcPr>
            <w:tcW w:w="1440" w:type="dxa"/>
          </w:tcPr>
          <w:p w14:paraId="0D9A984E" w14:textId="77777777" w:rsidR="00B96117" w:rsidRPr="00542886" w:rsidRDefault="00B96117" w:rsidP="00065CA6">
            <w:pPr>
              <w:pStyle w:val="NormalWeb"/>
              <w:spacing w:before="0" w:beforeAutospacing="0" w:after="120" w:afterAutospacing="0"/>
              <w:outlineLvl w:val="0"/>
              <w:rPr>
                <w:bCs/>
              </w:rPr>
            </w:pPr>
            <w:r w:rsidRPr="00542886">
              <w:rPr>
                <w:bCs/>
              </w:rPr>
              <w:t>2014</w:t>
            </w:r>
          </w:p>
        </w:tc>
        <w:tc>
          <w:tcPr>
            <w:tcW w:w="4494" w:type="dxa"/>
          </w:tcPr>
          <w:p w14:paraId="7ED1A10E" w14:textId="77777777" w:rsidR="00B96117" w:rsidRPr="00542886" w:rsidRDefault="00B96117" w:rsidP="00AC51E0">
            <w:pPr>
              <w:pStyle w:val="NormalWeb"/>
              <w:spacing w:before="0" w:beforeAutospacing="0" w:after="120" w:afterAutospacing="0"/>
              <w:outlineLvl w:val="0"/>
              <w:rPr>
                <w:bCs/>
              </w:rPr>
            </w:pPr>
            <w:r w:rsidRPr="00542886">
              <w:rPr>
                <w:bCs/>
              </w:rPr>
              <w:t>Anthro 99</w:t>
            </w:r>
            <w:r w:rsidR="0033515E" w:rsidRPr="00542886">
              <w:rPr>
                <w:bCs/>
              </w:rPr>
              <w:t>r</w:t>
            </w:r>
          </w:p>
        </w:tc>
        <w:tc>
          <w:tcPr>
            <w:tcW w:w="4494" w:type="dxa"/>
          </w:tcPr>
          <w:p w14:paraId="4B1C832E" w14:textId="77777777" w:rsidR="00B96117" w:rsidRPr="00542886" w:rsidRDefault="00B96117" w:rsidP="00581DEF">
            <w:pPr>
              <w:pStyle w:val="NormalWeb"/>
              <w:spacing w:before="0" w:beforeAutospacing="0" w:after="120" w:afterAutospacing="0"/>
              <w:outlineLvl w:val="0"/>
              <w:rPr>
                <w:bCs/>
              </w:rPr>
            </w:pPr>
            <w:r w:rsidRPr="00542886">
              <w:rPr>
                <w:bCs/>
              </w:rPr>
              <w:t>Harvard College</w:t>
            </w:r>
          </w:p>
        </w:tc>
      </w:tr>
      <w:tr w:rsidR="00B96117" w:rsidRPr="00542886" w14:paraId="37A0CA5F" w14:textId="77777777">
        <w:tc>
          <w:tcPr>
            <w:tcW w:w="1440" w:type="dxa"/>
          </w:tcPr>
          <w:p w14:paraId="254DB4DC" w14:textId="77777777" w:rsidR="00B96117" w:rsidRPr="00542886" w:rsidRDefault="00B96117" w:rsidP="00065CA6">
            <w:pPr>
              <w:pStyle w:val="NormalWeb"/>
              <w:spacing w:before="0" w:beforeAutospacing="0" w:after="120" w:afterAutospacing="0"/>
              <w:outlineLvl w:val="0"/>
              <w:rPr>
                <w:bCs/>
              </w:rPr>
            </w:pPr>
          </w:p>
        </w:tc>
        <w:tc>
          <w:tcPr>
            <w:tcW w:w="4494" w:type="dxa"/>
          </w:tcPr>
          <w:p w14:paraId="31201757" w14:textId="77777777" w:rsidR="00B96117" w:rsidRPr="00542886" w:rsidRDefault="00B96117" w:rsidP="00AC51E0">
            <w:pPr>
              <w:pStyle w:val="NormalWeb"/>
              <w:spacing w:before="0" w:beforeAutospacing="0" w:after="120" w:afterAutospacing="0"/>
              <w:outlineLvl w:val="0"/>
              <w:rPr>
                <w:bCs/>
              </w:rPr>
            </w:pPr>
            <w:r w:rsidRPr="00542886">
              <w:rPr>
                <w:bCs/>
              </w:rPr>
              <w:t>Angela Lee</w:t>
            </w:r>
          </w:p>
        </w:tc>
        <w:tc>
          <w:tcPr>
            <w:tcW w:w="4494" w:type="dxa"/>
          </w:tcPr>
          <w:p w14:paraId="372C4005" w14:textId="77777777" w:rsidR="00B96117" w:rsidRPr="00542886" w:rsidRDefault="00B96117" w:rsidP="00581DEF">
            <w:pPr>
              <w:pStyle w:val="NormalWeb"/>
              <w:spacing w:before="0" w:beforeAutospacing="0" w:after="120" w:afterAutospacing="0"/>
              <w:outlineLvl w:val="0"/>
              <w:rPr>
                <w:bCs/>
              </w:rPr>
            </w:pPr>
            <w:r w:rsidRPr="00542886">
              <w:rPr>
                <w:bCs/>
              </w:rPr>
              <w:t>Thesis reader</w:t>
            </w:r>
          </w:p>
        </w:tc>
      </w:tr>
      <w:tr w:rsidR="00E865D3" w:rsidRPr="00542886" w14:paraId="430CF994" w14:textId="77777777">
        <w:tc>
          <w:tcPr>
            <w:tcW w:w="1440" w:type="dxa"/>
          </w:tcPr>
          <w:p w14:paraId="2E806E16" w14:textId="77777777" w:rsidR="00E865D3" w:rsidRPr="00542886" w:rsidRDefault="00581DEF" w:rsidP="00065CA6">
            <w:pPr>
              <w:pStyle w:val="NormalWeb"/>
              <w:spacing w:before="0" w:beforeAutospacing="0" w:after="120" w:afterAutospacing="0"/>
              <w:outlineLvl w:val="0"/>
              <w:rPr>
                <w:bCs/>
              </w:rPr>
            </w:pPr>
            <w:r w:rsidRPr="00542886">
              <w:rPr>
                <w:bCs/>
              </w:rPr>
              <w:t>2014</w:t>
            </w:r>
          </w:p>
        </w:tc>
        <w:tc>
          <w:tcPr>
            <w:tcW w:w="4494" w:type="dxa"/>
          </w:tcPr>
          <w:p w14:paraId="100C1817" w14:textId="77777777" w:rsidR="00E865D3" w:rsidRPr="00542886" w:rsidRDefault="00581DEF" w:rsidP="00AC51E0">
            <w:pPr>
              <w:pStyle w:val="NormalWeb"/>
              <w:spacing w:before="0" w:beforeAutospacing="0" w:after="120" w:afterAutospacing="0"/>
              <w:outlineLvl w:val="0"/>
              <w:rPr>
                <w:bCs/>
              </w:rPr>
            </w:pPr>
            <w:r w:rsidRPr="00542886">
              <w:rPr>
                <w:bCs/>
              </w:rPr>
              <w:t>GHHP 91r: Independent study</w:t>
            </w:r>
          </w:p>
        </w:tc>
        <w:tc>
          <w:tcPr>
            <w:tcW w:w="4494" w:type="dxa"/>
          </w:tcPr>
          <w:p w14:paraId="3B04D285" w14:textId="77777777" w:rsidR="00E865D3" w:rsidRPr="00542886" w:rsidRDefault="00581DEF" w:rsidP="00065CA6">
            <w:pPr>
              <w:pStyle w:val="NormalWeb"/>
              <w:spacing w:before="0" w:beforeAutospacing="0" w:after="120" w:afterAutospacing="0"/>
              <w:outlineLvl w:val="0"/>
              <w:rPr>
                <w:bCs/>
              </w:rPr>
            </w:pPr>
            <w:r w:rsidRPr="00542886">
              <w:rPr>
                <w:bCs/>
              </w:rPr>
              <w:t>Harvard College</w:t>
            </w:r>
          </w:p>
        </w:tc>
      </w:tr>
      <w:tr w:rsidR="00E865D3" w:rsidRPr="00542886" w14:paraId="3B3A4853" w14:textId="77777777">
        <w:tc>
          <w:tcPr>
            <w:tcW w:w="1440" w:type="dxa"/>
          </w:tcPr>
          <w:p w14:paraId="63CF849F" w14:textId="77777777" w:rsidR="00E865D3" w:rsidRPr="00542886" w:rsidRDefault="00E865D3" w:rsidP="00065CA6">
            <w:pPr>
              <w:pStyle w:val="NormalWeb"/>
              <w:spacing w:before="0" w:beforeAutospacing="0" w:after="120" w:afterAutospacing="0"/>
              <w:outlineLvl w:val="0"/>
              <w:rPr>
                <w:bCs/>
              </w:rPr>
            </w:pPr>
          </w:p>
        </w:tc>
        <w:tc>
          <w:tcPr>
            <w:tcW w:w="4494" w:type="dxa"/>
          </w:tcPr>
          <w:p w14:paraId="2B1FAA25" w14:textId="77777777" w:rsidR="00E865D3" w:rsidRPr="00542886" w:rsidRDefault="00581DEF" w:rsidP="00F23994">
            <w:pPr>
              <w:pStyle w:val="NormalWeb"/>
              <w:spacing w:before="0" w:beforeAutospacing="0" w:after="120" w:afterAutospacing="0"/>
              <w:outlineLvl w:val="0"/>
              <w:rPr>
                <w:bCs/>
              </w:rPr>
            </w:pPr>
            <w:r w:rsidRPr="00542886">
              <w:rPr>
                <w:bCs/>
              </w:rPr>
              <w:t xml:space="preserve">Sarah </w:t>
            </w:r>
            <w:proofErr w:type="spellStart"/>
            <w:r w:rsidRPr="00542886">
              <w:rPr>
                <w:bCs/>
              </w:rPr>
              <w:t>Rosen</w:t>
            </w:r>
            <w:r w:rsidR="00F23994" w:rsidRPr="00542886">
              <w:rPr>
                <w:bCs/>
              </w:rPr>
              <w:t>k</w:t>
            </w:r>
            <w:r w:rsidRPr="00542886">
              <w:rPr>
                <w:bCs/>
              </w:rPr>
              <w:t>rantz</w:t>
            </w:r>
            <w:proofErr w:type="spellEnd"/>
          </w:p>
        </w:tc>
        <w:tc>
          <w:tcPr>
            <w:tcW w:w="4494" w:type="dxa"/>
          </w:tcPr>
          <w:p w14:paraId="78CF13DF" w14:textId="77777777" w:rsidR="00E865D3" w:rsidRPr="00542886" w:rsidRDefault="00581DEF" w:rsidP="00065CA6">
            <w:pPr>
              <w:pStyle w:val="NormalWeb"/>
              <w:spacing w:before="0" w:beforeAutospacing="0" w:after="120" w:afterAutospacing="0"/>
              <w:outlineLvl w:val="0"/>
              <w:rPr>
                <w:bCs/>
              </w:rPr>
            </w:pPr>
            <w:r w:rsidRPr="00542886">
              <w:rPr>
                <w:bCs/>
              </w:rPr>
              <w:t>Mentored independent study in global mental health</w:t>
            </w:r>
          </w:p>
        </w:tc>
      </w:tr>
      <w:tr w:rsidR="00581DEF" w:rsidRPr="00542886" w14:paraId="14C2D22C" w14:textId="77777777">
        <w:tc>
          <w:tcPr>
            <w:tcW w:w="1440" w:type="dxa"/>
          </w:tcPr>
          <w:p w14:paraId="45F56ACC" w14:textId="77777777" w:rsidR="00581DEF" w:rsidRPr="00542886" w:rsidRDefault="00581DEF" w:rsidP="00065CA6">
            <w:pPr>
              <w:pStyle w:val="NormalWeb"/>
              <w:spacing w:before="0" w:beforeAutospacing="0" w:after="120" w:afterAutospacing="0"/>
              <w:outlineLvl w:val="0"/>
              <w:rPr>
                <w:bCs/>
              </w:rPr>
            </w:pPr>
            <w:r w:rsidRPr="00542886">
              <w:rPr>
                <w:bCs/>
              </w:rPr>
              <w:t>2014</w:t>
            </w:r>
          </w:p>
        </w:tc>
        <w:tc>
          <w:tcPr>
            <w:tcW w:w="4494" w:type="dxa"/>
          </w:tcPr>
          <w:p w14:paraId="730EFB5C" w14:textId="77777777" w:rsidR="00581DEF" w:rsidRPr="00542886" w:rsidRDefault="00581DEF" w:rsidP="00AC51E0">
            <w:pPr>
              <w:pStyle w:val="NormalWeb"/>
              <w:spacing w:before="0" w:beforeAutospacing="0" w:after="120" w:afterAutospacing="0"/>
              <w:outlineLvl w:val="0"/>
              <w:rPr>
                <w:bCs/>
              </w:rPr>
            </w:pPr>
            <w:r w:rsidRPr="00542886">
              <w:rPr>
                <w:bCs/>
              </w:rPr>
              <w:t>GHHP 91r: Independent study</w:t>
            </w:r>
          </w:p>
        </w:tc>
        <w:tc>
          <w:tcPr>
            <w:tcW w:w="4494" w:type="dxa"/>
          </w:tcPr>
          <w:p w14:paraId="20CDDDCD" w14:textId="77777777" w:rsidR="00581DEF" w:rsidRPr="00542886" w:rsidRDefault="00581DEF" w:rsidP="00CE36AE">
            <w:r w:rsidRPr="00542886">
              <w:t>Harvard College</w:t>
            </w:r>
          </w:p>
        </w:tc>
      </w:tr>
      <w:tr w:rsidR="00581DEF" w:rsidRPr="00542886" w14:paraId="62FFE7FE" w14:textId="77777777">
        <w:tc>
          <w:tcPr>
            <w:tcW w:w="1440" w:type="dxa"/>
          </w:tcPr>
          <w:p w14:paraId="1105AD84" w14:textId="77777777" w:rsidR="00581DEF" w:rsidRPr="00542886" w:rsidRDefault="00581DEF" w:rsidP="00065CA6">
            <w:pPr>
              <w:pStyle w:val="NormalWeb"/>
              <w:spacing w:before="0" w:beforeAutospacing="0" w:after="120" w:afterAutospacing="0"/>
              <w:outlineLvl w:val="0"/>
              <w:rPr>
                <w:bCs/>
              </w:rPr>
            </w:pPr>
          </w:p>
        </w:tc>
        <w:tc>
          <w:tcPr>
            <w:tcW w:w="4494" w:type="dxa"/>
          </w:tcPr>
          <w:p w14:paraId="21DE5807" w14:textId="77777777" w:rsidR="00581DEF" w:rsidRPr="00542886" w:rsidRDefault="00581DEF" w:rsidP="00AC51E0">
            <w:pPr>
              <w:pStyle w:val="NormalWeb"/>
              <w:spacing w:before="0" w:beforeAutospacing="0" w:after="120" w:afterAutospacing="0"/>
              <w:outlineLvl w:val="0"/>
              <w:rPr>
                <w:bCs/>
              </w:rPr>
            </w:pPr>
            <w:r w:rsidRPr="00542886">
              <w:rPr>
                <w:bCs/>
              </w:rPr>
              <w:t>Anne McKenna</w:t>
            </w:r>
          </w:p>
        </w:tc>
        <w:tc>
          <w:tcPr>
            <w:tcW w:w="4494" w:type="dxa"/>
          </w:tcPr>
          <w:p w14:paraId="69E3CB6C" w14:textId="77777777" w:rsidR="00581DEF" w:rsidRPr="00542886" w:rsidRDefault="00581DEF" w:rsidP="00CE36AE">
            <w:r w:rsidRPr="00542886">
              <w:t>Mentored independent study in global mental health</w:t>
            </w:r>
          </w:p>
        </w:tc>
      </w:tr>
      <w:tr w:rsidR="004D2186" w:rsidRPr="00542886" w14:paraId="382CAE67" w14:textId="77777777">
        <w:tc>
          <w:tcPr>
            <w:tcW w:w="1440" w:type="dxa"/>
          </w:tcPr>
          <w:p w14:paraId="0E73DB7C" w14:textId="77777777" w:rsidR="004D2186" w:rsidRPr="00542886" w:rsidRDefault="004D2186" w:rsidP="00065CA6">
            <w:pPr>
              <w:pStyle w:val="NormalWeb"/>
              <w:spacing w:before="0" w:beforeAutospacing="0" w:after="120" w:afterAutospacing="0"/>
              <w:outlineLvl w:val="0"/>
              <w:rPr>
                <w:bCs/>
              </w:rPr>
            </w:pPr>
            <w:r w:rsidRPr="00542886">
              <w:rPr>
                <w:bCs/>
              </w:rPr>
              <w:t>2014-2015</w:t>
            </w:r>
          </w:p>
        </w:tc>
        <w:tc>
          <w:tcPr>
            <w:tcW w:w="4494" w:type="dxa"/>
          </w:tcPr>
          <w:p w14:paraId="0DB7E038" w14:textId="77777777" w:rsidR="004D2186" w:rsidRPr="00542886" w:rsidRDefault="004D2186" w:rsidP="004D2186">
            <w:pPr>
              <w:pStyle w:val="NormalWeb"/>
              <w:spacing w:before="0" w:beforeAutospacing="0" w:after="120" w:afterAutospacing="0"/>
              <w:outlineLvl w:val="0"/>
              <w:rPr>
                <w:bCs/>
              </w:rPr>
            </w:pPr>
            <w:proofErr w:type="spellStart"/>
            <w:r w:rsidRPr="00542886">
              <w:rPr>
                <w:bCs/>
              </w:rPr>
              <w:t>MMSc</w:t>
            </w:r>
            <w:proofErr w:type="spellEnd"/>
            <w:r w:rsidRPr="00542886">
              <w:rPr>
                <w:bCs/>
              </w:rPr>
              <w:t xml:space="preserve"> in Global Health Delivery Program</w:t>
            </w:r>
          </w:p>
        </w:tc>
        <w:tc>
          <w:tcPr>
            <w:tcW w:w="4494" w:type="dxa"/>
          </w:tcPr>
          <w:p w14:paraId="62217259" w14:textId="77777777" w:rsidR="004D2186" w:rsidRPr="00542886" w:rsidRDefault="004D2186" w:rsidP="00CE36AE">
            <w:r w:rsidRPr="00542886">
              <w:t>Harvard Medical School</w:t>
            </w:r>
          </w:p>
        </w:tc>
      </w:tr>
      <w:tr w:rsidR="004D2186" w:rsidRPr="00542886" w14:paraId="67E9063F" w14:textId="77777777">
        <w:tc>
          <w:tcPr>
            <w:tcW w:w="1440" w:type="dxa"/>
          </w:tcPr>
          <w:p w14:paraId="252B78BD" w14:textId="77777777" w:rsidR="004D2186" w:rsidRPr="00542886" w:rsidRDefault="004D2186" w:rsidP="00065CA6">
            <w:pPr>
              <w:pStyle w:val="NormalWeb"/>
              <w:spacing w:before="0" w:beforeAutospacing="0" w:after="120" w:afterAutospacing="0"/>
              <w:outlineLvl w:val="0"/>
              <w:rPr>
                <w:bCs/>
              </w:rPr>
            </w:pPr>
          </w:p>
        </w:tc>
        <w:tc>
          <w:tcPr>
            <w:tcW w:w="4494" w:type="dxa"/>
          </w:tcPr>
          <w:p w14:paraId="0FC3C3E7" w14:textId="77777777" w:rsidR="004D2186" w:rsidRPr="00542886" w:rsidRDefault="004D2186" w:rsidP="00AC51E0">
            <w:pPr>
              <w:pStyle w:val="NormalWeb"/>
              <w:spacing w:before="0" w:beforeAutospacing="0" w:after="120" w:afterAutospacing="0"/>
              <w:outlineLvl w:val="0"/>
              <w:rPr>
                <w:bCs/>
              </w:rPr>
            </w:pPr>
            <w:r w:rsidRPr="00542886">
              <w:rPr>
                <w:bCs/>
              </w:rPr>
              <w:t>Davis (Mac) Stephen</w:t>
            </w:r>
          </w:p>
        </w:tc>
        <w:tc>
          <w:tcPr>
            <w:tcW w:w="4494" w:type="dxa"/>
          </w:tcPr>
          <w:p w14:paraId="643F3534" w14:textId="77777777" w:rsidR="004D2186" w:rsidRPr="00542886" w:rsidRDefault="004D2186" w:rsidP="00CE36AE">
            <w:r w:rsidRPr="00542886">
              <w:t>Advisor and thesis reader</w:t>
            </w:r>
          </w:p>
        </w:tc>
      </w:tr>
      <w:tr w:rsidR="006A205B" w:rsidRPr="00542886" w14:paraId="03761762" w14:textId="77777777">
        <w:tc>
          <w:tcPr>
            <w:tcW w:w="1440" w:type="dxa"/>
          </w:tcPr>
          <w:p w14:paraId="71A1907A" w14:textId="77777777" w:rsidR="006A205B" w:rsidRPr="00542886" w:rsidRDefault="006A205B" w:rsidP="00065CA6">
            <w:pPr>
              <w:pStyle w:val="NormalWeb"/>
              <w:spacing w:before="0" w:beforeAutospacing="0" w:after="120" w:afterAutospacing="0"/>
              <w:outlineLvl w:val="0"/>
              <w:rPr>
                <w:bCs/>
              </w:rPr>
            </w:pPr>
            <w:r w:rsidRPr="00542886">
              <w:rPr>
                <w:bCs/>
              </w:rPr>
              <w:t>2014-</w:t>
            </w:r>
            <w:r w:rsidR="00C15A29" w:rsidRPr="00542886">
              <w:rPr>
                <w:bCs/>
              </w:rPr>
              <w:t>2016</w:t>
            </w:r>
          </w:p>
        </w:tc>
        <w:tc>
          <w:tcPr>
            <w:tcW w:w="4494" w:type="dxa"/>
          </w:tcPr>
          <w:p w14:paraId="5E30803F" w14:textId="77777777" w:rsidR="006A205B" w:rsidRPr="00542886" w:rsidRDefault="006A205B" w:rsidP="00AC51E0">
            <w:pPr>
              <w:pStyle w:val="NormalWeb"/>
              <w:spacing w:before="0" w:beforeAutospacing="0" w:after="120" w:afterAutospacing="0"/>
              <w:outlineLvl w:val="0"/>
              <w:rPr>
                <w:bCs/>
              </w:rPr>
            </w:pPr>
            <w:r w:rsidRPr="00542886">
              <w:rPr>
                <w:bCs/>
              </w:rPr>
              <w:t>PhD Program in Health Policy</w:t>
            </w:r>
          </w:p>
        </w:tc>
        <w:tc>
          <w:tcPr>
            <w:tcW w:w="4494" w:type="dxa"/>
          </w:tcPr>
          <w:p w14:paraId="05B4C855" w14:textId="77777777" w:rsidR="006A205B" w:rsidRPr="00542886" w:rsidRDefault="006A205B" w:rsidP="00CE36AE">
            <w:r w:rsidRPr="00542886">
              <w:t>Harvard Graduate School of Arts &amp; Sciences</w:t>
            </w:r>
          </w:p>
        </w:tc>
      </w:tr>
      <w:tr w:rsidR="006A205B" w:rsidRPr="00542886" w14:paraId="623FDE31" w14:textId="77777777">
        <w:tc>
          <w:tcPr>
            <w:tcW w:w="1440" w:type="dxa"/>
          </w:tcPr>
          <w:p w14:paraId="646BCE69" w14:textId="77777777" w:rsidR="006A205B" w:rsidRPr="00542886" w:rsidRDefault="006A205B" w:rsidP="00065CA6">
            <w:pPr>
              <w:pStyle w:val="NormalWeb"/>
              <w:spacing w:before="0" w:beforeAutospacing="0" w:after="120" w:afterAutospacing="0"/>
              <w:outlineLvl w:val="0"/>
              <w:rPr>
                <w:bCs/>
              </w:rPr>
            </w:pPr>
          </w:p>
        </w:tc>
        <w:tc>
          <w:tcPr>
            <w:tcW w:w="4494" w:type="dxa"/>
          </w:tcPr>
          <w:p w14:paraId="16DA7ABF" w14:textId="77777777" w:rsidR="006A205B" w:rsidRPr="00542886" w:rsidRDefault="006A205B" w:rsidP="00AC51E0">
            <w:pPr>
              <w:pStyle w:val="NormalWeb"/>
              <w:spacing w:before="0" w:beforeAutospacing="0" w:after="120" w:afterAutospacing="0"/>
              <w:outlineLvl w:val="0"/>
              <w:rPr>
                <w:bCs/>
              </w:rPr>
            </w:pPr>
            <w:proofErr w:type="spellStart"/>
            <w:r w:rsidRPr="00542886">
              <w:rPr>
                <w:bCs/>
              </w:rPr>
              <w:t>Mihan</w:t>
            </w:r>
            <w:proofErr w:type="spellEnd"/>
            <w:r w:rsidRPr="00542886">
              <w:rPr>
                <w:bCs/>
              </w:rPr>
              <w:t xml:space="preserve"> Lee</w:t>
            </w:r>
          </w:p>
        </w:tc>
        <w:tc>
          <w:tcPr>
            <w:tcW w:w="4494" w:type="dxa"/>
          </w:tcPr>
          <w:p w14:paraId="56A3BABE" w14:textId="77777777" w:rsidR="006A205B" w:rsidRPr="00542886" w:rsidRDefault="006A205B" w:rsidP="00CE36AE">
            <w:r w:rsidRPr="00542886">
              <w:t>Dissertation Advisory Committee member</w:t>
            </w:r>
          </w:p>
        </w:tc>
      </w:tr>
      <w:tr w:rsidR="006A205B" w:rsidRPr="00542886" w14:paraId="7FC83248" w14:textId="77777777">
        <w:tc>
          <w:tcPr>
            <w:tcW w:w="1440" w:type="dxa"/>
          </w:tcPr>
          <w:p w14:paraId="473BEF78" w14:textId="77777777" w:rsidR="006A205B" w:rsidRPr="00542886" w:rsidRDefault="006A205B" w:rsidP="00065CA6">
            <w:pPr>
              <w:pStyle w:val="NormalWeb"/>
              <w:spacing w:before="0" w:beforeAutospacing="0" w:after="120" w:afterAutospacing="0"/>
              <w:outlineLvl w:val="0"/>
              <w:rPr>
                <w:bCs/>
              </w:rPr>
            </w:pPr>
            <w:r w:rsidRPr="00542886">
              <w:rPr>
                <w:bCs/>
              </w:rPr>
              <w:lastRenderedPageBreak/>
              <w:t>2014-</w:t>
            </w:r>
            <w:r w:rsidR="00C15A29" w:rsidRPr="00542886">
              <w:rPr>
                <w:bCs/>
              </w:rPr>
              <w:t>2016</w:t>
            </w:r>
          </w:p>
        </w:tc>
        <w:tc>
          <w:tcPr>
            <w:tcW w:w="4494" w:type="dxa"/>
          </w:tcPr>
          <w:p w14:paraId="615E971F" w14:textId="77777777" w:rsidR="006A205B" w:rsidRPr="00542886" w:rsidRDefault="006A205B" w:rsidP="00AC51E0">
            <w:pPr>
              <w:pStyle w:val="NormalWeb"/>
              <w:spacing w:before="0" w:beforeAutospacing="0" w:after="120" w:afterAutospacing="0"/>
              <w:outlineLvl w:val="0"/>
              <w:rPr>
                <w:bCs/>
              </w:rPr>
            </w:pPr>
            <w:r w:rsidRPr="00542886">
              <w:rPr>
                <w:bCs/>
              </w:rPr>
              <w:t>Department of Anthropology (PhD Program)</w:t>
            </w:r>
          </w:p>
        </w:tc>
        <w:tc>
          <w:tcPr>
            <w:tcW w:w="4494" w:type="dxa"/>
          </w:tcPr>
          <w:p w14:paraId="04D879E0" w14:textId="77777777" w:rsidR="006A205B" w:rsidRPr="00542886" w:rsidRDefault="006A205B" w:rsidP="000E2595">
            <w:r w:rsidRPr="00542886">
              <w:t>Harvard Graduate School of Arts &amp; Sciences</w:t>
            </w:r>
          </w:p>
        </w:tc>
      </w:tr>
      <w:tr w:rsidR="006A205B" w:rsidRPr="00542886" w14:paraId="6B23B14B" w14:textId="77777777">
        <w:tc>
          <w:tcPr>
            <w:tcW w:w="1440" w:type="dxa"/>
          </w:tcPr>
          <w:p w14:paraId="3E3DDEEE" w14:textId="77777777" w:rsidR="006A205B" w:rsidRPr="00542886" w:rsidRDefault="006A205B" w:rsidP="00065CA6">
            <w:pPr>
              <w:pStyle w:val="NormalWeb"/>
              <w:spacing w:before="0" w:beforeAutospacing="0" w:after="120" w:afterAutospacing="0"/>
              <w:outlineLvl w:val="0"/>
              <w:rPr>
                <w:bCs/>
              </w:rPr>
            </w:pPr>
          </w:p>
        </w:tc>
        <w:tc>
          <w:tcPr>
            <w:tcW w:w="4494" w:type="dxa"/>
          </w:tcPr>
          <w:p w14:paraId="669E2427" w14:textId="77777777" w:rsidR="006A205B" w:rsidRPr="00542886" w:rsidRDefault="006A205B" w:rsidP="00AC51E0">
            <w:pPr>
              <w:pStyle w:val="NormalWeb"/>
              <w:spacing w:before="0" w:beforeAutospacing="0" w:after="120" w:afterAutospacing="0"/>
              <w:outlineLvl w:val="0"/>
              <w:rPr>
                <w:bCs/>
              </w:rPr>
            </w:pPr>
            <w:r w:rsidRPr="00542886">
              <w:rPr>
                <w:bCs/>
              </w:rPr>
              <w:t xml:space="preserve">John </w:t>
            </w:r>
            <w:proofErr w:type="spellStart"/>
            <w:r w:rsidRPr="00542886">
              <w:rPr>
                <w:bCs/>
              </w:rPr>
              <w:t>Heintz</w:t>
            </w:r>
            <w:proofErr w:type="spellEnd"/>
          </w:p>
        </w:tc>
        <w:tc>
          <w:tcPr>
            <w:tcW w:w="4494" w:type="dxa"/>
          </w:tcPr>
          <w:p w14:paraId="5BDDE83F" w14:textId="77777777" w:rsidR="006A205B" w:rsidRPr="00542886" w:rsidRDefault="006A205B" w:rsidP="000E2595">
            <w:r w:rsidRPr="00542886">
              <w:t>Dissertation Advisory Committee member</w:t>
            </w:r>
          </w:p>
        </w:tc>
      </w:tr>
      <w:tr w:rsidR="00C15A29" w:rsidRPr="00542886" w14:paraId="798C00E1" w14:textId="77777777">
        <w:tc>
          <w:tcPr>
            <w:tcW w:w="1440" w:type="dxa"/>
          </w:tcPr>
          <w:p w14:paraId="5355867A" w14:textId="77777777" w:rsidR="00C15A29" w:rsidRPr="00542886" w:rsidRDefault="00C15A29" w:rsidP="00065CA6">
            <w:pPr>
              <w:pStyle w:val="NormalWeb"/>
              <w:spacing w:before="0" w:beforeAutospacing="0" w:after="120" w:afterAutospacing="0"/>
              <w:outlineLvl w:val="0"/>
              <w:rPr>
                <w:bCs/>
              </w:rPr>
            </w:pPr>
            <w:r w:rsidRPr="00542886">
              <w:rPr>
                <w:bCs/>
              </w:rPr>
              <w:t>2016</w:t>
            </w:r>
          </w:p>
        </w:tc>
        <w:tc>
          <w:tcPr>
            <w:tcW w:w="4494" w:type="dxa"/>
          </w:tcPr>
          <w:p w14:paraId="1314D675" w14:textId="77777777" w:rsidR="00C15A29" w:rsidRPr="00542886" w:rsidRDefault="00C15A29" w:rsidP="00AC51E0">
            <w:pPr>
              <w:pStyle w:val="NormalWeb"/>
              <w:spacing w:before="0" w:beforeAutospacing="0" w:after="120" w:afterAutospacing="0"/>
              <w:outlineLvl w:val="0"/>
              <w:rPr>
                <w:bCs/>
              </w:rPr>
            </w:pPr>
            <w:r w:rsidRPr="00542886">
              <w:rPr>
                <w:bCs/>
              </w:rPr>
              <w:t>Molecular Biology of Human Disease/Block 1: Signaling Pathways in Development and Disease</w:t>
            </w:r>
          </w:p>
        </w:tc>
        <w:tc>
          <w:tcPr>
            <w:tcW w:w="4494" w:type="dxa"/>
          </w:tcPr>
          <w:p w14:paraId="2173FBB5" w14:textId="77777777" w:rsidR="00C15A29" w:rsidRPr="00542886" w:rsidRDefault="00C15A29" w:rsidP="000E2595">
            <w:r w:rsidRPr="00542886">
              <w:t xml:space="preserve">One lecture/one discussion section: </w:t>
            </w:r>
            <w:r w:rsidR="002B1CAD" w:rsidRPr="00542886">
              <w:t>“</w:t>
            </w:r>
            <w:r w:rsidRPr="00542886">
              <w:t>Social pathogenesis of disease: The emergence of eating disorders in Fiji</w:t>
            </w:r>
            <w:r w:rsidR="002B1CAD" w:rsidRPr="00542886">
              <w:t>”</w:t>
            </w:r>
          </w:p>
        </w:tc>
      </w:tr>
      <w:tr w:rsidR="00C15A29" w:rsidRPr="00542886" w14:paraId="2618B93A" w14:textId="77777777">
        <w:tc>
          <w:tcPr>
            <w:tcW w:w="1440" w:type="dxa"/>
          </w:tcPr>
          <w:p w14:paraId="0B0AA570" w14:textId="77777777" w:rsidR="00C15A29" w:rsidRPr="00542886" w:rsidRDefault="00C15A29" w:rsidP="00065CA6">
            <w:pPr>
              <w:pStyle w:val="NormalWeb"/>
              <w:spacing w:before="0" w:beforeAutospacing="0" w:after="120" w:afterAutospacing="0"/>
              <w:outlineLvl w:val="0"/>
              <w:rPr>
                <w:bCs/>
              </w:rPr>
            </w:pPr>
          </w:p>
        </w:tc>
        <w:tc>
          <w:tcPr>
            <w:tcW w:w="4494" w:type="dxa"/>
          </w:tcPr>
          <w:p w14:paraId="32796A2B" w14:textId="77777777" w:rsidR="00C15A29" w:rsidRPr="00542886" w:rsidRDefault="00C15A29" w:rsidP="00AC51E0">
            <w:pPr>
              <w:pStyle w:val="NormalWeb"/>
              <w:spacing w:before="0" w:beforeAutospacing="0" w:after="120" w:afterAutospacing="0"/>
              <w:outlineLvl w:val="0"/>
              <w:rPr>
                <w:bCs/>
              </w:rPr>
            </w:pPr>
            <w:r w:rsidRPr="00542886">
              <w:rPr>
                <w:bCs/>
              </w:rPr>
              <w:t>HMS/MIT MD-PhD Program</w:t>
            </w:r>
          </w:p>
        </w:tc>
        <w:tc>
          <w:tcPr>
            <w:tcW w:w="4494" w:type="dxa"/>
          </w:tcPr>
          <w:p w14:paraId="76EABB1A" w14:textId="77777777" w:rsidR="00C15A29" w:rsidRPr="00542886" w:rsidRDefault="00C15A29" w:rsidP="000E2595">
            <w:r w:rsidRPr="00542886">
              <w:t>Harvard Medical School/MIT</w:t>
            </w:r>
          </w:p>
        </w:tc>
      </w:tr>
      <w:tr w:rsidR="00C209BD" w:rsidRPr="00542886" w14:paraId="240036D5" w14:textId="77777777">
        <w:tc>
          <w:tcPr>
            <w:tcW w:w="1440" w:type="dxa"/>
          </w:tcPr>
          <w:p w14:paraId="1D86A563" w14:textId="77777777" w:rsidR="00C209BD" w:rsidRPr="00542886" w:rsidRDefault="00C209BD" w:rsidP="00065CA6">
            <w:pPr>
              <w:pStyle w:val="NormalWeb"/>
              <w:spacing w:before="0" w:beforeAutospacing="0" w:after="120" w:afterAutospacing="0"/>
              <w:outlineLvl w:val="0"/>
              <w:rPr>
                <w:bCs/>
              </w:rPr>
            </w:pPr>
            <w:r w:rsidRPr="00542886">
              <w:rPr>
                <w:bCs/>
              </w:rPr>
              <w:t>2016-2018</w:t>
            </w:r>
          </w:p>
        </w:tc>
        <w:tc>
          <w:tcPr>
            <w:tcW w:w="4494" w:type="dxa"/>
          </w:tcPr>
          <w:p w14:paraId="51838D19" w14:textId="77777777" w:rsidR="00C209BD" w:rsidRPr="00542886" w:rsidRDefault="000413EA" w:rsidP="000413EA">
            <w:pPr>
              <w:pStyle w:val="NormalWeb"/>
              <w:spacing w:before="0" w:beforeAutospacing="0" w:after="0" w:afterAutospacing="0"/>
              <w:outlineLvl w:val="0"/>
              <w:rPr>
                <w:bCs/>
              </w:rPr>
            </w:pPr>
            <w:proofErr w:type="spellStart"/>
            <w:r w:rsidRPr="00542886">
              <w:rPr>
                <w:bCs/>
              </w:rPr>
              <w:t>MMSc</w:t>
            </w:r>
            <w:proofErr w:type="spellEnd"/>
            <w:r w:rsidRPr="00542886">
              <w:rPr>
                <w:bCs/>
              </w:rPr>
              <w:t xml:space="preserve"> in Global Health Delivery Program</w:t>
            </w:r>
          </w:p>
          <w:p w14:paraId="3EC8D285" w14:textId="77777777" w:rsidR="000413EA" w:rsidRPr="00542886" w:rsidRDefault="000413EA" w:rsidP="000413EA">
            <w:pPr>
              <w:pStyle w:val="NormalWeb"/>
              <w:spacing w:before="0" w:beforeAutospacing="0" w:after="0" w:afterAutospacing="0"/>
              <w:outlineLvl w:val="0"/>
              <w:rPr>
                <w:bCs/>
              </w:rPr>
            </w:pPr>
            <w:r w:rsidRPr="00542886">
              <w:rPr>
                <w:bCs/>
              </w:rPr>
              <w:t>David Angelson, PhD</w:t>
            </w:r>
          </w:p>
        </w:tc>
        <w:tc>
          <w:tcPr>
            <w:tcW w:w="4494" w:type="dxa"/>
          </w:tcPr>
          <w:p w14:paraId="39411B5F" w14:textId="77777777" w:rsidR="00C209BD" w:rsidRPr="00542886" w:rsidRDefault="00C209BD" w:rsidP="000E2595">
            <w:r w:rsidRPr="00542886">
              <w:t>Advisor and thesis committee</w:t>
            </w:r>
          </w:p>
          <w:p w14:paraId="11C3EA4D" w14:textId="77777777" w:rsidR="00C209BD" w:rsidRPr="00542886" w:rsidRDefault="00C209BD" w:rsidP="000E2595">
            <w:r w:rsidRPr="00542886">
              <w:t>Harvard Medical School</w:t>
            </w:r>
          </w:p>
        </w:tc>
      </w:tr>
      <w:tr w:rsidR="00AB2C24" w:rsidRPr="00542886" w14:paraId="13AEA127" w14:textId="77777777">
        <w:tc>
          <w:tcPr>
            <w:tcW w:w="1440" w:type="dxa"/>
          </w:tcPr>
          <w:p w14:paraId="37445F53" w14:textId="77777777" w:rsidR="00AB2C24" w:rsidRPr="00542886" w:rsidRDefault="00AB2C24" w:rsidP="00065CA6">
            <w:pPr>
              <w:pStyle w:val="NormalWeb"/>
              <w:spacing w:before="0" w:beforeAutospacing="0" w:after="120" w:afterAutospacing="0"/>
              <w:outlineLvl w:val="0"/>
              <w:rPr>
                <w:bCs/>
              </w:rPr>
            </w:pPr>
            <w:r w:rsidRPr="00542886">
              <w:rPr>
                <w:bCs/>
              </w:rPr>
              <w:t>2017</w:t>
            </w:r>
          </w:p>
        </w:tc>
        <w:tc>
          <w:tcPr>
            <w:tcW w:w="4494" w:type="dxa"/>
          </w:tcPr>
          <w:p w14:paraId="5509B3BD" w14:textId="77777777" w:rsidR="00AB2C24" w:rsidRPr="00542886" w:rsidRDefault="00AB2C24" w:rsidP="00AC51E0">
            <w:pPr>
              <w:pStyle w:val="NormalWeb"/>
              <w:spacing w:before="0" w:beforeAutospacing="0" w:after="120" w:afterAutospacing="0"/>
              <w:outlineLvl w:val="0"/>
              <w:rPr>
                <w:bCs/>
              </w:rPr>
            </w:pPr>
            <w:r w:rsidRPr="00542886">
              <w:rPr>
                <w:bCs/>
              </w:rPr>
              <w:t>Primary Clinical Experience (PCE) Case Conference</w:t>
            </w:r>
          </w:p>
        </w:tc>
        <w:tc>
          <w:tcPr>
            <w:tcW w:w="4494" w:type="dxa"/>
          </w:tcPr>
          <w:p w14:paraId="70414987" w14:textId="77777777" w:rsidR="00AB2C24" w:rsidRPr="00542886" w:rsidRDefault="00AB2C24" w:rsidP="000E2595">
            <w:r w:rsidRPr="00542886">
              <w:rPr>
                <w:bCs/>
              </w:rPr>
              <w:t xml:space="preserve">Expert discussant (for ARFID case presented by Matt </w:t>
            </w:r>
            <w:proofErr w:type="spellStart"/>
            <w:r w:rsidRPr="00542886">
              <w:rPr>
                <w:bCs/>
              </w:rPr>
              <w:t>Basilico</w:t>
            </w:r>
            <w:proofErr w:type="spellEnd"/>
            <w:r w:rsidRPr="00542886">
              <w:rPr>
                <w:bCs/>
              </w:rPr>
              <w:t>)</w:t>
            </w:r>
          </w:p>
        </w:tc>
      </w:tr>
      <w:tr w:rsidR="00AB2C24" w:rsidRPr="00542886" w14:paraId="51FB78FF" w14:textId="77777777">
        <w:tc>
          <w:tcPr>
            <w:tcW w:w="1440" w:type="dxa"/>
          </w:tcPr>
          <w:p w14:paraId="2D69183B" w14:textId="77777777" w:rsidR="00AB2C24" w:rsidRPr="00542886" w:rsidRDefault="00AB2C24" w:rsidP="00065CA6">
            <w:pPr>
              <w:pStyle w:val="NormalWeb"/>
              <w:spacing w:before="0" w:beforeAutospacing="0" w:after="120" w:afterAutospacing="0"/>
              <w:outlineLvl w:val="0"/>
              <w:rPr>
                <w:bCs/>
              </w:rPr>
            </w:pPr>
          </w:p>
        </w:tc>
        <w:tc>
          <w:tcPr>
            <w:tcW w:w="4494" w:type="dxa"/>
          </w:tcPr>
          <w:p w14:paraId="33D358B7" w14:textId="77777777" w:rsidR="00AB2C24" w:rsidRPr="00542886" w:rsidRDefault="00AB2C24" w:rsidP="00AC51E0">
            <w:pPr>
              <w:pStyle w:val="NormalWeb"/>
              <w:spacing w:before="0" w:beforeAutospacing="0" w:after="120" w:afterAutospacing="0"/>
              <w:outlineLvl w:val="0"/>
              <w:rPr>
                <w:bCs/>
              </w:rPr>
            </w:pPr>
            <w:r w:rsidRPr="00542886">
              <w:rPr>
                <w:bCs/>
              </w:rPr>
              <w:t>Massachusetts General Hospital PCE</w:t>
            </w:r>
          </w:p>
        </w:tc>
        <w:tc>
          <w:tcPr>
            <w:tcW w:w="4494" w:type="dxa"/>
          </w:tcPr>
          <w:p w14:paraId="4DFF30AF" w14:textId="77777777" w:rsidR="00AB2C24" w:rsidRPr="00542886" w:rsidRDefault="00AB2C24" w:rsidP="000E2595">
            <w:r w:rsidRPr="00542886">
              <w:t xml:space="preserve">Harvard Medical School </w:t>
            </w:r>
          </w:p>
        </w:tc>
      </w:tr>
      <w:tr w:rsidR="00E90D30" w:rsidRPr="00542886" w14:paraId="39754DF2" w14:textId="77777777">
        <w:tc>
          <w:tcPr>
            <w:tcW w:w="1440" w:type="dxa"/>
          </w:tcPr>
          <w:p w14:paraId="375DBD28" w14:textId="77777777" w:rsidR="00E90D30" w:rsidRPr="00542886" w:rsidRDefault="00E90D30" w:rsidP="00065CA6">
            <w:pPr>
              <w:pStyle w:val="NormalWeb"/>
              <w:spacing w:before="0" w:beforeAutospacing="0" w:after="120" w:afterAutospacing="0"/>
              <w:outlineLvl w:val="0"/>
              <w:rPr>
                <w:bCs/>
              </w:rPr>
            </w:pPr>
            <w:r w:rsidRPr="00542886">
              <w:rPr>
                <w:bCs/>
              </w:rPr>
              <w:t>2017</w:t>
            </w:r>
          </w:p>
        </w:tc>
        <w:tc>
          <w:tcPr>
            <w:tcW w:w="4494" w:type="dxa"/>
          </w:tcPr>
          <w:p w14:paraId="222E7E4D" w14:textId="77777777" w:rsidR="00E90D30" w:rsidRPr="00542886" w:rsidRDefault="00E90D30" w:rsidP="00AC51E0">
            <w:pPr>
              <w:pStyle w:val="NormalWeb"/>
              <w:spacing w:before="0" w:beforeAutospacing="0" w:after="120" w:afterAutospacing="0"/>
              <w:outlineLvl w:val="0"/>
              <w:rPr>
                <w:bCs/>
              </w:rPr>
            </w:pPr>
            <w:r w:rsidRPr="00542886">
              <w:rPr>
                <w:bCs/>
              </w:rPr>
              <w:t>GHHP 91 Independent study</w:t>
            </w:r>
          </w:p>
        </w:tc>
        <w:tc>
          <w:tcPr>
            <w:tcW w:w="4494" w:type="dxa"/>
          </w:tcPr>
          <w:p w14:paraId="6CB0107C" w14:textId="77777777" w:rsidR="00E90D30" w:rsidRPr="00542886" w:rsidRDefault="00E90D30" w:rsidP="000E2595">
            <w:r w:rsidRPr="00542886">
              <w:t>Harvard College</w:t>
            </w:r>
          </w:p>
        </w:tc>
      </w:tr>
      <w:tr w:rsidR="00E90D30" w:rsidRPr="00542886" w14:paraId="7F831443" w14:textId="77777777">
        <w:tc>
          <w:tcPr>
            <w:tcW w:w="1440" w:type="dxa"/>
          </w:tcPr>
          <w:p w14:paraId="643C2224" w14:textId="77777777" w:rsidR="00E90D30" w:rsidRPr="00542886" w:rsidRDefault="00E90D30" w:rsidP="00065CA6">
            <w:pPr>
              <w:pStyle w:val="NormalWeb"/>
              <w:spacing w:before="0" w:beforeAutospacing="0" w:after="120" w:afterAutospacing="0"/>
              <w:outlineLvl w:val="0"/>
              <w:rPr>
                <w:bCs/>
              </w:rPr>
            </w:pPr>
          </w:p>
        </w:tc>
        <w:tc>
          <w:tcPr>
            <w:tcW w:w="4494" w:type="dxa"/>
          </w:tcPr>
          <w:p w14:paraId="71F6A820" w14:textId="77777777" w:rsidR="00E90D30" w:rsidRPr="00542886" w:rsidRDefault="00E90D30" w:rsidP="00AC51E0">
            <w:pPr>
              <w:pStyle w:val="NormalWeb"/>
              <w:spacing w:before="0" w:beforeAutospacing="0" w:after="120" w:afterAutospacing="0"/>
              <w:outlineLvl w:val="0"/>
              <w:rPr>
                <w:bCs/>
              </w:rPr>
            </w:pPr>
            <w:r w:rsidRPr="00542886">
              <w:rPr>
                <w:bCs/>
              </w:rPr>
              <w:t xml:space="preserve">Katherine </w:t>
            </w:r>
            <w:proofErr w:type="spellStart"/>
            <w:r w:rsidRPr="00542886">
              <w:rPr>
                <w:bCs/>
              </w:rPr>
              <w:t>Venturo</w:t>
            </w:r>
            <w:proofErr w:type="spellEnd"/>
            <w:r w:rsidRPr="00542886">
              <w:rPr>
                <w:bCs/>
              </w:rPr>
              <w:t>-Conerly</w:t>
            </w:r>
          </w:p>
        </w:tc>
        <w:tc>
          <w:tcPr>
            <w:tcW w:w="4494" w:type="dxa"/>
          </w:tcPr>
          <w:p w14:paraId="1E9CC6CB" w14:textId="77777777" w:rsidR="00E90D30" w:rsidRPr="00542886" w:rsidRDefault="00E90D30" w:rsidP="000E2595">
            <w:r w:rsidRPr="00542886">
              <w:t>Mentored independent study in global mental health</w:t>
            </w:r>
          </w:p>
        </w:tc>
      </w:tr>
      <w:tr w:rsidR="00E90D30" w:rsidRPr="00542886" w14:paraId="7F531DEA" w14:textId="77777777">
        <w:tc>
          <w:tcPr>
            <w:tcW w:w="1440" w:type="dxa"/>
          </w:tcPr>
          <w:p w14:paraId="62AD4938" w14:textId="77777777" w:rsidR="00E90D30" w:rsidRPr="00542886" w:rsidRDefault="00E90D30" w:rsidP="000641F8">
            <w:r w:rsidRPr="00542886">
              <w:t>2017</w:t>
            </w:r>
          </w:p>
        </w:tc>
        <w:tc>
          <w:tcPr>
            <w:tcW w:w="4494" w:type="dxa"/>
          </w:tcPr>
          <w:p w14:paraId="2CDEE55A" w14:textId="77777777" w:rsidR="00E90D30" w:rsidRPr="00542886" w:rsidRDefault="00E90D30" w:rsidP="000641F8">
            <w:r w:rsidRPr="00542886">
              <w:t>GHHP 91 Independent study</w:t>
            </w:r>
          </w:p>
        </w:tc>
        <w:tc>
          <w:tcPr>
            <w:tcW w:w="4494" w:type="dxa"/>
          </w:tcPr>
          <w:p w14:paraId="7E1178C5" w14:textId="77777777" w:rsidR="00E90D30" w:rsidRPr="00542886" w:rsidRDefault="00E90D30" w:rsidP="000641F8">
            <w:r w:rsidRPr="00542886">
              <w:t>Harvard College</w:t>
            </w:r>
          </w:p>
        </w:tc>
      </w:tr>
      <w:tr w:rsidR="00E90D30" w:rsidRPr="00542886" w14:paraId="161E485D" w14:textId="77777777">
        <w:tc>
          <w:tcPr>
            <w:tcW w:w="1440" w:type="dxa"/>
          </w:tcPr>
          <w:p w14:paraId="32AFA00E" w14:textId="77777777" w:rsidR="00E90D30" w:rsidRPr="00542886" w:rsidRDefault="00E90D30" w:rsidP="000641F8"/>
        </w:tc>
        <w:tc>
          <w:tcPr>
            <w:tcW w:w="4494" w:type="dxa"/>
          </w:tcPr>
          <w:p w14:paraId="169C1148" w14:textId="77777777" w:rsidR="00E90D30" w:rsidRPr="00542886" w:rsidRDefault="00E90D30" w:rsidP="000641F8">
            <w:r w:rsidRPr="00542886">
              <w:t xml:space="preserve">Akash </w:t>
            </w:r>
            <w:proofErr w:type="spellStart"/>
            <w:r w:rsidRPr="00542886">
              <w:t>Wasil</w:t>
            </w:r>
            <w:proofErr w:type="spellEnd"/>
          </w:p>
        </w:tc>
        <w:tc>
          <w:tcPr>
            <w:tcW w:w="4494" w:type="dxa"/>
          </w:tcPr>
          <w:p w14:paraId="7C4FA29C" w14:textId="77777777" w:rsidR="00E90D30" w:rsidRPr="00542886" w:rsidRDefault="00E90D30" w:rsidP="000641F8">
            <w:r w:rsidRPr="00542886">
              <w:t>Mentored independent study in global mental health</w:t>
            </w:r>
          </w:p>
        </w:tc>
      </w:tr>
      <w:tr w:rsidR="00F14210" w:rsidRPr="00542886" w14:paraId="51163E32" w14:textId="77777777">
        <w:tc>
          <w:tcPr>
            <w:tcW w:w="1440" w:type="dxa"/>
          </w:tcPr>
          <w:p w14:paraId="22CADDD8" w14:textId="77777777" w:rsidR="00F14210" w:rsidRPr="00542886" w:rsidRDefault="00F14210" w:rsidP="000641F8">
            <w:r w:rsidRPr="00542886">
              <w:t>2018</w:t>
            </w:r>
          </w:p>
        </w:tc>
        <w:tc>
          <w:tcPr>
            <w:tcW w:w="4494" w:type="dxa"/>
          </w:tcPr>
          <w:p w14:paraId="5BAD7AF0" w14:textId="77777777" w:rsidR="00F14210" w:rsidRPr="00542886" w:rsidRDefault="00F14210" w:rsidP="00F14210">
            <w:r w:rsidRPr="00542886">
              <w:t>GHHP 91 Independent study</w:t>
            </w:r>
          </w:p>
        </w:tc>
        <w:tc>
          <w:tcPr>
            <w:tcW w:w="4494" w:type="dxa"/>
          </w:tcPr>
          <w:p w14:paraId="2952305E" w14:textId="77777777" w:rsidR="00F14210" w:rsidRPr="00542886" w:rsidRDefault="00F14210" w:rsidP="00FE4442">
            <w:r w:rsidRPr="00542886">
              <w:t>Harvard College</w:t>
            </w:r>
          </w:p>
        </w:tc>
      </w:tr>
      <w:tr w:rsidR="00F14210" w:rsidRPr="00542886" w14:paraId="5CFC0BD5" w14:textId="77777777">
        <w:tc>
          <w:tcPr>
            <w:tcW w:w="1440" w:type="dxa"/>
          </w:tcPr>
          <w:p w14:paraId="5D5CD8E8" w14:textId="77777777" w:rsidR="00F14210" w:rsidRPr="00542886" w:rsidRDefault="00F14210" w:rsidP="000641F8"/>
        </w:tc>
        <w:tc>
          <w:tcPr>
            <w:tcW w:w="4494" w:type="dxa"/>
          </w:tcPr>
          <w:p w14:paraId="4DFA26D4" w14:textId="77777777" w:rsidR="00F14210" w:rsidRPr="00542886" w:rsidRDefault="00F14210" w:rsidP="000641F8">
            <w:proofErr w:type="spellStart"/>
            <w:r w:rsidRPr="00542886">
              <w:t>Fanua</w:t>
            </w:r>
            <w:proofErr w:type="spellEnd"/>
            <w:r w:rsidRPr="00542886">
              <w:t xml:space="preserve"> </w:t>
            </w:r>
            <w:proofErr w:type="spellStart"/>
            <w:r w:rsidRPr="00542886">
              <w:t>Wiek</w:t>
            </w:r>
            <w:proofErr w:type="spellEnd"/>
          </w:p>
        </w:tc>
        <w:tc>
          <w:tcPr>
            <w:tcW w:w="4494" w:type="dxa"/>
          </w:tcPr>
          <w:p w14:paraId="10B07819" w14:textId="77777777" w:rsidR="00F14210" w:rsidRPr="00542886" w:rsidRDefault="00F14210" w:rsidP="00F14210">
            <w:r w:rsidRPr="00542886">
              <w:t>Mentored independent study in global health</w:t>
            </w:r>
          </w:p>
        </w:tc>
      </w:tr>
      <w:tr w:rsidR="00B44024" w:rsidRPr="00542886" w14:paraId="6466C3B7" w14:textId="77777777">
        <w:tc>
          <w:tcPr>
            <w:tcW w:w="1440" w:type="dxa"/>
          </w:tcPr>
          <w:p w14:paraId="4C5EBF6C" w14:textId="77777777" w:rsidR="00B44024" w:rsidRPr="00542886" w:rsidRDefault="00B44024" w:rsidP="000641F8">
            <w:r w:rsidRPr="00542886">
              <w:t>2018</w:t>
            </w:r>
          </w:p>
        </w:tc>
        <w:tc>
          <w:tcPr>
            <w:tcW w:w="4494" w:type="dxa"/>
          </w:tcPr>
          <w:p w14:paraId="69E2724A" w14:textId="77777777" w:rsidR="00B44024" w:rsidRPr="00542886" w:rsidRDefault="00B44024" w:rsidP="00B44024">
            <w:r w:rsidRPr="00542886">
              <w:t>GHP 208 / SM 518.0: Case Studies in Global Mental Health Delivery</w:t>
            </w:r>
          </w:p>
        </w:tc>
        <w:tc>
          <w:tcPr>
            <w:tcW w:w="4494" w:type="dxa"/>
          </w:tcPr>
          <w:p w14:paraId="2F477BD7" w14:textId="77777777" w:rsidR="00B44024" w:rsidRPr="00542886" w:rsidRDefault="00B44024" w:rsidP="00F14210">
            <w:r w:rsidRPr="00542886">
              <w:t>Harvard T.H. Chan School of Public Health</w:t>
            </w:r>
          </w:p>
        </w:tc>
      </w:tr>
      <w:tr w:rsidR="00B44024" w:rsidRPr="00542886" w14:paraId="2C5852EC" w14:textId="77777777">
        <w:tc>
          <w:tcPr>
            <w:tcW w:w="1440" w:type="dxa"/>
          </w:tcPr>
          <w:p w14:paraId="556F30CD" w14:textId="77777777" w:rsidR="00B44024" w:rsidRPr="00542886" w:rsidRDefault="00B44024" w:rsidP="000641F8"/>
        </w:tc>
        <w:tc>
          <w:tcPr>
            <w:tcW w:w="4494" w:type="dxa"/>
          </w:tcPr>
          <w:p w14:paraId="25B002D7" w14:textId="77777777" w:rsidR="00B44024" w:rsidRPr="00542886" w:rsidRDefault="00B44024" w:rsidP="000641F8">
            <w:r w:rsidRPr="00542886">
              <w:t>Graduate students [approximately 25]</w:t>
            </w:r>
          </w:p>
        </w:tc>
        <w:tc>
          <w:tcPr>
            <w:tcW w:w="4494" w:type="dxa"/>
          </w:tcPr>
          <w:p w14:paraId="6C69A7D4" w14:textId="77777777" w:rsidR="00B44024" w:rsidRPr="00542886" w:rsidRDefault="00B44024" w:rsidP="00F14210">
            <w:r w:rsidRPr="00542886">
              <w:t>Case author, presenter, and discussant for one case</w:t>
            </w:r>
          </w:p>
        </w:tc>
      </w:tr>
      <w:tr w:rsidR="00CE4A16" w:rsidRPr="00542886" w14:paraId="2D058324" w14:textId="77777777">
        <w:tc>
          <w:tcPr>
            <w:tcW w:w="1440" w:type="dxa"/>
          </w:tcPr>
          <w:p w14:paraId="5371F895" w14:textId="77777777" w:rsidR="00CE4A16" w:rsidRPr="00542886" w:rsidRDefault="00CE4A16" w:rsidP="000641F8">
            <w:r w:rsidRPr="00542886">
              <w:t>2019</w:t>
            </w:r>
          </w:p>
        </w:tc>
        <w:tc>
          <w:tcPr>
            <w:tcW w:w="4494" w:type="dxa"/>
          </w:tcPr>
          <w:p w14:paraId="565A4598" w14:textId="77777777" w:rsidR="00CE4A16" w:rsidRPr="00542886" w:rsidRDefault="00CE4A16" w:rsidP="000641F8">
            <w:r w:rsidRPr="00542886">
              <w:t>GHHP 91 Independent study</w:t>
            </w:r>
          </w:p>
        </w:tc>
        <w:tc>
          <w:tcPr>
            <w:tcW w:w="4494" w:type="dxa"/>
          </w:tcPr>
          <w:p w14:paraId="602CAD69" w14:textId="77777777" w:rsidR="00CE4A16" w:rsidRPr="00542886" w:rsidRDefault="00CE4A16" w:rsidP="00F14210">
            <w:r w:rsidRPr="00542886">
              <w:t>Harvard College</w:t>
            </w:r>
          </w:p>
        </w:tc>
      </w:tr>
      <w:tr w:rsidR="00CE4A16" w:rsidRPr="00542886" w14:paraId="05ED9CB2" w14:textId="77777777">
        <w:tc>
          <w:tcPr>
            <w:tcW w:w="1440" w:type="dxa"/>
          </w:tcPr>
          <w:p w14:paraId="4784C86E" w14:textId="77777777" w:rsidR="00CE4A16" w:rsidRPr="00542886" w:rsidRDefault="00CE4A16" w:rsidP="000641F8"/>
        </w:tc>
        <w:tc>
          <w:tcPr>
            <w:tcW w:w="4494" w:type="dxa"/>
          </w:tcPr>
          <w:p w14:paraId="4C0A0152" w14:textId="77777777" w:rsidR="00CE4A16" w:rsidRPr="00542886" w:rsidRDefault="00CE4A16" w:rsidP="000641F8">
            <w:r w:rsidRPr="00542886">
              <w:t>Eliza Ennis</w:t>
            </w:r>
          </w:p>
        </w:tc>
        <w:tc>
          <w:tcPr>
            <w:tcW w:w="4494" w:type="dxa"/>
          </w:tcPr>
          <w:p w14:paraId="36E18D11" w14:textId="77777777" w:rsidR="00CE4A16" w:rsidRPr="00542886" w:rsidRDefault="00CE4A16" w:rsidP="00F14210">
            <w:r w:rsidRPr="00542886">
              <w:t>Mentored independent study in global health</w:t>
            </w:r>
          </w:p>
        </w:tc>
      </w:tr>
      <w:tr w:rsidR="00CE4A16" w:rsidRPr="00542886" w14:paraId="0753A887" w14:textId="77777777">
        <w:tc>
          <w:tcPr>
            <w:tcW w:w="1440" w:type="dxa"/>
          </w:tcPr>
          <w:p w14:paraId="07A11223" w14:textId="77777777" w:rsidR="00CE4A16" w:rsidRPr="00542886" w:rsidRDefault="00CE4A16" w:rsidP="000641F8">
            <w:r w:rsidRPr="00542886">
              <w:t>2019</w:t>
            </w:r>
          </w:p>
        </w:tc>
        <w:tc>
          <w:tcPr>
            <w:tcW w:w="4494" w:type="dxa"/>
          </w:tcPr>
          <w:p w14:paraId="49418867" w14:textId="77777777" w:rsidR="00CE4A16" w:rsidRPr="00542886" w:rsidRDefault="00CE4A16" w:rsidP="000641F8">
            <w:r w:rsidRPr="00542886">
              <w:t>GHHP 91 Independent study</w:t>
            </w:r>
          </w:p>
        </w:tc>
        <w:tc>
          <w:tcPr>
            <w:tcW w:w="4494" w:type="dxa"/>
          </w:tcPr>
          <w:p w14:paraId="721AC064" w14:textId="77777777" w:rsidR="00CE4A16" w:rsidRPr="00542886" w:rsidRDefault="00CE4A16" w:rsidP="00F14210">
            <w:r w:rsidRPr="00542886">
              <w:t>Harvard College</w:t>
            </w:r>
          </w:p>
        </w:tc>
      </w:tr>
      <w:tr w:rsidR="00CE4A16" w:rsidRPr="00542886" w14:paraId="77CB5234" w14:textId="77777777">
        <w:tc>
          <w:tcPr>
            <w:tcW w:w="1440" w:type="dxa"/>
          </w:tcPr>
          <w:p w14:paraId="2F75019C" w14:textId="77777777" w:rsidR="00CE4A16" w:rsidRPr="00542886" w:rsidRDefault="00CE4A16" w:rsidP="000641F8"/>
        </w:tc>
        <w:tc>
          <w:tcPr>
            <w:tcW w:w="4494" w:type="dxa"/>
          </w:tcPr>
          <w:p w14:paraId="36CB8AD9" w14:textId="77777777" w:rsidR="00CE4A16" w:rsidRPr="00542886" w:rsidRDefault="00CE4A16" w:rsidP="000641F8">
            <w:r w:rsidRPr="00542886">
              <w:t>Shao Yuan Chew Chia</w:t>
            </w:r>
          </w:p>
        </w:tc>
        <w:tc>
          <w:tcPr>
            <w:tcW w:w="4494" w:type="dxa"/>
          </w:tcPr>
          <w:p w14:paraId="399A841E" w14:textId="77777777" w:rsidR="00CE4A16" w:rsidRPr="00542886" w:rsidRDefault="00CE4A16" w:rsidP="00F14210">
            <w:r w:rsidRPr="00542886">
              <w:t>Mentored independent study in global health</w:t>
            </w:r>
          </w:p>
        </w:tc>
      </w:tr>
      <w:tr w:rsidR="00E65FFF" w:rsidRPr="00542886" w14:paraId="3971D3D4" w14:textId="77777777">
        <w:tc>
          <w:tcPr>
            <w:tcW w:w="1440" w:type="dxa"/>
          </w:tcPr>
          <w:p w14:paraId="4E1D96E4" w14:textId="77777777" w:rsidR="00E65FFF" w:rsidRPr="00542886" w:rsidRDefault="00E65FFF" w:rsidP="000641F8">
            <w:r w:rsidRPr="00542886">
              <w:t>2019</w:t>
            </w:r>
          </w:p>
        </w:tc>
        <w:tc>
          <w:tcPr>
            <w:tcW w:w="4494" w:type="dxa"/>
          </w:tcPr>
          <w:p w14:paraId="6032885C" w14:textId="77777777" w:rsidR="00E65FFF" w:rsidRPr="00542886" w:rsidRDefault="00E65FFF" w:rsidP="000641F8">
            <w:r w:rsidRPr="00542886">
              <w:t>Anthro 91 Independent study</w:t>
            </w:r>
          </w:p>
        </w:tc>
        <w:tc>
          <w:tcPr>
            <w:tcW w:w="4494" w:type="dxa"/>
          </w:tcPr>
          <w:p w14:paraId="0DA621F8" w14:textId="77777777" w:rsidR="00E65FFF" w:rsidRPr="00542886" w:rsidRDefault="00E65FFF" w:rsidP="00F14210">
            <w:r w:rsidRPr="00542886">
              <w:t>Harvard College</w:t>
            </w:r>
          </w:p>
        </w:tc>
      </w:tr>
      <w:tr w:rsidR="00E65FFF" w:rsidRPr="00542886" w14:paraId="4BECC6AF" w14:textId="77777777">
        <w:tc>
          <w:tcPr>
            <w:tcW w:w="1440" w:type="dxa"/>
          </w:tcPr>
          <w:p w14:paraId="5ED83059" w14:textId="77777777" w:rsidR="00E65FFF" w:rsidRPr="00542886" w:rsidRDefault="00E65FFF" w:rsidP="000641F8"/>
        </w:tc>
        <w:tc>
          <w:tcPr>
            <w:tcW w:w="4494" w:type="dxa"/>
          </w:tcPr>
          <w:p w14:paraId="26C3B959" w14:textId="77777777" w:rsidR="00E65FFF" w:rsidRPr="00542886" w:rsidRDefault="00E65FFF" w:rsidP="000641F8">
            <w:r w:rsidRPr="00542886">
              <w:t xml:space="preserve">Anne </w:t>
            </w:r>
            <w:proofErr w:type="spellStart"/>
            <w:r w:rsidRPr="00542886">
              <w:t>Lheem</w:t>
            </w:r>
            <w:proofErr w:type="spellEnd"/>
          </w:p>
        </w:tc>
        <w:tc>
          <w:tcPr>
            <w:tcW w:w="4494" w:type="dxa"/>
          </w:tcPr>
          <w:p w14:paraId="3DAA5E34" w14:textId="77777777" w:rsidR="00E65FFF" w:rsidRPr="00542886" w:rsidRDefault="00E65FFF" w:rsidP="00F14210">
            <w:r w:rsidRPr="00542886">
              <w:t>Co-mentored independent study in anthropology</w:t>
            </w:r>
          </w:p>
        </w:tc>
      </w:tr>
      <w:tr w:rsidR="006032A2" w:rsidRPr="00542886" w14:paraId="0CFCDB42" w14:textId="77777777">
        <w:tc>
          <w:tcPr>
            <w:tcW w:w="1440" w:type="dxa"/>
          </w:tcPr>
          <w:p w14:paraId="558F0097" w14:textId="77777777" w:rsidR="006032A2" w:rsidRPr="00542886" w:rsidRDefault="006032A2" w:rsidP="000641F8">
            <w:r w:rsidRPr="00542886">
              <w:t>2019</w:t>
            </w:r>
          </w:p>
        </w:tc>
        <w:tc>
          <w:tcPr>
            <w:tcW w:w="4494" w:type="dxa"/>
          </w:tcPr>
          <w:p w14:paraId="6A16729A" w14:textId="77777777" w:rsidR="006032A2" w:rsidRPr="00542886" w:rsidRDefault="006032A2" w:rsidP="000641F8">
            <w:r w:rsidRPr="00542886">
              <w:t>GHHP 91 Independent study</w:t>
            </w:r>
          </w:p>
          <w:p w14:paraId="7A375E4D" w14:textId="77777777" w:rsidR="00224AAE" w:rsidRPr="00542886" w:rsidRDefault="00224AAE" w:rsidP="000641F8">
            <w:r w:rsidRPr="00542886">
              <w:t>Madison Earle</w:t>
            </w:r>
          </w:p>
        </w:tc>
        <w:tc>
          <w:tcPr>
            <w:tcW w:w="4494" w:type="dxa"/>
          </w:tcPr>
          <w:p w14:paraId="3929A071" w14:textId="77777777" w:rsidR="006032A2" w:rsidRPr="00542886" w:rsidRDefault="006032A2" w:rsidP="00F14210">
            <w:r w:rsidRPr="00542886">
              <w:t>Mentoring independent study in global health</w:t>
            </w:r>
          </w:p>
        </w:tc>
      </w:tr>
      <w:tr w:rsidR="001D38AD" w:rsidRPr="00542886" w14:paraId="34A90FAF" w14:textId="77777777">
        <w:tc>
          <w:tcPr>
            <w:tcW w:w="1440" w:type="dxa"/>
          </w:tcPr>
          <w:p w14:paraId="5B741C09" w14:textId="77777777" w:rsidR="001D38AD" w:rsidRPr="00542886" w:rsidRDefault="001D38AD" w:rsidP="000641F8">
            <w:r w:rsidRPr="00542886">
              <w:lastRenderedPageBreak/>
              <w:t>2019</w:t>
            </w:r>
            <w:r w:rsidR="005B4039" w:rsidRPr="00542886">
              <w:t xml:space="preserve"> (spring 1 &amp; fall 1)</w:t>
            </w:r>
          </w:p>
        </w:tc>
        <w:tc>
          <w:tcPr>
            <w:tcW w:w="4494" w:type="dxa"/>
          </w:tcPr>
          <w:p w14:paraId="106473CB" w14:textId="77777777" w:rsidR="001D38AD" w:rsidRPr="00542886" w:rsidRDefault="001D38AD" w:rsidP="000641F8">
            <w:r w:rsidRPr="00542886">
              <w:t>GHP 204 /</w:t>
            </w:r>
            <w:r w:rsidR="00B60969" w:rsidRPr="00542886">
              <w:t xml:space="preserve"> Foundations of</w:t>
            </w:r>
            <w:r w:rsidR="00296275" w:rsidRPr="00542886">
              <w:t xml:space="preserve"> Global</w:t>
            </w:r>
            <w:r w:rsidR="00B60969" w:rsidRPr="00542886">
              <w:t xml:space="preserve"> Mental Health and Sustainable Development</w:t>
            </w:r>
            <w:r w:rsidR="00F418E9" w:rsidRPr="00542886">
              <w:t xml:space="preserve"> / Faculty Co-Director</w:t>
            </w:r>
          </w:p>
        </w:tc>
        <w:tc>
          <w:tcPr>
            <w:tcW w:w="4494" w:type="dxa"/>
          </w:tcPr>
          <w:p w14:paraId="78BAE326" w14:textId="77777777" w:rsidR="001D38AD" w:rsidRPr="00542886" w:rsidRDefault="001D38AD" w:rsidP="00F14210">
            <w:r w:rsidRPr="00542886">
              <w:t>Harvard T.H. Chan School of Public Health/Harvard Medical School</w:t>
            </w:r>
          </w:p>
        </w:tc>
      </w:tr>
      <w:tr w:rsidR="005B4039" w:rsidRPr="00542886" w14:paraId="421E8CD0" w14:textId="77777777">
        <w:tc>
          <w:tcPr>
            <w:tcW w:w="1440" w:type="dxa"/>
          </w:tcPr>
          <w:p w14:paraId="54CB6F2F" w14:textId="7B12BBB5" w:rsidR="005B4039" w:rsidRPr="00542886" w:rsidRDefault="005B4039" w:rsidP="000641F8">
            <w:r w:rsidRPr="00542886">
              <w:t>2019</w:t>
            </w:r>
            <w:r w:rsidR="000B77FD">
              <w:t>-</w:t>
            </w:r>
          </w:p>
        </w:tc>
        <w:tc>
          <w:tcPr>
            <w:tcW w:w="4494" w:type="dxa"/>
          </w:tcPr>
          <w:p w14:paraId="1B754A46" w14:textId="77777777" w:rsidR="005B4039" w:rsidRPr="00542886" w:rsidRDefault="005B4039" w:rsidP="000641F8">
            <w:r w:rsidRPr="00542886">
              <w:t xml:space="preserve">Gen Ed 1093: </w:t>
            </w:r>
            <w:bookmarkStart w:id="4" w:name="_Hlk17360815"/>
            <w:r w:rsidRPr="00542886">
              <w:t>Who Lives, Who Dies, Who Cares? Reimagining Global Health</w:t>
            </w:r>
            <w:r w:rsidR="008F4051" w:rsidRPr="00542886">
              <w:t xml:space="preserve"> </w:t>
            </w:r>
            <w:bookmarkEnd w:id="4"/>
            <w:r w:rsidR="008F4051" w:rsidRPr="00542886">
              <w:t>/ Faculty Co-Director (*updated version of course formerly known as SW25)</w:t>
            </w:r>
          </w:p>
        </w:tc>
        <w:tc>
          <w:tcPr>
            <w:tcW w:w="4494" w:type="dxa"/>
          </w:tcPr>
          <w:p w14:paraId="7DAF1DFE" w14:textId="77777777" w:rsidR="005B4039" w:rsidRPr="00542886" w:rsidRDefault="005B4039" w:rsidP="00F14210">
            <w:r w:rsidRPr="00542886">
              <w:t>Harvard College</w:t>
            </w:r>
          </w:p>
        </w:tc>
      </w:tr>
      <w:tr w:rsidR="001D38AD" w:rsidRPr="00542886" w14:paraId="19140673" w14:textId="77777777">
        <w:tc>
          <w:tcPr>
            <w:tcW w:w="1440" w:type="dxa"/>
          </w:tcPr>
          <w:p w14:paraId="290CE500" w14:textId="77777777" w:rsidR="001D38AD" w:rsidRPr="00542886" w:rsidRDefault="002C78DC" w:rsidP="000641F8">
            <w:r w:rsidRPr="00542886">
              <w:t>2020</w:t>
            </w:r>
          </w:p>
        </w:tc>
        <w:tc>
          <w:tcPr>
            <w:tcW w:w="4494" w:type="dxa"/>
          </w:tcPr>
          <w:p w14:paraId="6EB9F7E1" w14:textId="3485B4A8" w:rsidR="001D38AD" w:rsidRPr="00542886" w:rsidRDefault="002C78DC" w:rsidP="000641F8">
            <w:r w:rsidRPr="00542886">
              <w:t>Freshman Seminar</w:t>
            </w:r>
            <w:r w:rsidR="004C4212" w:rsidRPr="00542886">
              <w:t xml:space="preserve"> 71X</w:t>
            </w:r>
            <w:r w:rsidRPr="00542886">
              <w:t>: "</w:t>
            </w:r>
            <w:bookmarkStart w:id="5" w:name="_Hlk17361078"/>
            <w:r w:rsidRPr="00542886">
              <w:t>Fat Talk and Thin Ideals: Culture, Social Norms, and Weight</w:t>
            </w:r>
            <w:bookmarkEnd w:id="5"/>
            <w:r w:rsidRPr="00542886">
              <w:t>" /</w:t>
            </w:r>
            <w:r w:rsidR="008C73FB" w:rsidRPr="00542886">
              <w:t xml:space="preserve"> </w:t>
            </w:r>
            <w:r w:rsidR="0053619B" w:rsidRPr="00542886">
              <w:t>Instructor (sole faculty)</w:t>
            </w:r>
          </w:p>
        </w:tc>
        <w:tc>
          <w:tcPr>
            <w:tcW w:w="4494" w:type="dxa"/>
          </w:tcPr>
          <w:p w14:paraId="6F676C7F" w14:textId="77777777" w:rsidR="0052198C" w:rsidRPr="00542886" w:rsidRDefault="002C78DC" w:rsidP="00F14210">
            <w:r w:rsidRPr="00542886">
              <w:t>Harvard College</w:t>
            </w:r>
          </w:p>
          <w:p w14:paraId="6DBA246B" w14:textId="18B7FCAD" w:rsidR="0052198C" w:rsidRPr="00542886" w:rsidRDefault="0052198C" w:rsidP="00F14210"/>
        </w:tc>
      </w:tr>
    </w:tbl>
    <w:p w14:paraId="30481AB5" w14:textId="77777777" w:rsidR="00ED704C" w:rsidRPr="00542886" w:rsidRDefault="00ED704C" w:rsidP="00ED704C">
      <w:pPr>
        <w:pStyle w:val="NormalWeb"/>
        <w:spacing w:before="0" w:beforeAutospacing="0" w:after="0" w:afterAutospacing="0"/>
        <w:outlineLvl w:val="0"/>
        <w:rPr>
          <w:b/>
          <w:bCs/>
        </w:rPr>
      </w:pPr>
    </w:p>
    <w:p w14:paraId="59355CAE" w14:textId="77777777" w:rsidR="008E2012" w:rsidRPr="00542886" w:rsidRDefault="008E2012" w:rsidP="008E2012">
      <w:pPr>
        <w:pStyle w:val="H2"/>
      </w:pPr>
      <w:r w:rsidRPr="00542886">
        <w:t>Formal Teaching of Residents, Clinical Fellows and Research Fellows (post-docs)</w:t>
      </w:r>
    </w:p>
    <w:p w14:paraId="6F3171A0" w14:textId="77777777" w:rsidR="004E70FB" w:rsidRPr="00542886" w:rsidRDefault="004E70FB" w:rsidP="00A61FDB">
      <w:pPr>
        <w:pStyle w:val="H2"/>
        <w:spacing w:after="160"/>
        <w:rPr>
          <w:b w:val="0"/>
        </w:rPr>
      </w:pPr>
      <w:r w:rsidRPr="00542886">
        <w:rPr>
          <w:b w:val="0"/>
        </w:rPr>
        <w:t xml:space="preserve">During current Harvard appointment     </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10"/>
        <w:gridCol w:w="4406"/>
        <w:gridCol w:w="4398"/>
      </w:tblGrid>
      <w:tr w:rsidR="008E2012" w:rsidRPr="00542886" w14:paraId="7D33021F" w14:textId="77777777">
        <w:trPr>
          <w:trHeight w:val="144"/>
          <w:hidden/>
        </w:trPr>
        <w:tc>
          <w:tcPr>
            <w:tcW w:w="1430" w:type="dxa"/>
            <w:tcBorders>
              <w:top w:val="single" w:sz="4" w:space="0" w:color="000080"/>
              <w:bottom w:val="single" w:sz="4" w:space="0" w:color="auto"/>
            </w:tcBorders>
            <w:shd w:val="clear" w:color="auto" w:fill="CCCCCC"/>
          </w:tcPr>
          <w:p w14:paraId="56E0EEF9" w14:textId="77777777" w:rsidR="008E2012" w:rsidRPr="00542886" w:rsidRDefault="008E2012" w:rsidP="00B82432">
            <w:pPr>
              <w:pStyle w:val="instruction"/>
            </w:pPr>
            <w:r w:rsidRPr="00542886">
              <w:t>Year(s)</w:t>
            </w:r>
          </w:p>
        </w:tc>
        <w:tc>
          <w:tcPr>
            <w:tcW w:w="4469" w:type="dxa"/>
            <w:shd w:val="clear" w:color="auto" w:fill="CCCCCC"/>
            <w:tcMar>
              <w:left w:w="576" w:type="dxa"/>
              <w:right w:w="115" w:type="dxa"/>
            </w:tcMar>
          </w:tcPr>
          <w:p w14:paraId="0E3CBD5F" w14:textId="77777777" w:rsidR="008E2012" w:rsidRPr="00542886" w:rsidRDefault="008E2012" w:rsidP="008E2012">
            <w:pPr>
              <w:pStyle w:val="instruction"/>
              <w:ind w:left="-504"/>
            </w:pPr>
            <w:r w:rsidRPr="00542886">
              <w:t>Title</w:t>
            </w:r>
          </w:p>
        </w:tc>
        <w:tc>
          <w:tcPr>
            <w:tcW w:w="4469" w:type="dxa"/>
            <w:shd w:val="clear" w:color="auto" w:fill="CCCCCC"/>
          </w:tcPr>
          <w:p w14:paraId="4B39A31A" w14:textId="77777777" w:rsidR="008E2012" w:rsidRPr="00542886" w:rsidRDefault="008E2012" w:rsidP="00B82432">
            <w:pPr>
              <w:pStyle w:val="instruction"/>
            </w:pPr>
            <w:r w:rsidRPr="00542886">
              <w:t>Location</w:t>
            </w:r>
          </w:p>
        </w:tc>
      </w:tr>
      <w:tr w:rsidR="008E2012" w:rsidRPr="00542886" w14:paraId="0BD99311" w14:textId="77777777">
        <w:trPr>
          <w:gridBefore w:val="1"/>
          <w:trHeight w:val="144"/>
          <w:hidden/>
        </w:trPr>
        <w:tc>
          <w:tcPr>
            <w:tcW w:w="4469" w:type="dxa"/>
            <w:shd w:val="clear" w:color="auto" w:fill="CCCCCC"/>
          </w:tcPr>
          <w:p w14:paraId="28E54BC2" w14:textId="77777777" w:rsidR="008E2012" w:rsidRPr="00542886" w:rsidRDefault="008E2012" w:rsidP="008E2012">
            <w:pPr>
              <w:pStyle w:val="instruction"/>
              <w:ind w:left="10"/>
            </w:pPr>
            <w:r w:rsidRPr="00542886">
              <w:t>Type of student/audience</w:t>
            </w:r>
          </w:p>
        </w:tc>
        <w:tc>
          <w:tcPr>
            <w:tcW w:w="4469" w:type="dxa"/>
            <w:shd w:val="clear" w:color="auto" w:fill="CCCCCC"/>
          </w:tcPr>
          <w:p w14:paraId="7F982BE9" w14:textId="77777777" w:rsidR="008E2012" w:rsidRPr="00542886" w:rsidRDefault="008E2012" w:rsidP="00B82432">
            <w:pPr>
              <w:pStyle w:val="instruction"/>
            </w:pPr>
            <w:r w:rsidRPr="00542886">
              <w:t>Level of Effort</w:t>
            </w:r>
          </w:p>
        </w:tc>
      </w:tr>
    </w:tbl>
    <w:p w14:paraId="34EBABBF" w14:textId="77777777" w:rsidR="008E2012" w:rsidRPr="00542886" w:rsidRDefault="008E2012" w:rsidP="008E2012">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8E2012" w:rsidRPr="00542886" w14:paraId="37DDC321" w14:textId="77777777">
        <w:tc>
          <w:tcPr>
            <w:tcW w:w="1440" w:type="dxa"/>
          </w:tcPr>
          <w:p w14:paraId="50289D8C" w14:textId="77777777" w:rsidR="008E2012" w:rsidRPr="00542886" w:rsidRDefault="008E2012" w:rsidP="00065CA6">
            <w:pPr>
              <w:pStyle w:val="NormalWeb"/>
              <w:spacing w:before="0" w:beforeAutospacing="0" w:after="120" w:afterAutospacing="0"/>
              <w:outlineLvl w:val="0"/>
              <w:rPr>
                <w:bCs/>
              </w:rPr>
            </w:pPr>
            <w:r w:rsidRPr="00542886">
              <w:rPr>
                <w:spacing w:val="-3"/>
              </w:rPr>
              <w:t>1996-2003</w:t>
            </w:r>
          </w:p>
        </w:tc>
        <w:tc>
          <w:tcPr>
            <w:tcW w:w="4494" w:type="dxa"/>
          </w:tcPr>
          <w:p w14:paraId="4130D18F" w14:textId="77777777" w:rsidR="008E2012" w:rsidRPr="00542886" w:rsidRDefault="008E2012" w:rsidP="00065CA6">
            <w:pPr>
              <w:pStyle w:val="NormalWeb"/>
              <w:spacing w:before="0" w:beforeAutospacing="0" w:after="120" w:afterAutospacing="0"/>
              <w:outlineLvl w:val="0"/>
              <w:rPr>
                <w:bCs/>
              </w:rPr>
            </w:pPr>
            <w:r w:rsidRPr="00542886">
              <w:rPr>
                <w:bCs/>
              </w:rPr>
              <w:t>Seminar in medical anthropology theory and practice</w:t>
            </w:r>
          </w:p>
        </w:tc>
        <w:tc>
          <w:tcPr>
            <w:tcW w:w="4494" w:type="dxa"/>
          </w:tcPr>
          <w:p w14:paraId="08E442A7" w14:textId="77777777" w:rsidR="008E2012" w:rsidRPr="00542886" w:rsidRDefault="008E2012" w:rsidP="00065CA6">
            <w:pPr>
              <w:pStyle w:val="NormalWeb"/>
              <w:spacing w:before="0" w:beforeAutospacing="0" w:after="120" w:afterAutospacing="0"/>
              <w:outlineLvl w:val="0"/>
              <w:rPr>
                <w:bCs/>
              </w:rPr>
            </w:pPr>
            <w:r w:rsidRPr="00542886">
              <w:rPr>
                <w:spacing w:val="-3"/>
              </w:rPr>
              <w:t>Department of Social Medicine, Harvard Medical School</w:t>
            </w:r>
          </w:p>
        </w:tc>
      </w:tr>
      <w:tr w:rsidR="008E2012" w:rsidRPr="00542886" w14:paraId="2C9785B5" w14:textId="77777777">
        <w:tc>
          <w:tcPr>
            <w:tcW w:w="1440" w:type="dxa"/>
          </w:tcPr>
          <w:p w14:paraId="5193A73F" w14:textId="77777777" w:rsidR="008E2012" w:rsidRPr="00542886" w:rsidRDefault="008E2012" w:rsidP="00065CA6">
            <w:pPr>
              <w:pStyle w:val="NormalWeb"/>
              <w:spacing w:before="0" w:beforeAutospacing="0" w:after="120" w:afterAutospacing="0"/>
              <w:outlineLvl w:val="0"/>
              <w:rPr>
                <w:bCs/>
              </w:rPr>
            </w:pPr>
          </w:p>
        </w:tc>
        <w:tc>
          <w:tcPr>
            <w:tcW w:w="4494" w:type="dxa"/>
          </w:tcPr>
          <w:p w14:paraId="2884090F" w14:textId="77777777" w:rsidR="008E2012" w:rsidRPr="00542886" w:rsidRDefault="008E2012" w:rsidP="00065CA6">
            <w:pPr>
              <w:pStyle w:val="NormalWeb"/>
              <w:spacing w:before="0" w:beforeAutospacing="0" w:after="120" w:afterAutospacing="0"/>
              <w:outlineLvl w:val="0"/>
              <w:rPr>
                <w:bCs/>
              </w:rPr>
            </w:pPr>
            <w:r w:rsidRPr="00542886">
              <w:rPr>
                <w:spacing w:val="-3"/>
              </w:rPr>
              <w:t>Postdoctoral fellows</w:t>
            </w:r>
          </w:p>
        </w:tc>
        <w:tc>
          <w:tcPr>
            <w:tcW w:w="4494" w:type="dxa"/>
          </w:tcPr>
          <w:p w14:paraId="6C5C50E0" w14:textId="77777777" w:rsidR="008E2012" w:rsidRPr="00542886" w:rsidRDefault="008E2012" w:rsidP="00065CA6">
            <w:pPr>
              <w:pStyle w:val="NormalWeb"/>
              <w:spacing w:before="0" w:beforeAutospacing="0" w:after="120" w:afterAutospacing="0"/>
              <w:outlineLvl w:val="0"/>
              <w:rPr>
                <w:bCs/>
              </w:rPr>
            </w:pPr>
            <w:r w:rsidRPr="00542886">
              <w:rPr>
                <w:bCs/>
              </w:rPr>
              <w:t>Developed content, taught, and/or supervised weekly seminar for academic year</w:t>
            </w:r>
          </w:p>
        </w:tc>
      </w:tr>
      <w:tr w:rsidR="008E2012" w:rsidRPr="00542886" w14:paraId="48351F89" w14:textId="77777777">
        <w:tc>
          <w:tcPr>
            <w:tcW w:w="1440" w:type="dxa"/>
          </w:tcPr>
          <w:p w14:paraId="4BF12C9F" w14:textId="77777777" w:rsidR="008E2012" w:rsidRPr="00542886" w:rsidRDefault="008E2012" w:rsidP="00065CA6">
            <w:pPr>
              <w:pStyle w:val="NormalWeb"/>
              <w:spacing w:before="0" w:beforeAutospacing="0" w:after="120" w:afterAutospacing="0"/>
              <w:outlineLvl w:val="0"/>
              <w:rPr>
                <w:bCs/>
              </w:rPr>
            </w:pPr>
            <w:r w:rsidRPr="00542886">
              <w:rPr>
                <w:bCs/>
              </w:rPr>
              <w:t>1996-2003</w:t>
            </w:r>
          </w:p>
        </w:tc>
        <w:tc>
          <w:tcPr>
            <w:tcW w:w="4494" w:type="dxa"/>
          </w:tcPr>
          <w:p w14:paraId="7E49AE9E" w14:textId="77777777" w:rsidR="008E2012" w:rsidRPr="00542886" w:rsidRDefault="008E2012" w:rsidP="00065CA6">
            <w:pPr>
              <w:pStyle w:val="NormalWeb"/>
              <w:spacing w:before="0" w:beforeAutospacing="0" w:after="120" w:afterAutospacing="0"/>
              <w:outlineLvl w:val="0"/>
              <w:rPr>
                <w:bCs/>
              </w:rPr>
            </w:pPr>
            <w:r w:rsidRPr="00542886">
              <w:rPr>
                <w:bCs/>
              </w:rPr>
              <w:t>Writing seminar for publishing on social sciences health research</w:t>
            </w:r>
          </w:p>
        </w:tc>
        <w:tc>
          <w:tcPr>
            <w:tcW w:w="4494" w:type="dxa"/>
          </w:tcPr>
          <w:p w14:paraId="6BBCE1F3" w14:textId="77777777" w:rsidR="008E2012" w:rsidRPr="00542886" w:rsidRDefault="008E2012" w:rsidP="00065CA6">
            <w:pPr>
              <w:pStyle w:val="NormalWeb"/>
              <w:spacing w:before="0" w:beforeAutospacing="0" w:after="120" w:afterAutospacing="0"/>
              <w:outlineLvl w:val="0"/>
              <w:rPr>
                <w:bCs/>
              </w:rPr>
            </w:pPr>
            <w:r w:rsidRPr="00542886">
              <w:rPr>
                <w:spacing w:val="-3"/>
              </w:rPr>
              <w:t>Department of Social Medicine, Harvard Medical School</w:t>
            </w:r>
          </w:p>
        </w:tc>
      </w:tr>
      <w:tr w:rsidR="008E2012" w:rsidRPr="00542886" w14:paraId="702F2A47" w14:textId="77777777">
        <w:tc>
          <w:tcPr>
            <w:tcW w:w="1440" w:type="dxa"/>
          </w:tcPr>
          <w:p w14:paraId="3907B924" w14:textId="77777777" w:rsidR="008E2012" w:rsidRPr="00542886" w:rsidRDefault="008E2012" w:rsidP="00065CA6">
            <w:pPr>
              <w:pStyle w:val="NormalWeb"/>
              <w:spacing w:before="0" w:beforeAutospacing="0" w:after="120" w:afterAutospacing="0"/>
              <w:outlineLvl w:val="0"/>
              <w:rPr>
                <w:bCs/>
              </w:rPr>
            </w:pPr>
          </w:p>
        </w:tc>
        <w:tc>
          <w:tcPr>
            <w:tcW w:w="4494" w:type="dxa"/>
          </w:tcPr>
          <w:p w14:paraId="785662E8" w14:textId="77777777" w:rsidR="008E2012" w:rsidRPr="00542886" w:rsidRDefault="008E2012" w:rsidP="00065CA6">
            <w:pPr>
              <w:pStyle w:val="NormalWeb"/>
              <w:spacing w:before="0" w:beforeAutospacing="0" w:after="120" w:afterAutospacing="0"/>
              <w:outlineLvl w:val="0"/>
              <w:rPr>
                <w:bCs/>
              </w:rPr>
            </w:pPr>
            <w:r w:rsidRPr="00542886">
              <w:rPr>
                <w:spacing w:val="-3"/>
              </w:rPr>
              <w:t>Postdoctoral fellows</w:t>
            </w:r>
          </w:p>
        </w:tc>
        <w:tc>
          <w:tcPr>
            <w:tcW w:w="4494" w:type="dxa"/>
          </w:tcPr>
          <w:p w14:paraId="251D4D67" w14:textId="77777777" w:rsidR="008E2012" w:rsidRPr="00542886" w:rsidRDefault="008E2012" w:rsidP="00065CA6">
            <w:pPr>
              <w:pStyle w:val="NormalWeb"/>
              <w:spacing w:before="0" w:beforeAutospacing="0" w:after="120" w:afterAutospacing="0"/>
              <w:outlineLvl w:val="0"/>
              <w:rPr>
                <w:bCs/>
              </w:rPr>
            </w:pPr>
            <w:r w:rsidRPr="00542886">
              <w:rPr>
                <w:bCs/>
              </w:rPr>
              <w:t>Supervised and/or led weekly writing seminar for academic year</w:t>
            </w:r>
          </w:p>
        </w:tc>
      </w:tr>
      <w:tr w:rsidR="008E2012" w:rsidRPr="00542886" w14:paraId="67519248" w14:textId="77777777">
        <w:tc>
          <w:tcPr>
            <w:tcW w:w="1440" w:type="dxa"/>
          </w:tcPr>
          <w:p w14:paraId="5C75D908" w14:textId="77777777" w:rsidR="008E2012" w:rsidRPr="00542886" w:rsidRDefault="008E2012" w:rsidP="009E4D2E">
            <w:pPr>
              <w:pStyle w:val="NormalWeb"/>
              <w:spacing w:before="0" w:beforeAutospacing="0" w:after="120" w:afterAutospacing="0"/>
              <w:outlineLvl w:val="0"/>
              <w:rPr>
                <w:spacing w:val="-3"/>
              </w:rPr>
            </w:pPr>
            <w:r w:rsidRPr="00542886">
              <w:rPr>
                <w:spacing w:val="-3"/>
              </w:rPr>
              <w:t>2000</w:t>
            </w:r>
          </w:p>
        </w:tc>
        <w:tc>
          <w:tcPr>
            <w:tcW w:w="4494" w:type="dxa"/>
          </w:tcPr>
          <w:p w14:paraId="3013EFD5" w14:textId="77777777" w:rsidR="008E2012" w:rsidRPr="00542886" w:rsidRDefault="008E2012" w:rsidP="009E4D2E">
            <w:pPr>
              <w:pStyle w:val="NormalWeb"/>
              <w:spacing w:before="0" w:beforeAutospacing="0" w:after="120" w:afterAutospacing="0"/>
              <w:outlineLvl w:val="0"/>
              <w:rPr>
                <w:spacing w:val="-3"/>
              </w:rPr>
            </w:pPr>
            <w:r w:rsidRPr="00542886">
              <w:rPr>
                <w:spacing w:val="-3"/>
              </w:rPr>
              <w:t>Anorexia nervosa and hepatitis</w:t>
            </w:r>
          </w:p>
        </w:tc>
        <w:tc>
          <w:tcPr>
            <w:tcW w:w="4494" w:type="dxa"/>
          </w:tcPr>
          <w:p w14:paraId="07E495C0" w14:textId="77777777" w:rsidR="008E2012" w:rsidRPr="00542886" w:rsidRDefault="008E2012" w:rsidP="00065CA6">
            <w:pPr>
              <w:pStyle w:val="NormalWeb"/>
              <w:spacing w:before="0" w:beforeAutospacing="0" w:after="120" w:afterAutospacing="0"/>
              <w:outlineLvl w:val="0"/>
              <w:rPr>
                <w:bCs/>
              </w:rPr>
            </w:pPr>
            <w:r w:rsidRPr="00542886">
              <w:t>Residents’ Report, Department of Medicine, Massachusetts General Hospital</w:t>
            </w:r>
          </w:p>
        </w:tc>
      </w:tr>
      <w:tr w:rsidR="008E2012" w:rsidRPr="00542886" w14:paraId="64A760EF" w14:textId="77777777">
        <w:tc>
          <w:tcPr>
            <w:tcW w:w="1440" w:type="dxa"/>
          </w:tcPr>
          <w:p w14:paraId="3F65C273" w14:textId="77777777" w:rsidR="008E2012" w:rsidRPr="00542886" w:rsidRDefault="008E2012" w:rsidP="00065CA6">
            <w:pPr>
              <w:pStyle w:val="NormalWeb"/>
              <w:spacing w:before="0" w:beforeAutospacing="0" w:after="120" w:afterAutospacing="0"/>
              <w:outlineLvl w:val="0"/>
              <w:rPr>
                <w:bCs/>
              </w:rPr>
            </w:pPr>
          </w:p>
        </w:tc>
        <w:tc>
          <w:tcPr>
            <w:tcW w:w="4494" w:type="dxa"/>
          </w:tcPr>
          <w:p w14:paraId="3DE19E01" w14:textId="77777777" w:rsidR="008E2012" w:rsidRPr="00542886" w:rsidRDefault="008E2012" w:rsidP="00065CA6">
            <w:pPr>
              <w:pStyle w:val="NormalWeb"/>
              <w:spacing w:before="0" w:beforeAutospacing="0" w:after="120" w:afterAutospacing="0"/>
              <w:outlineLvl w:val="0"/>
              <w:rPr>
                <w:bCs/>
              </w:rPr>
            </w:pPr>
            <w:r w:rsidRPr="00542886">
              <w:rPr>
                <w:bCs/>
              </w:rPr>
              <w:t>Medicine residents</w:t>
            </w:r>
          </w:p>
        </w:tc>
        <w:tc>
          <w:tcPr>
            <w:tcW w:w="4494" w:type="dxa"/>
          </w:tcPr>
          <w:p w14:paraId="1377593E" w14:textId="77777777" w:rsidR="008E2012" w:rsidRPr="00542886" w:rsidRDefault="008E2012" w:rsidP="00065CA6">
            <w:pPr>
              <w:pStyle w:val="NormalWeb"/>
              <w:spacing w:before="0" w:beforeAutospacing="0" w:after="120" w:afterAutospacing="0"/>
              <w:outlineLvl w:val="0"/>
              <w:rPr>
                <w:bCs/>
              </w:rPr>
            </w:pPr>
            <w:r w:rsidRPr="00542886">
              <w:rPr>
                <w:bCs/>
              </w:rPr>
              <w:t>Case discussant (1 session)</w:t>
            </w:r>
          </w:p>
        </w:tc>
      </w:tr>
      <w:tr w:rsidR="008E2012" w:rsidRPr="00542886" w14:paraId="50308C7B" w14:textId="77777777">
        <w:tc>
          <w:tcPr>
            <w:tcW w:w="1440" w:type="dxa"/>
          </w:tcPr>
          <w:p w14:paraId="043EA09F" w14:textId="77777777" w:rsidR="008E2012" w:rsidRPr="00542886" w:rsidRDefault="008E2012" w:rsidP="009E4D2E">
            <w:pPr>
              <w:pStyle w:val="NormalWeb"/>
              <w:spacing w:before="0" w:beforeAutospacing="0" w:after="120" w:afterAutospacing="0"/>
              <w:outlineLvl w:val="0"/>
              <w:rPr>
                <w:spacing w:val="-3"/>
              </w:rPr>
            </w:pPr>
            <w:r w:rsidRPr="00542886">
              <w:rPr>
                <w:spacing w:val="-3"/>
              </w:rPr>
              <w:t>2002</w:t>
            </w:r>
          </w:p>
        </w:tc>
        <w:tc>
          <w:tcPr>
            <w:tcW w:w="4494" w:type="dxa"/>
          </w:tcPr>
          <w:p w14:paraId="71A4A789" w14:textId="77777777" w:rsidR="008E2012" w:rsidRPr="00542886" w:rsidRDefault="008E2012" w:rsidP="009E4D2E">
            <w:pPr>
              <w:pStyle w:val="NormalWeb"/>
              <w:spacing w:before="0" w:beforeAutospacing="0" w:after="120" w:afterAutospacing="0"/>
              <w:outlineLvl w:val="0"/>
              <w:rPr>
                <w:spacing w:val="-3"/>
              </w:rPr>
            </w:pPr>
            <w:r w:rsidRPr="00542886">
              <w:rPr>
                <w:spacing w:val="-3"/>
              </w:rPr>
              <w:t xml:space="preserve">Cross-cultural Issues in Psychiatry </w:t>
            </w:r>
          </w:p>
        </w:tc>
        <w:tc>
          <w:tcPr>
            <w:tcW w:w="4494" w:type="dxa"/>
          </w:tcPr>
          <w:p w14:paraId="54BC2050" w14:textId="77777777" w:rsidR="008E2012" w:rsidRPr="00542886" w:rsidRDefault="00870EC2" w:rsidP="00065CA6">
            <w:pPr>
              <w:pStyle w:val="NormalWeb"/>
              <w:spacing w:before="0" w:beforeAutospacing="0" w:after="120" w:afterAutospacing="0"/>
              <w:outlineLvl w:val="0"/>
              <w:rPr>
                <w:bCs/>
              </w:rPr>
            </w:pPr>
            <w:r w:rsidRPr="00542886">
              <w:rPr>
                <w:spacing w:val="-3"/>
              </w:rPr>
              <w:t>Massachusetts General Hospital</w:t>
            </w:r>
          </w:p>
        </w:tc>
      </w:tr>
      <w:tr w:rsidR="008E2012" w:rsidRPr="00542886" w14:paraId="05117C6F" w14:textId="77777777">
        <w:tc>
          <w:tcPr>
            <w:tcW w:w="1440" w:type="dxa"/>
          </w:tcPr>
          <w:p w14:paraId="718A2857" w14:textId="77777777" w:rsidR="008E2012" w:rsidRPr="00542886" w:rsidRDefault="008E2012" w:rsidP="00065CA6">
            <w:pPr>
              <w:pStyle w:val="NormalWeb"/>
              <w:spacing w:before="0" w:beforeAutospacing="0" w:after="120" w:afterAutospacing="0"/>
              <w:outlineLvl w:val="0"/>
              <w:rPr>
                <w:bCs/>
              </w:rPr>
            </w:pPr>
          </w:p>
        </w:tc>
        <w:tc>
          <w:tcPr>
            <w:tcW w:w="4494" w:type="dxa"/>
          </w:tcPr>
          <w:p w14:paraId="5C3A93C1" w14:textId="77777777" w:rsidR="008E2012" w:rsidRPr="00542886" w:rsidRDefault="008E2012" w:rsidP="00065CA6">
            <w:pPr>
              <w:pStyle w:val="NormalWeb"/>
              <w:spacing w:before="0" w:beforeAutospacing="0" w:after="120" w:afterAutospacing="0"/>
              <w:outlineLvl w:val="0"/>
              <w:rPr>
                <w:bCs/>
              </w:rPr>
            </w:pPr>
            <w:r w:rsidRPr="00542886">
              <w:rPr>
                <w:spacing w:val="-3"/>
              </w:rPr>
              <w:t>PGY-2 psychiatry residents</w:t>
            </w:r>
          </w:p>
        </w:tc>
        <w:tc>
          <w:tcPr>
            <w:tcW w:w="4494" w:type="dxa"/>
          </w:tcPr>
          <w:p w14:paraId="4E434095" w14:textId="77777777" w:rsidR="008E2012" w:rsidRPr="00542886" w:rsidRDefault="00870EC2" w:rsidP="00065CA6">
            <w:pPr>
              <w:pStyle w:val="NormalWeb"/>
              <w:spacing w:before="0" w:beforeAutospacing="0" w:after="120" w:afterAutospacing="0"/>
              <w:outlineLvl w:val="0"/>
              <w:rPr>
                <w:bCs/>
              </w:rPr>
            </w:pPr>
            <w:r w:rsidRPr="00542886">
              <w:rPr>
                <w:bCs/>
              </w:rPr>
              <w:t>5 sessions (Developed, directed, and co-led seminar)</w:t>
            </w:r>
          </w:p>
        </w:tc>
      </w:tr>
      <w:tr w:rsidR="008E2012" w:rsidRPr="00542886" w14:paraId="41103C62" w14:textId="77777777">
        <w:tc>
          <w:tcPr>
            <w:tcW w:w="1440" w:type="dxa"/>
          </w:tcPr>
          <w:p w14:paraId="0ADF5BCF" w14:textId="77777777" w:rsidR="008E2012" w:rsidRPr="00542886" w:rsidRDefault="008E2012" w:rsidP="009E4D2E">
            <w:pPr>
              <w:pStyle w:val="NormalWeb"/>
              <w:spacing w:before="0" w:beforeAutospacing="0" w:after="120" w:afterAutospacing="0"/>
              <w:outlineLvl w:val="0"/>
              <w:rPr>
                <w:spacing w:val="-3"/>
              </w:rPr>
            </w:pPr>
            <w:r w:rsidRPr="00542886">
              <w:rPr>
                <w:spacing w:val="-3"/>
              </w:rPr>
              <w:t>2002–2008</w:t>
            </w:r>
          </w:p>
        </w:tc>
        <w:tc>
          <w:tcPr>
            <w:tcW w:w="4494" w:type="dxa"/>
          </w:tcPr>
          <w:p w14:paraId="35D1D17E" w14:textId="77777777" w:rsidR="008E2012" w:rsidRPr="00542886" w:rsidRDefault="008E2012" w:rsidP="009E4D2E">
            <w:pPr>
              <w:pStyle w:val="NormalWeb"/>
              <w:spacing w:before="0" w:beforeAutospacing="0" w:after="120" w:afterAutospacing="0"/>
              <w:outlineLvl w:val="0"/>
              <w:rPr>
                <w:spacing w:val="-3"/>
              </w:rPr>
            </w:pPr>
            <w:r w:rsidRPr="00542886">
              <w:rPr>
                <w:spacing w:val="-3"/>
              </w:rPr>
              <w:t xml:space="preserve">Cultural Issues in Psychiatry </w:t>
            </w:r>
          </w:p>
        </w:tc>
        <w:tc>
          <w:tcPr>
            <w:tcW w:w="4494" w:type="dxa"/>
          </w:tcPr>
          <w:p w14:paraId="4D5E9894" w14:textId="77777777" w:rsidR="008E2012" w:rsidRPr="00542886" w:rsidRDefault="00870EC2" w:rsidP="00065CA6">
            <w:pPr>
              <w:pStyle w:val="NormalWeb"/>
              <w:spacing w:before="0" w:beforeAutospacing="0" w:after="120" w:afterAutospacing="0"/>
              <w:outlineLvl w:val="0"/>
              <w:rPr>
                <w:bCs/>
              </w:rPr>
            </w:pPr>
            <w:r w:rsidRPr="00542886">
              <w:rPr>
                <w:spacing w:val="-3"/>
              </w:rPr>
              <w:t>Massachusetts General Hospital/McLean Hospital</w:t>
            </w:r>
          </w:p>
        </w:tc>
      </w:tr>
      <w:tr w:rsidR="008E2012" w:rsidRPr="00542886" w14:paraId="740B6C5F" w14:textId="77777777">
        <w:tc>
          <w:tcPr>
            <w:tcW w:w="1440" w:type="dxa"/>
          </w:tcPr>
          <w:p w14:paraId="26E9548B" w14:textId="77777777" w:rsidR="008E2012" w:rsidRPr="00542886" w:rsidRDefault="008E2012" w:rsidP="00065CA6">
            <w:pPr>
              <w:pStyle w:val="NormalWeb"/>
              <w:spacing w:before="0" w:beforeAutospacing="0" w:after="120" w:afterAutospacing="0"/>
              <w:outlineLvl w:val="0"/>
              <w:rPr>
                <w:bCs/>
              </w:rPr>
            </w:pPr>
          </w:p>
        </w:tc>
        <w:tc>
          <w:tcPr>
            <w:tcW w:w="4494" w:type="dxa"/>
          </w:tcPr>
          <w:p w14:paraId="605D2346" w14:textId="77777777" w:rsidR="008E2012" w:rsidRPr="00542886" w:rsidRDefault="008E2012" w:rsidP="00065CA6">
            <w:pPr>
              <w:pStyle w:val="NormalWeb"/>
              <w:spacing w:before="0" w:beforeAutospacing="0" w:after="120" w:afterAutospacing="0"/>
              <w:outlineLvl w:val="0"/>
              <w:rPr>
                <w:bCs/>
              </w:rPr>
            </w:pPr>
            <w:r w:rsidRPr="00542886">
              <w:rPr>
                <w:spacing w:val="-3"/>
              </w:rPr>
              <w:t>PGY-3 psychiatry residents</w:t>
            </w:r>
          </w:p>
        </w:tc>
        <w:tc>
          <w:tcPr>
            <w:tcW w:w="4494" w:type="dxa"/>
          </w:tcPr>
          <w:p w14:paraId="701F18E8" w14:textId="77777777" w:rsidR="008E2012" w:rsidRPr="00542886" w:rsidRDefault="00870EC2" w:rsidP="00065CA6">
            <w:pPr>
              <w:pStyle w:val="NormalWeb"/>
              <w:spacing w:before="0" w:beforeAutospacing="0" w:after="120" w:afterAutospacing="0"/>
              <w:outlineLvl w:val="0"/>
              <w:rPr>
                <w:bCs/>
              </w:rPr>
            </w:pPr>
            <w:r w:rsidRPr="00542886">
              <w:rPr>
                <w:bCs/>
              </w:rPr>
              <w:t>Taught 5-6 session seminar annually</w:t>
            </w:r>
          </w:p>
        </w:tc>
      </w:tr>
      <w:tr w:rsidR="00870EC2" w:rsidRPr="00542886" w14:paraId="477F3D5C" w14:textId="77777777">
        <w:tc>
          <w:tcPr>
            <w:tcW w:w="1440" w:type="dxa"/>
          </w:tcPr>
          <w:p w14:paraId="75496E85" w14:textId="77777777" w:rsidR="00870EC2" w:rsidRPr="00542886" w:rsidRDefault="00870EC2" w:rsidP="009E4D2E">
            <w:pPr>
              <w:pStyle w:val="NormalWeb"/>
              <w:spacing w:before="0" w:beforeAutospacing="0" w:after="120" w:afterAutospacing="0"/>
              <w:outlineLvl w:val="0"/>
              <w:rPr>
                <w:spacing w:val="-3"/>
              </w:rPr>
            </w:pPr>
            <w:r w:rsidRPr="00542886">
              <w:rPr>
                <w:spacing w:val="-3"/>
              </w:rPr>
              <w:t>2005</w:t>
            </w:r>
          </w:p>
        </w:tc>
        <w:tc>
          <w:tcPr>
            <w:tcW w:w="4494" w:type="dxa"/>
          </w:tcPr>
          <w:p w14:paraId="1D21E7D1" w14:textId="77777777" w:rsidR="00870EC2" w:rsidRPr="00542886" w:rsidRDefault="00870EC2" w:rsidP="009E4D2E">
            <w:pPr>
              <w:pStyle w:val="NormalWeb"/>
              <w:spacing w:before="0" w:beforeAutospacing="0" w:after="120" w:afterAutospacing="0"/>
              <w:outlineLvl w:val="0"/>
              <w:rPr>
                <w:spacing w:val="-3"/>
              </w:rPr>
            </w:pPr>
            <w:r w:rsidRPr="00542886">
              <w:rPr>
                <w:spacing w:val="-3"/>
              </w:rPr>
              <w:t>Social Environment, the Mass Media, and Eating Disorders</w:t>
            </w:r>
            <w:r w:rsidR="000127F8" w:rsidRPr="00542886">
              <w:rPr>
                <w:spacing w:val="-3"/>
              </w:rPr>
              <w:t xml:space="preserve"> [In:</w:t>
            </w:r>
            <w:r w:rsidRPr="00542886">
              <w:rPr>
                <w:spacing w:val="-3"/>
              </w:rPr>
              <w:t xml:space="preserve"> Psychiatry Residents’ Seminar</w:t>
            </w:r>
            <w:r w:rsidR="000127F8" w:rsidRPr="00542886">
              <w:rPr>
                <w:spacing w:val="-3"/>
              </w:rPr>
              <w:t>]</w:t>
            </w:r>
          </w:p>
        </w:tc>
        <w:tc>
          <w:tcPr>
            <w:tcW w:w="4494" w:type="dxa"/>
          </w:tcPr>
          <w:p w14:paraId="38C70E60" w14:textId="77777777" w:rsidR="00870EC2" w:rsidRPr="00542886" w:rsidRDefault="00870EC2" w:rsidP="00065CA6">
            <w:pPr>
              <w:pStyle w:val="NormalWeb"/>
              <w:spacing w:before="0" w:beforeAutospacing="0" w:after="120" w:afterAutospacing="0"/>
              <w:outlineLvl w:val="0"/>
              <w:rPr>
                <w:bCs/>
              </w:rPr>
            </w:pPr>
            <w:r w:rsidRPr="00542886">
              <w:t>Cambridge Health Alliance</w:t>
            </w:r>
          </w:p>
        </w:tc>
      </w:tr>
      <w:tr w:rsidR="008E2012" w:rsidRPr="00542886" w14:paraId="32DEB303" w14:textId="77777777">
        <w:tc>
          <w:tcPr>
            <w:tcW w:w="1440" w:type="dxa"/>
          </w:tcPr>
          <w:p w14:paraId="7761CD02" w14:textId="77777777" w:rsidR="008E2012" w:rsidRPr="00542886" w:rsidRDefault="008E2012" w:rsidP="00065CA6">
            <w:pPr>
              <w:pStyle w:val="NormalWeb"/>
              <w:spacing w:before="0" w:beforeAutospacing="0" w:after="120" w:afterAutospacing="0"/>
              <w:outlineLvl w:val="0"/>
              <w:rPr>
                <w:bCs/>
              </w:rPr>
            </w:pPr>
          </w:p>
        </w:tc>
        <w:tc>
          <w:tcPr>
            <w:tcW w:w="4494" w:type="dxa"/>
          </w:tcPr>
          <w:p w14:paraId="7E02B6B7" w14:textId="77777777" w:rsidR="008E2012" w:rsidRPr="00542886" w:rsidRDefault="00870EC2" w:rsidP="00065CA6">
            <w:pPr>
              <w:pStyle w:val="NormalWeb"/>
              <w:spacing w:before="0" w:beforeAutospacing="0" w:after="120" w:afterAutospacing="0"/>
              <w:outlineLvl w:val="0"/>
              <w:rPr>
                <w:bCs/>
              </w:rPr>
            </w:pPr>
            <w:r w:rsidRPr="00542886">
              <w:rPr>
                <w:bCs/>
              </w:rPr>
              <w:t>Psychiatry residents</w:t>
            </w:r>
          </w:p>
        </w:tc>
        <w:tc>
          <w:tcPr>
            <w:tcW w:w="4494" w:type="dxa"/>
          </w:tcPr>
          <w:p w14:paraId="49288763" w14:textId="77777777" w:rsidR="008E2012" w:rsidRPr="00542886" w:rsidRDefault="00870EC2" w:rsidP="00065CA6">
            <w:pPr>
              <w:pStyle w:val="NormalWeb"/>
              <w:spacing w:before="0" w:beforeAutospacing="0" w:after="120" w:afterAutospacing="0"/>
              <w:outlineLvl w:val="0"/>
              <w:rPr>
                <w:bCs/>
              </w:rPr>
            </w:pPr>
            <w:r w:rsidRPr="00542886">
              <w:rPr>
                <w:bCs/>
              </w:rPr>
              <w:t>1 lecture</w:t>
            </w:r>
          </w:p>
        </w:tc>
      </w:tr>
      <w:tr w:rsidR="008E2012" w:rsidRPr="00542886" w14:paraId="6336FF72" w14:textId="77777777">
        <w:tc>
          <w:tcPr>
            <w:tcW w:w="1440" w:type="dxa"/>
          </w:tcPr>
          <w:p w14:paraId="24864FF6" w14:textId="77777777" w:rsidR="008E2012" w:rsidRPr="00542886" w:rsidRDefault="00870EC2" w:rsidP="00065CA6">
            <w:pPr>
              <w:pStyle w:val="NormalWeb"/>
              <w:spacing w:before="0" w:beforeAutospacing="0" w:after="120" w:afterAutospacing="0"/>
              <w:outlineLvl w:val="0"/>
              <w:rPr>
                <w:bCs/>
              </w:rPr>
            </w:pPr>
            <w:r w:rsidRPr="00542886">
              <w:rPr>
                <w:bCs/>
              </w:rPr>
              <w:t>2005-2006</w:t>
            </w:r>
          </w:p>
          <w:p w14:paraId="4FB649FD" w14:textId="77777777" w:rsidR="00870EC2" w:rsidRPr="00542886" w:rsidRDefault="00870EC2" w:rsidP="00065CA6">
            <w:pPr>
              <w:pStyle w:val="NormalWeb"/>
              <w:spacing w:before="0" w:beforeAutospacing="0" w:after="120" w:afterAutospacing="0"/>
              <w:outlineLvl w:val="0"/>
              <w:rPr>
                <w:bCs/>
              </w:rPr>
            </w:pPr>
            <w:r w:rsidRPr="00542886">
              <w:rPr>
                <w:bCs/>
              </w:rPr>
              <w:t>2009</w:t>
            </w:r>
          </w:p>
        </w:tc>
        <w:tc>
          <w:tcPr>
            <w:tcW w:w="4494" w:type="dxa"/>
          </w:tcPr>
          <w:p w14:paraId="1F413C8A" w14:textId="77777777" w:rsidR="008E2012" w:rsidRPr="00542886" w:rsidRDefault="00870EC2" w:rsidP="00065CA6">
            <w:pPr>
              <w:pStyle w:val="NormalWeb"/>
              <w:spacing w:before="0" w:beforeAutospacing="0" w:after="120" w:afterAutospacing="0"/>
              <w:outlineLvl w:val="0"/>
              <w:rPr>
                <w:bCs/>
              </w:rPr>
            </w:pPr>
            <w:r w:rsidRPr="00542886">
              <w:t>Balancing Career &amp; Family Seminar</w:t>
            </w:r>
          </w:p>
        </w:tc>
        <w:tc>
          <w:tcPr>
            <w:tcW w:w="4494" w:type="dxa"/>
          </w:tcPr>
          <w:p w14:paraId="24BC3481" w14:textId="77777777" w:rsidR="008E2012" w:rsidRPr="00542886" w:rsidRDefault="00870EC2" w:rsidP="00065CA6">
            <w:pPr>
              <w:pStyle w:val="NormalWeb"/>
              <w:spacing w:before="0" w:beforeAutospacing="0" w:after="120" w:afterAutospacing="0"/>
              <w:outlineLvl w:val="0"/>
              <w:rPr>
                <w:bCs/>
              </w:rPr>
            </w:pPr>
            <w:r w:rsidRPr="00542886">
              <w:t>Massachusetts General Hospital</w:t>
            </w:r>
          </w:p>
        </w:tc>
      </w:tr>
      <w:tr w:rsidR="008E2012" w:rsidRPr="00542886" w14:paraId="31D8C9D2" w14:textId="77777777">
        <w:tc>
          <w:tcPr>
            <w:tcW w:w="1440" w:type="dxa"/>
          </w:tcPr>
          <w:p w14:paraId="4FF2964C" w14:textId="77777777" w:rsidR="008E2012" w:rsidRPr="00542886" w:rsidRDefault="008E2012" w:rsidP="00065CA6">
            <w:pPr>
              <w:pStyle w:val="NormalWeb"/>
              <w:spacing w:before="0" w:beforeAutospacing="0" w:after="120" w:afterAutospacing="0"/>
              <w:outlineLvl w:val="0"/>
              <w:rPr>
                <w:bCs/>
              </w:rPr>
            </w:pPr>
          </w:p>
        </w:tc>
        <w:tc>
          <w:tcPr>
            <w:tcW w:w="4494" w:type="dxa"/>
          </w:tcPr>
          <w:p w14:paraId="287CD24E" w14:textId="77777777" w:rsidR="008E2012" w:rsidRPr="00542886" w:rsidRDefault="00870EC2" w:rsidP="00065CA6">
            <w:pPr>
              <w:pStyle w:val="NormalWeb"/>
              <w:spacing w:before="0" w:beforeAutospacing="0" w:after="120" w:afterAutospacing="0"/>
              <w:outlineLvl w:val="0"/>
              <w:rPr>
                <w:bCs/>
              </w:rPr>
            </w:pPr>
            <w:r w:rsidRPr="00542886">
              <w:rPr>
                <w:spacing w:val="-3"/>
              </w:rPr>
              <w:t>Psychiatry residents and psychology interns</w:t>
            </w:r>
          </w:p>
        </w:tc>
        <w:tc>
          <w:tcPr>
            <w:tcW w:w="4494" w:type="dxa"/>
          </w:tcPr>
          <w:p w14:paraId="579CB501" w14:textId="77777777" w:rsidR="008E2012" w:rsidRPr="00542886" w:rsidRDefault="00870EC2" w:rsidP="00065CA6">
            <w:pPr>
              <w:pStyle w:val="NormalWeb"/>
              <w:spacing w:before="0" w:beforeAutospacing="0" w:after="120" w:afterAutospacing="0"/>
              <w:outlineLvl w:val="0"/>
              <w:rPr>
                <w:bCs/>
              </w:rPr>
            </w:pPr>
            <w:r w:rsidRPr="00542886">
              <w:rPr>
                <w:bCs/>
              </w:rPr>
              <w:t>1 presentation/year</w:t>
            </w:r>
          </w:p>
        </w:tc>
      </w:tr>
      <w:tr w:rsidR="00870EC2" w:rsidRPr="00542886" w14:paraId="22C6B596" w14:textId="77777777">
        <w:tc>
          <w:tcPr>
            <w:tcW w:w="1440" w:type="dxa"/>
          </w:tcPr>
          <w:p w14:paraId="64C34AB0" w14:textId="77777777" w:rsidR="00870EC2" w:rsidRPr="00542886" w:rsidRDefault="00870EC2" w:rsidP="009E4D2E">
            <w:pPr>
              <w:pStyle w:val="NormalWeb"/>
              <w:keepLines/>
              <w:spacing w:before="0" w:beforeAutospacing="0" w:after="120" w:afterAutospacing="0"/>
              <w:rPr>
                <w:spacing w:val="-3"/>
              </w:rPr>
            </w:pPr>
            <w:r w:rsidRPr="00542886">
              <w:rPr>
                <w:spacing w:val="-3"/>
              </w:rPr>
              <w:lastRenderedPageBreak/>
              <w:t>2006</w:t>
            </w:r>
          </w:p>
        </w:tc>
        <w:tc>
          <w:tcPr>
            <w:tcW w:w="4494" w:type="dxa"/>
          </w:tcPr>
          <w:p w14:paraId="33153421" w14:textId="77777777" w:rsidR="00870EC2" w:rsidRPr="00542886" w:rsidRDefault="00870EC2" w:rsidP="009E4D2E">
            <w:pPr>
              <w:pStyle w:val="BodyText"/>
              <w:keepLines/>
              <w:tabs>
                <w:tab w:val="left" w:pos="2160"/>
              </w:tabs>
              <w:ind w:right="-187"/>
            </w:pPr>
            <w:r w:rsidRPr="00542886">
              <w:t xml:space="preserve">Is Psychiatric Diagnosis in the Eye of the </w:t>
            </w:r>
            <w:proofErr w:type="gramStart"/>
            <w:r w:rsidRPr="00542886">
              <w:t>Beholder?:</w:t>
            </w:r>
            <w:proofErr w:type="gramEnd"/>
            <w:r w:rsidRPr="00542886">
              <w:t xml:space="preserve"> A Cross-Cultural Perspective on Eating Disorders</w:t>
            </w:r>
            <w:r w:rsidR="000127F8" w:rsidRPr="00542886">
              <w:t xml:space="preserve"> [In: </w:t>
            </w:r>
            <w:r w:rsidR="000127F8" w:rsidRPr="00542886">
              <w:rPr>
                <w:spacing w:val="-3"/>
              </w:rPr>
              <w:t>International Mental Health Seminar Series]</w:t>
            </w:r>
          </w:p>
        </w:tc>
        <w:tc>
          <w:tcPr>
            <w:tcW w:w="4494" w:type="dxa"/>
          </w:tcPr>
          <w:p w14:paraId="4F7DA8EF" w14:textId="77777777" w:rsidR="00870EC2" w:rsidRPr="00542886" w:rsidRDefault="000127F8" w:rsidP="009E4D2E">
            <w:pPr>
              <w:pStyle w:val="NormalWeb"/>
              <w:spacing w:before="0" w:beforeAutospacing="0" w:after="120" w:afterAutospacing="0"/>
              <w:outlineLvl w:val="0"/>
              <w:rPr>
                <w:bCs/>
              </w:rPr>
            </w:pPr>
            <w:r w:rsidRPr="00542886">
              <w:rPr>
                <w:spacing w:val="-3"/>
              </w:rPr>
              <w:t xml:space="preserve">Department of Social Medicine, Harvard Medical School </w:t>
            </w:r>
          </w:p>
        </w:tc>
      </w:tr>
      <w:tr w:rsidR="008E2012" w:rsidRPr="00542886" w14:paraId="132F60E1" w14:textId="77777777">
        <w:tc>
          <w:tcPr>
            <w:tcW w:w="1440" w:type="dxa"/>
          </w:tcPr>
          <w:p w14:paraId="3C311063" w14:textId="77777777" w:rsidR="008E2012" w:rsidRPr="00542886" w:rsidRDefault="008E2012" w:rsidP="009E4D2E">
            <w:pPr>
              <w:pStyle w:val="NormalWeb"/>
              <w:spacing w:before="0" w:beforeAutospacing="0" w:after="120" w:afterAutospacing="0"/>
              <w:outlineLvl w:val="0"/>
              <w:rPr>
                <w:bCs/>
              </w:rPr>
            </w:pPr>
          </w:p>
        </w:tc>
        <w:tc>
          <w:tcPr>
            <w:tcW w:w="4494" w:type="dxa"/>
          </w:tcPr>
          <w:p w14:paraId="414E7816" w14:textId="77777777" w:rsidR="008E2012" w:rsidRPr="00542886" w:rsidRDefault="00870EC2" w:rsidP="009E4D2E">
            <w:pPr>
              <w:pStyle w:val="NormalWeb"/>
              <w:spacing w:before="0" w:beforeAutospacing="0" w:after="120" w:afterAutospacing="0"/>
              <w:outlineLvl w:val="0"/>
              <w:rPr>
                <w:bCs/>
              </w:rPr>
            </w:pPr>
            <w:r w:rsidRPr="00542886">
              <w:t>Post-doctoral fellows</w:t>
            </w:r>
          </w:p>
        </w:tc>
        <w:tc>
          <w:tcPr>
            <w:tcW w:w="4494" w:type="dxa"/>
          </w:tcPr>
          <w:p w14:paraId="7A61C0D3" w14:textId="77777777" w:rsidR="008E2012" w:rsidRPr="00542886" w:rsidRDefault="000127F8" w:rsidP="009E4D2E">
            <w:pPr>
              <w:pStyle w:val="NormalWeb"/>
              <w:spacing w:before="0" w:beforeAutospacing="0" w:after="120" w:afterAutospacing="0"/>
              <w:outlineLvl w:val="0"/>
              <w:rPr>
                <w:bCs/>
              </w:rPr>
            </w:pPr>
            <w:r w:rsidRPr="00542886">
              <w:rPr>
                <w:bCs/>
              </w:rPr>
              <w:t>1 lecture</w:t>
            </w:r>
          </w:p>
        </w:tc>
      </w:tr>
      <w:tr w:rsidR="000127F8" w:rsidRPr="00542886" w14:paraId="639A33DB" w14:textId="77777777">
        <w:tc>
          <w:tcPr>
            <w:tcW w:w="1440" w:type="dxa"/>
          </w:tcPr>
          <w:p w14:paraId="1BA465E4" w14:textId="77777777" w:rsidR="000127F8" w:rsidRPr="00542886" w:rsidRDefault="000127F8" w:rsidP="009E4D2E">
            <w:pPr>
              <w:pStyle w:val="NormalWeb"/>
              <w:keepLines/>
              <w:spacing w:before="0" w:beforeAutospacing="0" w:after="120" w:afterAutospacing="0"/>
              <w:rPr>
                <w:spacing w:val="-3"/>
              </w:rPr>
            </w:pPr>
            <w:r w:rsidRPr="00542886">
              <w:rPr>
                <w:spacing w:val="-3"/>
              </w:rPr>
              <w:t>2006</w:t>
            </w:r>
          </w:p>
        </w:tc>
        <w:tc>
          <w:tcPr>
            <w:tcW w:w="4494" w:type="dxa"/>
          </w:tcPr>
          <w:p w14:paraId="0CE5A09E" w14:textId="77777777" w:rsidR="000127F8" w:rsidRPr="00542886" w:rsidRDefault="000127F8" w:rsidP="009E4D2E">
            <w:pPr>
              <w:pStyle w:val="NormalWeb"/>
              <w:keepLines/>
              <w:spacing w:before="0" w:beforeAutospacing="0" w:after="120" w:afterAutospacing="0"/>
              <w:rPr>
                <w:spacing w:val="-3"/>
              </w:rPr>
            </w:pPr>
            <w:r w:rsidRPr="00542886">
              <w:rPr>
                <w:spacing w:val="-3"/>
              </w:rPr>
              <w:t xml:space="preserve">Eating Disorders Case [In: </w:t>
            </w:r>
            <w:r w:rsidRPr="00542886">
              <w:t>Inpatient Psychiatry Service Med-Psych Conference]</w:t>
            </w:r>
          </w:p>
        </w:tc>
        <w:tc>
          <w:tcPr>
            <w:tcW w:w="4494" w:type="dxa"/>
          </w:tcPr>
          <w:p w14:paraId="604F7722" w14:textId="77777777" w:rsidR="000127F8" w:rsidRPr="00542886" w:rsidRDefault="000127F8" w:rsidP="009E4D2E">
            <w:pPr>
              <w:pStyle w:val="NormalWeb"/>
              <w:spacing w:before="0" w:beforeAutospacing="0" w:after="120" w:afterAutospacing="0"/>
              <w:outlineLvl w:val="0"/>
              <w:rPr>
                <w:bCs/>
              </w:rPr>
            </w:pPr>
            <w:r w:rsidRPr="00542886">
              <w:t>Massachusetts General Hospital</w:t>
            </w:r>
          </w:p>
        </w:tc>
      </w:tr>
      <w:tr w:rsidR="008E2012" w:rsidRPr="00542886" w14:paraId="1DECCA8B" w14:textId="77777777">
        <w:tc>
          <w:tcPr>
            <w:tcW w:w="1440" w:type="dxa"/>
          </w:tcPr>
          <w:p w14:paraId="2DC456F7" w14:textId="77777777" w:rsidR="008E2012" w:rsidRPr="00542886" w:rsidRDefault="008E2012" w:rsidP="009E4D2E">
            <w:pPr>
              <w:pStyle w:val="NormalWeb"/>
              <w:spacing w:before="0" w:beforeAutospacing="0" w:after="120" w:afterAutospacing="0"/>
              <w:outlineLvl w:val="0"/>
              <w:rPr>
                <w:bCs/>
              </w:rPr>
            </w:pPr>
          </w:p>
        </w:tc>
        <w:tc>
          <w:tcPr>
            <w:tcW w:w="4494" w:type="dxa"/>
          </w:tcPr>
          <w:p w14:paraId="6049059D" w14:textId="77777777" w:rsidR="008E2012" w:rsidRPr="00542886" w:rsidRDefault="000127F8" w:rsidP="009E4D2E">
            <w:pPr>
              <w:pStyle w:val="NormalWeb"/>
              <w:spacing w:before="0" w:beforeAutospacing="0" w:after="120" w:afterAutospacing="0"/>
              <w:outlineLvl w:val="0"/>
              <w:rPr>
                <w:bCs/>
              </w:rPr>
            </w:pPr>
            <w:r w:rsidRPr="00542886">
              <w:t>Psychiatry residents</w:t>
            </w:r>
          </w:p>
        </w:tc>
        <w:tc>
          <w:tcPr>
            <w:tcW w:w="4494" w:type="dxa"/>
          </w:tcPr>
          <w:p w14:paraId="6C69479A" w14:textId="77777777" w:rsidR="008E2012" w:rsidRPr="00542886" w:rsidRDefault="000127F8" w:rsidP="009E4D2E">
            <w:pPr>
              <w:pStyle w:val="NormalWeb"/>
              <w:spacing w:before="0" w:beforeAutospacing="0" w:after="120" w:afterAutospacing="0"/>
              <w:outlineLvl w:val="0"/>
              <w:rPr>
                <w:bCs/>
              </w:rPr>
            </w:pPr>
            <w:r w:rsidRPr="00542886">
              <w:rPr>
                <w:bCs/>
              </w:rPr>
              <w:t xml:space="preserve">1 session as case discussant </w:t>
            </w:r>
          </w:p>
        </w:tc>
      </w:tr>
      <w:tr w:rsidR="000127F8" w:rsidRPr="00542886" w14:paraId="45776C53" w14:textId="77777777">
        <w:tc>
          <w:tcPr>
            <w:tcW w:w="1440" w:type="dxa"/>
          </w:tcPr>
          <w:p w14:paraId="20230A0B" w14:textId="77777777" w:rsidR="000127F8" w:rsidRPr="00542886" w:rsidRDefault="000127F8" w:rsidP="009E4D2E">
            <w:pPr>
              <w:pStyle w:val="NormalWeb"/>
              <w:spacing w:before="0" w:beforeAutospacing="0" w:after="120" w:afterAutospacing="0"/>
              <w:outlineLvl w:val="0"/>
              <w:rPr>
                <w:bCs/>
              </w:rPr>
            </w:pPr>
            <w:r w:rsidRPr="00542886">
              <w:rPr>
                <w:bCs/>
              </w:rPr>
              <w:t>2006-2008</w:t>
            </w:r>
          </w:p>
        </w:tc>
        <w:tc>
          <w:tcPr>
            <w:tcW w:w="4494" w:type="dxa"/>
          </w:tcPr>
          <w:p w14:paraId="7B450FC6" w14:textId="77777777" w:rsidR="000127F8" w:rsidRPr="00542886" w:rsidRDefault="000127F8" w:rsidP="009E4D2E">
            <w:pPr>
              <w:pStyle w:val="NormalWeb"/>
              <w:keepLines/>
              <w:spacing w:before="0" w:beforeAutospacing="0" w:after="120" w:afterAutospacing="0"/>
              <w:rPr>
                <w:spacing w:val="-3"/>
              </w:rPr>
            </w:pPr>
            <w:r w:rsidRPr="00542886">
              <w:t>Social Environment, the Mass Media, and Eating Disorders: The View from Fiji [In: Cross-cultural Psychiatry Seminar</w:t>
            </w:r>
          </w:p>
        </w:tc>
        <w:tc>
          <w:tcPr>
            <w:tcW w:w="4494" w:type="dxa"/>
          </w:tcPr>
          <w:p w14:paraId="237B1F95" w14:textId="77777777" w:rsidR="000127F8" w:rsidRPr="00542886" w:rsidRDefault="000127F8" w:rsidP="009E4D2E">
            <w:pPr>
              <w:pStyle w:val="NormalWeb"/>
              <w:spacing w:before="0" w:beforeAutospacing="0" w:after="120" w:afterAutospacing="0"/>
              <w:outlineLvl w:val="0"/>
              <w:rPr>
                <w:bCs/>
              </w:rPr>
            </w:pPr>
            <w:r w:rsidRPr="00542886">
              <w:t>Longwood Psychiatry Residency Program;</w:t>
            </w:r>
          </w:p>
        </w:tc>
      </w:tr>
      <w:tr w:rsidR="000127F8" w:rsidRPr="00542886" w14:paraId="25572871" w14:textId="77777777">
        <w:tc>
          <w:tcPr>
            <w:tcW w:w="1440" w:type="dxa"/>
          </w:tcPr>
          <w:p w14:paraId="118373C9" w14:textId="77777777" w:rsidR="000127F8" w:rsidRPr="00542886" w:rsidRDefault="000127F8" w:rsidP="00065CA6">
            <w:pPr>
              <w:pStyle w:val="NormalWeb"/>
              <w:spacing w:before="0" w:beforeAutospacing="0" w:after="120" w:afterAutospacing="0"/>
              <w:outlineLvl w:val="0"/>
              <w:rPr>
                <w:bCs/>
              </w:rPr>
            </w:pPr>
          </w:p>
        </w:tc>
        <w:tc>
          <w:tcPr>
            <w:tcW w:w="4494" w:type="dxa"/>
          </w:tcPr>
          <w:p w14:paraId="7AFDB25E" w14:textId="77777777" w:rsidR="000127F8" w:rsidRPr="00542886" w:rsidRDefault="000127F8" w:rsidP="00065CA6">
            <w:pPr>
              <w:pStyle w:val="NormalWeb"/>
              <w:spacing w:before="0" w:beforeAutospacing="0" w:after="120" w:afterAutospacing="0"/>
              <w:outlineLvl w:val="0"/>
              <w:rPr>
                <w:bCs/>
              </w:rPr>
            </w:pPr>
            <w:r w:rsidRPr="00542886">
              <w:rPr>
                <w:bCs/>
              </w:rPr>
              <w:t>PGY-3 psychiatry residents</w:t>
            </w:r>
          </w:p>
        </w:tc>
        <w:tc>
          <w:tcPr>
            <w:tcW w:w="4494" w:type="dxa"/>
          </w:tcPr>
          <w:p w14:paraId="71B0C3DF" w14:textId="77777777" w:rsidR="000127F8" w:rsidRPr="00542886" w:rsidRDefault="000127F8" w:rsidP="00065CA6">
            <w:pPr>
              <w:pStyle w:val="NormalWeb"/>
              <w:spacing w:before="0" w:beforeAutospacing="0" w:after="120" w:afterAutospacing="0"/>
              <w:outlineLvl w:val="0"/>
              <w:rPr>
                <w:bCs/>
              </w:rPr>
            </w:pPr>
            <w:r w:rsidRPr="00542886">
              <w:rPr>
                <w:bCs/>
              </w:rPr>
              <w:t>1 lecture/year</w:t>
            </w:r>
          </w:p>
        </w:tc>
      </w:tr>
      <w:tr w:rsidR="000127F8" w:rsidRPr="00542886" w14:paraId="5DC067DE" w14:textId="77777777">
        <w:tc>
          <w:tcPr>
            <w:tcW w:w="1440" w:type="dxa"/>
          </w:tcPr>
          <w:p w14:paraId="1BB73638" w14:textId="77777777" w:rsidR="000127F8" w:rsidRPr="00542886" w:rsidRDefault="000127F8" w:rsidP="009E4D2E">
            <w:pPr>
              <w:pStyle w:val="NormalWeb"/>
              <w:keepLines/>
              <w:spacing w:before="0" w:beforeAutospacing="0" w:after="120" w:afterAutospacing="0"/>
              <w:rPr>
                <w:spacing w:val="-3"/>
              </w:rPr>
            </w:pPr>
            <w:r w:rsidRPr="00542886">
              <w:rPr>
                <w:spacing w:val="-3"/>
              </w:rPr>
              <w:t>2006-2007</w:t>
            </w:r>
          </w:p>
        </w:tc>
        <w:tc>
          <w:tcPr>
            <w:tcW w:w="4494" w:type="dxa"/>
          </w:tcPr>
          <w:p w14:paraId="5EA7BA8A" w14:textId="77777777" w:rsidR="000127F8" w:rsidRPr="00542886" w:rsidRDefault="000127F8" w:rsidP="009E4D2E">
            <w:pPr>
              <w:pStyle w:val="NormalWeb"/>
              <w:keepLines/>
              <w:spacing w:before="0" w:beforeAutospacing="0" w:after="120" w:afterAutospacing="0"/>
              <w:rPr>
                <w:spacing w:val="-3"/>
              </w:rPr>
            </w:pPr>
            <w:r w:rsidRPr="00542886">
              <w:t>Issues in Cross-cultural Psychiatry</w:t>
            </w:r>
          </w:p>
        </w:tc>
        <w:tc>
          <w:tcPr>
            <w:tcW w:w="4494" w:type="dxa"/>
          </w:tcPr>
          <w:p w14:paraId="63AC22D0" w14:textId="77777777" w:rsidR="000127F8" w:rsidRPr="00542886" w:rsidRDefault="000127F8" w:rsidP="009E4D2E">
            <w:pPr>
              <w:pStyle w:val="NormalWeb"/>
              <w:spacing w:before="0" w:beforeAutospacing="0" w:after="120" w:afterAutospacing="0"/>
              <w:outlineLvl w:val="0"/>
              <w:rPr>
                <w:bCs/>
              </w:rPr>
            </w:pPr>
            <w:r w:rsidRPr="00542886">
              <w:t>IMPACT/IMPACTO Program/ Massachusetts General Hospital</w:t>
            </w:r>
          </w:p>
        </w:tc>
      </w:tr>
      <w:tr w:rsidR="000127F8" w:rsidRPr="00542886" w14:paraId="4623B37C" w14:textId="77777777">
        <w:tc>
          <w:tcPr>
            <w:tcW w:w="1440" w:type="dxa"/>
          </w:tcPr>
          <w:p w14:paraId="395D957A" w14:textId="77777777" w:rsidR="000127F8" w:rsidRPr="00542886" w:rsidRDefault="000127F8" w:rsidP="00065CA6">
            <w:pPr>
              <w:pStyle w:val="NormalWeb"/>
              <w:spacing w:before="0" w:beforeAutospacing="0" w:after="120" w:afterAutospacing="0"/>
              <w:outlineLvl w:val="0"/>
              <w:rPr>
                <w:bCs/>
              </w:rPr>
            </w:pPr>
          </w:p>
        </w:tc>
        <w:tc>
          <w:tcPr>
            <w:tcW w:w="4494" w:type="dxa"/>
          </w:tcPr>
          <w:p w14:paraId="563C3D64" w14:textId="77777777" w:rsidR="000127F8" w:rsidRPr="00542886" w:rsidRDefault="000127F8" w:rsidP="00065CA6">
            <w:pPr>
              <w:pStyle w:val="NormalWeb"/>
              <w:spacing w:before="0" w:beforeAutospacing="0" w:after="120" w:afterAutospacing="0"/>
              <w:outlineLvl w:val="0"/>
              <w:rPr>
                <w:bCs/>
              </w:rPr>
            </w:pPr>
            <w:r w:rsidRPr="00542886">
              <w:rPr>
                <w:spacing w:val="-3"/>
              </w:rPr>
              <w:t>International psychiatry trainees and faculty</w:t>
            </w:r>
          </w:p>
        </w:tc>
        <w:tc>
          <w:tcPr>
            <w:tcW w:w="4494" w:type="dxa"/>
          </w:tcPr>
          <w:p w14:paraId="600BF786" w14:textId="77777777" w:rsidR="000127F8" w:rsidRPr="00542886" w:rsidRDefault="000127F8" w:rsidP="00065CA6">
            <w:pPr>
              <w:pStyle w:val="NormalWeb"/>
              <w:spacing w:before="0" w:beforeAutospacing="0" w:after="120" w:afterAutospacing="0"/>
              <w:outlineLvl w:val="0"/>
              <w:rPr>
                <w:bCs/>
              </w:rPr>
            </w:pPr>
            <w:r w:rsidRPr="00542886">
              <w:t>1 lecture every 4 months</w:t>
            </w:r>
          </w:p>
        </w:tc>
      </w:tr>
      <w:tr w:rsidR="000127F8" w:rsidRPr="00542886" w14:paraId="19561B5C" w14:textId="77777777">
        <w:tc>
          <w:tcPr>
            <w:tcW w:w="1440" w:type="dxa"/>
          </w:tcPr>
          <w:p w14:paraId="62A973C9" w14:textId="77777777" w:rsidR="000127F8" w:rsidRPr="00542886" w:rsidRDefault="000127F8" w:rsidP="00065CA6">
            <w:pPr>
              <w:pStyle w:val="NormalWeb"/>
              <w:spacing w:before="0" w:beforeAutospacing="0" w:after="120" w:afterAutospacing="0"/>
              <w:outlineLvl w:val="0"/>
              <w:rPr>
                <w:bCs/>
              </w:rPr>
            </w:pPr>
            <w:r w:rsidRPr="00542886">
              <w:rPr>
                <w:bCs/>
              </w:rPr>
              <w:t>2006-2008</w:t>
            </w:r>
          </w:p>
        </w:tc>
        <w:tc>
          <w:tcPr>
            <w:tcW w:w="4494" w:type="dxa"/>
          </w:tcPr>
          <w:p w14:paraId="19CBDAC3" w14:textId="77777777" w:rsidR="000127F8" w:rsidRPr="00542886" w:rsidRDefault="000127F8" w:rsidP="00065CA6">
            <w:pPr>
              <w:pStyle w:val="NormalWeb"/>
              <w:spacing w:before="0" w:beforeAutospacing="0" w:after="120" w:afterAutospacing="0"/>
              <w:outlineLvl w:val="0"/>
              <w:rPr>
                <w:bCs/>
              </w:rPr>
            </w:pPr>
            <w:r w:rsidRPr="00542886">
              <w:t>Eating disorders: Assessment and Therapies [In: Psychology Internship Proseminar]</w:t>
            </w:r>
          </w:p>
        </w:tc>
        <w:tc>
          <w:tcPr>
            <w:tcW w:w="4494" w:type="dxa"/>
          </w:tcPr>
          <w:p w14:paraId="3C941E2B" w14:textId="77777777" w:rsidR="000127F8" w:rsidRPr="00542886" w:rsidRDefault="000127F8" w:rsidP="00065CA6">
            <w:pPr>
              <w:pStyle w:val="NormalWeb"/>
              <w:spacing w:before="0" w:beforeAutospacing="0" w:after="120" w:afterAutospacing="0"/>
              <w:outlineLvl w:val="0"/>
              <w:rPr>
                <w:bCs/>
              </w:rPr>
            </w:pPr>
            <w:r w:rsidRPr="00542886">
              <w:t>Massachusetts General Hospital</w:t>
            </w:r>
          </w:p>
        </w:tc>
      </w:tr>
      <w:tr w:rsidR="000127F8" w:rsidRPr="00542886" w14:paraId="5400FC41" w14:textId="77777777">
        <w:tc>
          <w:tcPr>
            <w:tcW w:w="1440" w:type="dxa"/>
          </w:tcPr>
          <w:p w14:paraId="176453B1" w14:textId="77777777" w:rsidR="000127F8" w:rsidRPr="00542886" w:rsidRDefault="000127F8" w:rsidP="00065CA6">
            <w:pPr>
              <w:pStyle w:val="NormalWeb"/>
              <w:spacing w:before="0" w:beforeAutospacing="0" w:after="120" w:afterAutospacing="0"/>
              <w:outlineLvl w:val="0"/>
              <w:rPr>
                <w:bCs/>
              </w:rPr>
            </w:pPr>
          </w:p>
        </w:tc>
        <w:tc>
          <w:tcPr>
            <w:tcW w:w="4494" w:type="dxa"/>
          </w:tcPr>
          <w:p w14:paraId="7EEB7AC6" w14:textId="77777777" w:rsidR="000127F8" w:rsidRPr="00542886" w:rsidRDefault="000127F8" w:rsidP="00065CA6">
            <w:pPr>
              <w:pStyle w:val="NormalWeb"/>
              <w:spacing w:before="0" w:beforeAutospacing="0" w:after="120" w:afterAutospacing="0"/>
              <w:outlineLvl w:val="0"/>
              <w:rPr>
                <w:bCs/>
              </w:rPr>
            </w:pPr>
            <w:r w:rsidRPr="00542886">
              <w:rPr>
                <w:spacing w:val="-3"/>
              </w:rPr>
              <w:t>Psychology interns</w:t>
            </w:r>
          </w:p>
        </w:tc>
        <w:tc>
          <w:tcPr>
            <w:tcW w:w="4494" w:type="dxa"/>
          </w:tcPr>
          <w:p w14:paraId="2AD1F717" w14:textId="77777777" w:rsidR="000127F8" w:rsidRPr="00542886" w:rsidRDefault="000127F8" w:rsidP="00065CA6">
            <w:pPr>
              <w:pStyle w:val="NormalWeb"/>
              <w:spacing w:before="0" w:beforeAutospacing="0" w:after="120" w:afterAutospacing="0"/>
              <w:outlineLvl w:val="0"/>
              <w:rPr>
                <w:bCs/>
              </w:rPr>
            </w:pPr>
            <w:r w:rsidRPr="00542886">
              <w:rPr>
                <w:bCs/>
              </w:rPr>
              <w:t>1 lecture/ year</w:t>
            </w:r>
          </w:p>
        </w:tc>
      </w:tr>
      <w:tr w:rsidR="000127F8" w:rsidRPr="00542886" w14:paraId="069578A6" w14:textId="77777777">
        <w:tc>
          <w:tcPr>
            <w:tcW w:w="1440" w:type="dxa"/>
          </w:tcPr>
          <w:p w14:paraId="44DA2DB8" w14:textId="77777777" w:rsidR="000127F8" w:rsidRPr="00542886" w:rsidRDefault="000127F8" w:rsidP="00065CA6">
            <w:pPr>
              <w:pStyle w:val="NormalWeb"/>
              <w:spacing w:before="0" w:beforeAutospacing="0" w:after="120" w:afterAutospacing="0"/>
              <w:outlineLvl w:val="0"/>
              <w:rPr>
                <w:bCs/>
              </w:rPr>
            </w:pPr>
            <w:r w:rsidRPr="00542886">
              <w:rPr>
                <w:bCs/>
                <w:noProof/>
              </w:rPr>
              <w:t>2007-2008</w:t>
            </w:r>
          </w:p>
        </w:tc>
        <w:tc>
          <w:tcPr>
            <w:tcW w:w="4494" w:type="dxa"/>
          </w:tcPr>
          <w:p w14:paraId="0118B919" w14:textId="77777777" w:rsidR="000127F8" w:rsidRPr="00542886" w:rsidRDefault="000127F8" w:rsidP="00065CA6">
            <w:pPr>
              <w:pStyle w:val="NormalWeb"/>
              <w:spacing w:before="0" w:beforeAutospacing="0" w:after="120" w:afterAutospacing="0"/>
              <w:outlineLvl w:val="0"/>
              <w:rPr>
                <w:bCs/>
              </w:rPr>
            </w:pPr>
            <w:r w:rsidRPr="00542886">
              <w:rPr>
                <w:bCs/>
                <w:noProof/>
              </w:rPr>
              <w:t>Balancing Career and Family Life [In: Psychiatry Department Junior Faculty Career Development Lunch Meeting]</w:t>
            </w:r>
          </w:p>
        </w:tc>
        <w:tc>
          <w:tcPr>
            <w:tcW w:w="4494" w:type="dxa"/>
          </w:tcPr>
          <w:p w14:paraId="2C81B1F9" w14:textId="77777777" w:rsidR="000127F8" w:rsidRPr="00542886" w:rsidRDefault="000127F8" w:rsidP="00065CA6">
            <w:pPr>
              <w:pStyle w:val="NormalWeb"/>
              <w:spacing w:before="0" w:beforeAutospacing="0" w:after="120" w:afterAutospacing="0"/>
              <w:outlineLvl w:val="0"/>
              <w:rPr>
                <w:bCs/>
              </w:rPr>
            </w:pPr>
            <w:r w:rsidRPr="00542886">
              <w:t>Massachusetts General Hospital</w:t>
            </w:r>
          </w:p>
        </w:tc>
      </w:tr>
      <w:tr w:rsidR="000127F8" w:rsidRPr="00542886" w14:paraId="046B8384" w14:textId="77777777">
        <w:tc>
          <w:tcPr>
            <w:tcW w:w="1440" w:type="dxa"/>
          </w:tcPr>
          <w:p w14:paraId="2F423975" w14:textId="77777777" w:rsidR="000127F8" w:rsidRPr="00542886" w:rsidRDefault="000127F8" w:rsidP="00065CA6">
            <w:pPr>
              <w:pStyle w:val="NormalWeb"/>
              <w:spacing w:before="0" w:beforeAutospacing="0" w:after="120" w:afterAutospacing="0"/>
              <w:outlineLvl w:val="0"/>
              <w:rPr>
                <w:bCs/>
              </w:rPr>
            </w:pPr>
          </w:p>
        </w:tc>
        <w:tc>
          <w:tcPr>
            <w:tcW w:w="4494" w:type="dxa"/>
          </w:tcPr>
          <w:p w14:paraId="1AA301BB" w14:textId="77777777" w:rsidR="000127F8" w:rsidRPr="00542886" w:rsidRDefault="000127F8" w:rsidP="00065CA6">
            <w:pPr>
              <w:pStyle w:val="NormalWeb"/>
              <w:spacing w:before="0" w:beforeAutospacing="0" w:after="120" w:afterAutospacing="0"/>
              <w:outlineLvl w:val="0"/>
              <w:rPr>
                <w:bCs/>
              </w:rPr>
            </w:pPr>
            <w:r w:rsidRPr="00542886">
              <w:rPr>
                <w:spacing w:val="-3"/>
              </w:rPr>
              <w:t>Psychiatry residents</w:t>
            </w:r>
          </w:p>
        </w:tc>
        <w:tc>
          <w:tcPr>
            <w:tcW w:w="4494" w:type="dxa"/>
          </w:tcPr>
          <w:p w14:paraId="7A8611F3" w14:textId="77777777" w:rsidR="000127F8" w:rsidRPr="00542886" w:rsidRDefault="000127F8" w:rsidP="00065CA6">
            <w:pPr>
              <w:pStyle w:val="NormalWeb"/>
              <w:spacing w:before="0" w:beforeAutospacing="0" w:after="120" w:afterAutospacing="0"/>
              <w:outlineLvl w:val="0"/>
              <w:rPr>
                <w:bCs/>
              </w:rPr>
            </w:pPr>
            <w:r w:rsidRPr="00542886">
              <w:rPr>
                <w:bCs/>
              </w:rPr>
              <w:t>1 presentation/ year</w:t>
            </w:r>
          </w:p>
        </w:tc>
      </w:tr>
      <w:tr w:rsidR="000127F8" w:rsidRPr="00542886" w14:paraId="197FBB96" w14:textId="77777777">
        <w:tc>
          <w:tcPr>
            <w:tcW w:w="1440" w:type="dxa"/>
          </w:tcPr>
          <w:p w14:paraId="2BA10DEF" w14:textId="77777777" w:rsidR="000127F8" w:rsidRPr="00542886" w:rsidRDefault="00E07969" w:rsidP="00065CA6">
            <w:pPr>
              <w:pStyle w:val="NormalWeb"/>
              <w:spacing w:before="0" w:beforeAutospacing="0" w:after="120" w:afterAutospacing="0"/>
              <w:outlineLvl w:val="0"/>
              <w:rPr>
                <w:bCs/>
              </w:rPr>
            </w:pPr>
            <w:r w:rsidRPr="00542886">
              <w:rPr>
                <w:bCs/>
              </w:rPr>
              <w:t>2007</w:t>
            </w:r>
          </w:p>
        </w:tc>
        <w:tc>
          <w:tcPr>
            <w:tcW w:w="4494" w:type="dxa"/>
          </w:tcPr>
          <w:p w14:paraId="5CA05F64" w14:textId="77777777" w:rsidR="000127F8" w:rsidRPr="00542886" w:rsidRDefault="00E07969" w:rsidP="00065CA6">
            <w:pPr>
              <w:pStyle w:val="NormalWeb"/>
              <w:spacing w:before="0" w:beforeAutospacing="0" w:after="120" w:afterAutospacing="0"/>
              <w:outlineLvl w:val="0"/>
              <w:rPr>
                <w:bCs/>
              </w:rPr>
            </w:pPr>
            <w:r w:rsidRPr="00542886">
              <w:rPr>
                <w:spacing w:val="-3"/>
              </w:rPr>
              <w:t>Economic change, social opportunity, and suicide in Fiji: A mental health crisis [In: International Mental Health Seminar Series]</w:t>
            </w:r>
          </w:p>
        </w:tc>
        <w:tc>
          <w:tcPr>
            <w:tcW w:w="4494" w:type="dxa"/>
          </w:tcPr>
          <w:p w14:paraId="0F7869CE" w14:textId="77777777" w:rsidR="000127F8" w:rsidRPr="00542886" w:rsidRDefault="00E07969" w:rsidP="00065CA6">
            <w:pPr>
              <w:pStyle w:val="NormalWeb"/>
              <w:spacing w:before="0" w:beforeAutospacing="0" w:after="120" w:afterAutospacing="0"/>
              <w:outlineLvl w:val="0"/>
              <w:rPr>
                <w:bCs/>
              </w:rPr>
            </w:pPr>
            <w:r w:rsidRPr="00542886">
              <w:rPr>
                <w:spacing w:val="-3"/>
              </w:rPr>
              <w:t>Department of Social Medicine, Harvard Medical School</w:t>
            </w:r>
          </w:p>
        </w:tc>
      </w:tr>
      <w:tr w:rsidR="000127F8" w:rsidRPr="00542886" w14:paraId="602A1B0B" w14:textId="77777777">
        <w:tc>
          <w:tcPr>
            <w:tcW w:w="1440" w:type="dxa"/>
          </w:tcPr>
          <w:p w14:paraId="544C225D" w14:textId="77777777" w:rsidR="000127F8" w:rsidRPr="00542886" w:rsidRDefault="000127F8" w:rsidP="00065CA6">
            <w:pPr>
              <w:pStyle w:val="NormalWeb"/>
              <w:spacing w:before="0" w:beforeAutospacing="0" w:after="120" w:afterAutospacing="0"/>
              <w:outlineLvl w:val="0"/>
              <w:rPr>
                <w:bCs/>
              </w:rPr>
            </w:pPr>
          </w:p>
        </w:tc>
        <w:tc>
          <w:tcPr>
            <w:tcW w:w="4494" w:type="dxa"/>
          </w:tcPr>
          <w:p w14:paraId="07CF1E75" w14:textId="77777777" w:rsidR="000127F8" w:rsidRPr="00542886" w:rsidRDefault="00E07969" w:rsidP="00065CA6">
            <w:pPr>
              <w:pStyle w:val="NormalWeb"/>
              <w:spacing w:before="0" w:beforeAutospacing="0" w:after="120" w:afterAutospacing="0"/>
              <w:outlineLvl w:val="0"/>
              <w:rPr>
                <w:bCs/>
              </w:rPr>
            </w:pPr>
            <w:r w:rsidRPr="00542886">
              <w:rPr>
                <w:bCs/>
              </w:rPr>
              <w:t>Post-doctoral fellows</w:t>
            </w:r>
          </w:p>
        </w:tc>
        <w:tc>
          <w:tcPr>
            <w:tcW w:w="4494" w:type="dxa"/>
          </w:tcPr>
          <w:p w14:paraId="2FD02BB9" w14:textId="77777777" w:rsidR="000127F8" w:rsidRPr="00542886" w:rsidRDefault="00E07969" w:rsidP="00065CA6">
            <w:pPr>
              <w:pStyle w:val="NormalWeb"/>
              <w:spacing w:before="0" w:beforeAutospacing="0" w:after="120" w:afterAutospacing="0"/>
              <w:outlineLvl w:val="0"/>
              <w:rPr>
                <w:bCs/>
              </w:rPr>
            </w:pPr>
            <w:r w:rsidRPr="00542886">
              <w:rPr>
                <w:bCs/>
              </w:rPr>
              <w:t>1 lecture</w:t>
            </w:r>
          </w:p>
        </w:tc>
      </w:tr>
      <w:tr w:rsidR="00396225" w:rsidRPr="00542886" w14:paraId="1187B837" w14:textId="77777777">
        <w:tc>
          <w:tcPr>
            <w:tcW w:w="1440" w:type="dxa"/>
          </w:tcPr>
          <w:p w14:paraId="4A5C4FBC" w14:textId="77777777" w:rsidR="00396225" w:rsidRPr="00542886" w:rsidRDefault="00396225" w:rsidP="00065CA6">
            <w:pPr>
              <w:pStyle w:val="NormalWeb"/>
              <w:spacing w:before="0" w:beforeAutospacing="0" w:after="120" w:afterAutospacing="0"/>
              <w:outlineLvl w:val="0"/>
              <w:rPr>
                <w:bCs/>
              </w:rPr>
            </w:pPr>
            <w:r w:rsidRPr="00542886">
              <w:rPr>
                <w:bCs/>
              </w:rPr>
              <w:t>2011</w:t>
            </w:r>
          </w:p>
        </w:tc>
        <w:tc>
          <w:tcPr>
            <w:tcW w:w="4494" w:type="dxa"/>
          </w:tcPr>
          <w:p w14:paraId="526BB7DC" w14:textId="77777777" w:rsidR="00396225" w:rsidRPr="00542886" w:rsidRDefault="004010CE" w:rsidP="008E09FB">
            <w:pPr>
              <w:pStyle w:val="NormalWeb"/>
              <w:spacing w:before="0" w:beforeAutospacing="0" w:after="120" w:afterAutospacing="0"/>
              <w:outlineLvl w:val="0"/>
              <w:rPr>
                <w:bCs/>
              </w:rPr>
            </w:pPr>
            <w:r w:rsidRPr="00542886">
              <w:rPr>
                <w:bCs/>
              </w:rPr>
              <w:t>Investigating the impact of social change on mental health in Fiji utilizing a mixed methods approach</w:t>
            </w:r>
          </w:p>
        </w:tc>
        <w:tc>
          <w:tcPr>
            <w:tcW w:w="4494" w:type="dxa"/>
          </w:tcPr>
          <w:p w14:paraId="09796797" w14:textId="77777777" w:rsidR="00396225" w:rsidRPr="00542886" w:rsidRDefault="00396225" w:rsidP="008E09FB">
            <w:pPr>
              <w:pStyle w:val="NormalWeb"/>
              <w:spacing w:before="0" w:beforeAutospacing="0" w:after="120" w:afterAutospacing="0"/>
              <w:outlineLvl w:val="0"/>
              <w:rPr>
                <w:bCs/>
              </w:rPr>
            </w:pPr>
            <w:r w:rsidRPr="00542886">
              <w:rPr>
                <w:spacing w:val="-3"/>
              </w:rPr>
              <w:t xml:space="preserve">Department of </w:t>
            </w:r>
            <w:r w:rsidR="004010CE" w:rsidRPr="00542886">
              <w:rPr>
                <w:spacing w:val="-3"/>
              </w:rPr>
              <w:t xml:space="preserve">Global Health and </w:t>
            </w:r>
            <w:r w:rsidRPr="00542886">
              <w:rPr>
                <w:spacing w:val="-3"/>
              </w:rPr>
              <w:t>Social Medicine, Harvard Medical School</w:t>
            </w:r>
          </w:p>
        </w:tc>
      </w:tr>
      <w:tr w:rsidR="00396225" w:rsidRPr="00542886" w14:paraId="2592CA0A" w14:textId="77777777">
        <w:tc>
          <w:tcPr>
            <w:tcW w:w="1440" w:type="dxa"/>
          </w:tcPr>
          <w:p w14:paraId="1EB2DDD7" w14:textId="77777777" w:rsidR="00396225" w:rsidRPr="00542886" w:rsidRDefault="00396225" w:rsidP="00065CA6">
            <w:pPr>
              <w:pStyle w:val="NormalWeb"/>
              <w:spacing w:before="0" w:beforeAutospacing="0" w:after="120" w:afterAutospacing="0"/>
              <w:outlineLvl w:val="0"/>
              <w:rPr>
                <w:bCs/>
              </w:rPr>
            </w:pPr>
          </w:p>
        </w:tc>
        <w:tc>
          <w:tcPr>
            <w:tcW w:w="4494" w:type="dxa"/>
          </w:tcPr>
          <w:p w14:paraId="4EF53C00" w14:textId="77777777" w:rsidR="00396225" w:rsidRPr="00542886" w:rsidRDefault="00396225" w:rsidP="008E09FB">
            <w:pPr>
              <w:pStyle w:val="NormalWeb"/>
              <w:spacing w:before="0" w:beforeAutospacing="0" w:after="120" w:afterAutospacing="0"/>
              <w:outlineLvl w:val="0"/>
              <w:rPr>
                <w:bCs/>
              </w:rPr>
            </w:pPr>
            <w:r w:rsidRPr="00542886">
              <w:rPr>
                <w:bCs/>
              </w:rPr>
              <w:t>Post-doctoral fellows</w:t>
            </w:r>
          </w:p>
        </w:tc>
        <w:tc>
          <w:tcPr>
            <w:tcW w:w="4494" w:type="dxa"/>
          </w:tcPr>
          <w:p w14:paraId="310B9D00" w14:textId="77777777" w:rsidR="00396225" w:rsidRPr="00542886" w:rsidRDefault="00396225" w:rsidP="00396225">
            <w:pPr>
              <w:pStyle w:val="NormalWeb"/>
              <w:spacing w:before="0" w:beforeAutospacing="0" w:after="120" w:afterAutospacing="0"/>
              <w:outlineLvl w:val="0"/>
              <w:rPr>
                <w:bCs/>
              </w:rPr>
            </w:pPr>
            <w:r w:rsidRPr="00542886">
              <w:rPr>
                <w:bCs/>
              </w:rPr>
              <w:t>1 seminar session</w:t>
            </w:r>
          </w:p>
        </w:tc>
      </w:tr>
      <w:tr w:rsidR="00DE127C" w:rsidRPr="00542886" w14:paraId="42ED8A16" w14:textId="77777777">
        <w:tc>
          <w:tcPr>
            <w:tcW w:w="1440" w:type="dxa"/>
          </w:tcPr>
          <w:p w14:paraId="0B5DAE96" w14:textId="77777777" w:rsidR="00DE127C" w:rsidRPr="00542886" w:rsidRDefault="00DE127C" w:rsidP="00065CA6">
            <w:pPr>
              <w:pStyle w:val="NormalWeb"/>
              <w:spacing w:before="0" w:beforeAutospacing="0" w:after="120" w:afterAutospacing="0"/>
              <w:outlineLvl w:val="0"/>
              <w:rPr>
                <w:bCs/>
              </w:rPr>
            </w:pPr>
            <w:r w:rsidRPr="00542886">
              <w:rPr>
                <w:bCs/>
              </w:rPr>
              <w:t>2011</w:t>
            </w:r>
          </w:p>
        </w:tc>
        <w:tc>
          <w:tcPr>
            <w:tcW w:w="4494" w:type="dxa"/>
          </w:tcPr>
          <w:p w14:paraId="23FF78E0" w14:textId="77777777" w:rsidR="00DE127C" w:rsidRPr="00542886" w:rsidRDefault="00DE127C" w:rsidP="00CE20EF">
            <w:pPr>
              <w:pStyle w:val="NormalWeb"/>
              <w:spacing w:before="0" w:beforeAutospacing="0" w:after="120" w:afterAutospacing="0"/>
              <w:outlineLvl w:val="0"/>
              <w:rPr>
                <w:bCs/>
              </w:rPr>
            </w:pPr>
            <w:r w:rsidRPr="00542886">
              <w:rPr>
                <w:bCs/>
              </w:rPr>
              <w:t xml:space="preserve">Blake 11 </w:t>
            </w:r>
            <w:r w:rsidR="00CE20EF" w:rsidRPr="00542886">
              <w:rPr>
                <w:bCs/>
              </w:rPr>
              <w:t xml:space="preserve">Med-Psych </w:t>
            </w:r>
            <w:r w:rsidRPr="00542886">
              <w:rPr>
                <w:bCs/>
              </w:rPr>
              <w:t>Conference:  Eating Disorders</w:t>
            </w:r>
          </w:p>
        </w:tc>
        <w:tc>
          <w:tcPr>
            <w:tcW w:w="4494" w:type="dxa"/>
          </w:tcPr>
          <w:p w14:paraId="1ACCEEB0" w14:textId="77777777" w:rsidR="00DE127C" w:rsidRPr="00542886" w:rsidRDefault="00DE127C" w:rsidP="00396225">
            <w:pPr>
              <w:pStyle w:val="NormalWeb"/>
              <w:spacing w:before="0" w:beforeAutospacing="0" w:after="120" w:afterAutospacing="0"/>
              <w:outlineLvl w:val="0"/>
              <w:rPr>
                <w:bCs/>
              </w:rPr>
            </w:pPr>
            <w:r w:rsidRPr="00542886">
              <w:rPr>
                <w:bCs/>
              </w:rPr>
              <w:t>Department of Psychiatry, Massachusetts General Hospital</w:t>
            </w:r>
          </w:p>
        </w:tc>
      </w:tr>
      <w:tr w:rsidR="00DE127C" w:rsidRPr="00542886" w14:paraId="6472B68E" w14:textId="77777777">
        <w:tc>
          <w:tcPr>
            <w:tcW w:w="1440" w:type="dxa"/>
          </w:tcPr>
          <w:p w14:paraId="2DD75804" w14:textId="77777777" w:rsidR="00DE127C" w:rsidRPr="00542886" w:rsidRDefault="00DE127C" w:rsidP="00065CA6">
            <w:pPr>
              <w:pStyle w:val="NormalWeb"/>
              <w:spacing w:before="0" w:beforeAutospacing="0" w:after="120" w:afterAutospacing="0"/>
              <w:outlineLvl w:val="0"/>
              <w:rPr>
                <w:bCs/>
              </w:rPr>
            </w:pPr>
          </w:p>
        </w:tc>
        <w:tc>
          <w:tcPr>
            <w:tcW w:w="4494" w:type="dxa"/>
          </w:tcPr>
          <w:p w14:paraId="39586C1E" w14:textId="77777777" w:rsidR="00DE127C" w:rsidRPr="00542886" w:rsidRDefault="00DE127C" w:rsidP="008E09FB">
            <w:pPr>
              <w:pStyle w:val="NormalWeb"/>
              <w:spacing w:before="0" w:beforeAutospacing="0" w:after="120" w:afterAutospacing="0"/>
              <w:outlineLvl w:val="0"/>
              <w:rPr>
                <w:bCs/>
              </w:rPr>
            </w:pPr>
            <w:r w:rsidRPr="00542886">
              <w:rPr>
                <w:bCs/>
              </w:rPr>
              <w:t>Psychiatry residents and HMS students</w:t>
            </w:r>
          </w:p>
        </w:tc>
        <w:tc>
          <w:tcPr>
            <w:tcW w:w="4494" w:type="dxa"/>
          </w:tcPr>
          <w:p w14:paraId="10388C80" w14:textId="77777777" w:rsidR="00DE127C" w:rsidRPr="00542886" w:rsidRDefault="00DE127C" w:rsidP="00396225">
            <w:pPr>
              <w:pStyle w:val="NormalWeb"/>
              <w:spacing w:before="0" w:beforeAutospacing="0" w:after="120" w:afterAutospacing="0"/>
              <w:outlineLvl w:val="0"/>
              <w:rPr>
                <w:bCs/>
              </w:rPr>
            </w:pPr>
            <w:r w:rsidRPr="00542886">
              <w:rPr>
                <w:bCs/>
              </w:rPr>
              <w:t>Discussant for 1 session</w:t>
            </w:r>
          </w:p>
        </w:tc>
      </w:tr>
      <w:tr w:rsidR="00BE4DD5" w:rsidRPr="00542886" w14:paraId="687DB444" w14:textId="77777777">
        <w:tc>
          <w:tcPr>
            <w:tcW w:w="1440" w:type="dxa"/>
          </w:tcPr>
          <w:p w14:paraId="1FD25E4C" w14:textId="77777777" w:rsidR="00BE4DD5" w:rsidRPr="00542886" w:rsidRDefault="00BE4DD5" w:rsidP="00065CA6">
            <w:pPr>
              <w:pStyle w:val="NormalWeb"/>
              <w:spacing w:before="0" w:beforeAutospacing="0" w:after="120" w:afterAutospacing="0"/>
              <w:outlineLvl w:val="0"/>
              <w:rPr>
                <w:bCs/>
              </w:rPr>
            </w:pPr>
            <w:r w:rsidRPr="00542886">
              <w:rPr>
                <w:bCs/>
              </w:rPr>
              <w:t>2012</w:t>
            </w:r>
          </w:p>
        </w:tc>
        <w:tc>
          <w:tcPr>
            <w:tcW w:w="4494" w:type="dxa"/>
          </w:tcPr>
          <w:p w14:paraId="647854FC" w14:textId="77777777" w:rsidR="00BE4DD5" w:rsidRPr="00542886" w:rsidRDefault="00BE4DD5" w:rsidP="00BE4DD5">
            <w:pPr>
              <w:spacing w:after="0"/>
              <w:rPr>
                <w:bCs/>
              </w:rPr>
            </w:pPr>
            <w:r w:rsidRPr="00542886">
              <w:rPr>
                <w:bCs/>
              </w:rPr>
              <w:t>Fogarty Seminar on Implementation Research: Developing and evaluating school-based mental health programs:  Experiences in Haiti and Fiji</w:t>
            </w:r>
          </w:p>
        </w:tc>
        <w:tc>
          <w:tcPr>
            <w:tcW w:w="4494" w:type="dxa"/>
          </w:tcPr>
          <w:p w14:paraId="77613D68" w14:textId="77777777" w:rsidR="00BE4DD5" w:rsidRPr="00542886" w:rsidRDefault="00BE4DD5" w:rsidP="00396225">
            <w:pPr>
              <w:pStyle w:val="NormalWeb"/>
              <w:spacing w:before="0" w:beforeAutospacing="0" w:after="120" w:afterAutospacing="0"/>
              <w:outlineLvl w:val="0"/>
              <w:rPr>
                <w:bCs/>
              </w:rPr>
            </w:pPr>
            <w:r w:rsidRPr="00542886">
              <w:rPr>
                <w:bCs/>
              </w:rPr>
              <w:t>Department of Global Health and Social Medicine, Harvard Medical School</w:t>
            </w:r>
          </w:p>
        </w:tc>
      </w:tr>
      <w:tr w:rsidR="00BE4DD5" w:rsidRPr="00542886" w14:paraId="4C2F74AE" w14:textId="77777777">
        <w:tc>
          <w:tcPr>
            <w:tcW w:w="1440" w:type="dxa"/>
          </w:tcPr>
          <w:p w14:paraId="39798DB7" w14:textId="77777777" w:rsidR="00BE4DD5" w:rsidRPr="00542886" w:rsidRDefault="00BE4DD5" w:rsidP="00065CA6">
            <w:pPr>
              <w:pStyle w:val="NormalWeb"/>
              <w:spacing w:before="0" w:beforeAutospacing="0" w:after="120" w:afterAutospacing="0"/>
              <w:outlineLvl w:val="0"/>
              <w:rPr>
                <w:bCs/>
              </w:rPr>
            </w:pPr>
          </w:p>
        </w:tc>
        <w:tc>
          <w:tcPr>
            <w:tcW w:w="4494" w:type="dxa"/>
          </w:tcPr>
          <w:p w14:paraId="073E665F" w14:textId="77777777" w:rsidR="00BE4DD5" w:rsidRPr="00542886" w:rsidRDefault="00BE4DD5" w:rsidP="00BE4DD5">
            <w:pPr>
              <w:spacing w:after="0"/>
              <w:rPr>
                <w:bCs/>
              </w:rPr>
            </w:pPr>
            <w:r w:rsidRPr="00542886">
              <w:rPr>
                <w:bCs/>
              </w:rPr>
              <w:t>Mid-career Fellows funded by the Fogarty International Center Program</w:t>
            </w:r>
          </w:p>
          <w:p w14:paraId="7FEA0986" w14:textId="77777777" w:rsidR="00BE4DD5" w:rsidRPr="00542886" w:rsidRDefault="00BE4DD5" w:rsidP="00BE4DD5">
            <w:pPr>
              <w:spacing w:after="0"/>
              <w:rPr>
                <w:bCs/>
              </w:rPr>
            </w:pPr>
            <w:r w:rsidRPr="00542886">
              <w:rPr>
                <w:bCs/>
              </w:rPr>
              <w:lastRenderedPageBreak/>
              <w:t>‘Building Research Capacity to Improve Mental Health in China across the Lifespan’</w:t>
            </w:r>
          </w:p>
        </w:tc>
        <w:tc>
          <w:tcPr>
            <w:tcW w:w="4494" w:type="dxa"/>
          </w:tcPr>
          <w:p w14:paraId="507C50AA" w14:textId="77777777" w:rsidR="00BE4DD5" w:rsidRPr="00542886" w:rsidRDefault="00BE4DD5" w:rsidP="00396225">
            <w:pPr>
              <w:pStyle w:val="NormalWeb"/>
              <w:spacing w:before="0" w:beforeAutospacing="0" w:after="120" w:afterAutospacing="0"/>
              <w:outlineLvl w:val="0"/>
              <w:rPr>
                <w:bCs/>
              </w:rPr>
            </w:pPr>
            <w:r w:rsidRPr="00542886">
              <w:rPr>
                <w:bCs/>
              </w:rPr>
              <w:lastRenderedPageBreak/>
              <w:t>1 seminar session</w:t>
            </w:r>
          </w:p>
        </w:tc>
      </w:tr>
      <w:tr w:rsidR="00636F04" w:rsidRPr="00542886" w14:paraId="62F6FDBD" w14:textId="77777777">
        <w:tc>
          <w:tcPr>
            <w:tcW w:w="1440" w:type="dxa"/>
          </w:tcPr>
          <w:p w14:paraId="539C18C4" w14:textId="77777777" w:rsidR="00636F04" w:rsidRPr="00542886" w:rsidRDefault="00636F04" w:rsidP="00065CA6">
            <w:pPr>
              <w:pStyle w:val="NormalWeb"/>
              <w:spacing w:before="0" w:beforeAutospacing="0" w:after="120" w:afterAutospacing="0"/>
              <w:outlineLvl w:val="0"/>
              <w:rPr>
                <w:bCs/>
              </w:rPr>
            </w:pPr>
            <w:r w:rsidRPr="00542886">
              <w:rPr>
                <w:bCs/>
              </w:rPr>
              <w:t>2012</w:t>
            </w:r>
          </w:p>
        </w:tc>
        <w:tc>
          <w:tcPr>
            <w:tcW w:w="4494" w:type="dxa"/>
          </w:tcPr>
          <w:p w14:paraId="266F0413" w14:textId="77777777" w:rsidR="00636F04" w:rsidRPr="00542886" w:rsidRDefault="00636F04" w:rsidP="00636F04">
            <w:pPr>
              <w:spacing w:after="0"/>
              <w:rPr>
                <w:bCs/>
              </w:rPr>
            </w:pPr>
            <w:r w:rsidRPr="00542886">
              <w:rPr>
                <w:bCs/>
              </w:rPr>
              <w:t>Eating disorders: Diagnostic assessment and pharmacologic management</w:t>
            </w:r>
          </w:p>
        </w:tc>
        <w:tc>
          <w:tcPr>
            <w:tcW w:w="4494" w:type="dxa"/>
          </w:tcPr>
          <w:p w14:paraId="0BFC23D3" w14:textId="77777777" w:rsidR="00636F04" w:rsidRPr="00542886" w:rsidRDefault="00636F04" w:rsidP="00396225">
            <w:pPr>
              <w:pStyle w:val="NormalWeb"/>
              <w:spacing w:before="0" w:beforeAutospacing="0" w:after="120" w:afterAutospacing="0"/>
              <w:outlineLvl w:val="0"/>
              <w:rPr>
                <w:bCs/>
              </w:rPr>
            </w:pPr>
            <w:r w:rsidRPr="00542886">
              <w:rPr>
                <w:bCs/>
              </w:rPr>
              <w:t>Department of Psychiatry, Massachusetts General Hospital</w:t>
            </w:r>
          </w:p>
        </w:tc>
      </w:tr>
      <w:tr w:rsidR="00636F04" w:rsidRPr="00542886" w14:paraId="2DCF298E" w14:textId="77777777">
        <w:tc>
          <w:tcPr>
            <w:tcW w:w="1440" w:type="dxa"/>
          </w:tcPr>
          <w:p w14:paraId="38711C52" w14:textId="77777777" w:rsidR="00636F04" w:rsidRPr="00542886" w:rsidRDefault="00636F04" w:rsidP="00065CA6">
            <w:pPr>
              <w:pStyle w:val="NormalWeb"/>
              <w:spacing w:before="0" w:beforeAutospacing="0" w:after="120" w:afterAutospacing="0"/>
              <w:outlineLvl w:val="0"/>
              <w:rPr>
                <w:bCs/>
              </w:rPr>
            </w:pPr>
          </w:p>
        </w:tc>
        <w:tc>
          <w:tcPr>
            <w:tcW w:w="4494" w:type="dxa"/>
          </w:tcPr>
          <w:p w14:paraId="66583567" w14:textId="77777777" w:rsidR="00636F04" w:rsidRPr="00542886" w:rsidRDefault="00636F04" w:rsidP="00BE4DD5">
            <w:pPr>
              <w:spacing w:after="0"/>
              <w:rPr>
                <w:bCs/>
              </w:rPr>
            </w:pPr>
            <w:r w:rsidRPr="00542886">
              <w:rPr>
                <w:bCs/>
              </w:rPr>
              <w:t>PGY III Psychiatry residents</w:t>
            </w:r>
          </w:p>
        </w:tc>
        <w:tc>
          <w:tcPr>
            <w:tcW w:w="4494" w:type="dxa"/>
          </w:tcPr>
          <w:p w14:paraId="6105926C" w14:textId="77777777" w:rsidR="00636F04" w:rsidRPr="00542886" w:rsidRDefault="00636F04" w:rsidP="00396225">
            <w:pPr>
              <w:pStyle w:val="NormalWeb"/>
              <w:spacing w:before="0" w:beforeAutospacing="0" w:after="120" w:afterAutospacing="0"/>
              <w:outlineLvl w:val="0"/>
              <w:rPr>
                <w:bCs/>
              </w:rPr>
            </w:pPr>
            <w:r w:rsidRPr="00542886">
              <w:rPr>
                <w:bCs/>
              </w:rPr>
              <w:t>1 lecture</w:t>
            </w:r>
          </w:p>
        </w:tc>
      </w:tr>
      <w:tr w:rsidR="00491229" w:rsidRPr="00542886" w14:paraId="4F6EC8C8" w14:textId="77777777">
        <w:tc>
          <w:tcPr>
            <w:tcW w:w="1440" w:type="dxa"/>
          </w:tcPr>
          <w:p w14:paraId="7F79EAC6" w14:textId="77777777" w:rsidR="00491229" w:rsidRPr="00542886" w:rsidRDefault="00491229" w:rsidP="00065CA6">
            <w:pPr>
              <w:pStyle w:val="NormalWeb"/>
              <w:spacing w:before="0" w:beforeAutospacing="0" w:after="120" w:afterAutospacing="0"/>
              <w:outlineLvl w:val="0"/>
              <w:rPr>
                <w:bCs/>
              </w:rPr>
            </w:pPr>
            <w:r w:rsidRPr="00542886">
              <w:rPr>
                <w:bCs/>
              </w:rPr>
              <w:t>2013</w:t>
            </w:r>
          </w:p>
        </w:tc>
        <w:tc>
          <w:tcPr>
            <w:tcW w:w="4494" w:type="dxa"/>
          </w:tcPr>
          <w:p w14:paraId="0330A4FF" w14:textId="77777777" w:rsidR="00491229" w:rsidRPr="00542886" w:rsidRDefault="00491229" w:rsidP="00BE4DD5">
            <w:pPr>
              <w:spacing w:after="0"/>
              <w:rPr>
                <w:bCs/>
              </w:rPr>
            </w:pPr>
            <w:r w:rsidRPr="00542886">
              <w:rPr>
                <w:bCs/>
              </w:rPr>
              <w:t>Global Mental Health</w:t>
            </w:r>
            <w:r w:rsidRPr="00542886">
              <w:rPr>
                <w:bCs/>
              </w:rPr>
              <w:br/>
              <w:t>The Gap Narrative and Pragmatic Action</w:t>
            </w:r>
          </w:p>
        </w:tc>
        <w:tc>
          <w:tcPr>
            <w:tcW w:w="4494" w:type="dxa"/>
          </w:tcPr>
          <w:p w14:paraId="7C366FDF" w14:textId="77777777" w:rsidR="00491229" w:rsidRPr="00542886" w:rsidRDefault="00491229" w:rsidP="00396225">
            <w:pPr>
              <w:pStyle w:val="NormalWeb"/>
              <w:spacing w:before="0" w:beforeAutospacing="0" w:after="120" w:afterAutospacing="0"/>
              <w:outlineLvl w:val="0"/>
              <w:rPr>
                <w:bCs/>
              </w:rPr>
            </w:pPr>
          </w:p>
        </w:tc>
      </w:tr>
      <w:tr w:rsidR="00491229" w:rsidRPr="00542886" w14:paraId="310CD815" w14:textId="77777777">
        <w:tc>
          <w:tcPr>
            <w:tcW w:w="1440" w:type="dxa"/>
          </w:tcPr>
          <w:p w14:paraId="68197A7E" w14:textId="77777777" w:rsidR="00491229" w:rsidRPr="00542886" w:rsidRDefault="00491229" w:rsidP="00065CA6">
            <w:pPr>
              <w:pStyle w:val="NormalWeb"/>
              <w:spacing w:before="0" w:beforeAutospacing="0" w:after="120" w:afterAutospacing="0"/>
              <w:outlineLvl w:val="0"/>
              <w:rPr>
                <w:bCs/>
              </w:rPr>
            </w:pPr>
          </w:p>
        </w:tc>
        <w:tc>
          <w:tcPr>
            <w:tcW w:w="4494" w:type="dxa"/>
          </w:tcPr>
          <w:p w14:paraId="347D2BCF" w14:textId="77777777" w:rsidR="00491229" w:rsidRPr="00542886" w:rsidRDefault="00491229" w:rsidP="00BE4DD5">
            <w:pPr>
              <w:spacing w:after="0"/>
              <w:rPr>
                <w:bCs/>
              </w:rPr>
            </w:pPr>
            <w:r w:rsidRPr="00542886">
              <w:rPr>
                <w:bCs/>
              </w:rPr>
              <w:t>Global Mental Health (T32) Fellows</w:t>
            </w:r>
          </w:p>
        </w:tc>
        <w:tc>
          <w:tcPr>
            <w:tcW w:w="4494" w:type="dxa"/>
          </w:tcPr>
          <w:p w14:paraId="41067D97" w14:textId="77777777" w:rsidR="00491229" w:rsidRPr="00542886" w:rsidRDefault="00491229" w:rsidP="00396225">
            <w:pPr>
              <w:pStyle w:val="NormalWeb"/>
              <w:spacing w:before="0" w:beforeAutospacing="0" w:after="120" w:afterAutospacing="0"/>
              <w:outlineLvl w:val="0"/>
              <w:rPr>
                <w:bCs/>
              </w:rPr>
            </w:pPr>
            <w:r w:rsidRPr="00542886">
              <w:rPr>
                <w:bCs/>
              </w:rPr>
              <w:t>1 seminar session</w:t>
            </w:r>
          </w:p>
        </w:tc>
      </w:tr>
      <w:tr w:rsidR="00D1551F" w:rsidRPr="00542886" w14:paraId="57546AE6" w14:textId="77777777">
        <w:tc>
          <w:tcPr>
            <w:tcW w:w="1440" w:type="dxa"/>
          </w:tcPr>
          <w:p w14:paraId="54CA6961" w14:textId="77777777" w:rsidR="00D1551F" w:rsidRPr="00542886" w:rsidRDefault="00D1551F" w:rsidP="00065CA6">
            <w:pPr>
              <w:pStyle w:val="NormalWeb"/>
              <w:spacing w:before="0" w:beforeAutospacing="0" w:after="120" w:afterAutospacing="0"/>
              <w:outlineLvl w:val="0"/>
              <w:rPr>
                <w:bCs/>
              </w:rPr>
            </w:pPr>
            <w:r w:rsidRPr="00542886">
              <w:rPr>
                <w:bCs/>
              </w:rPr>
              <w:t>2014</w:t>
            </w:r>
          </w:p>
        </w:tc>
        <w:tc>
          <w:tcPr>
            <w:tcW w:w="4494" w:type="dxa"/>
          </w:tcPr>
          <w:p w14:paraId="7439A093" w14:textId="77777777" w:rsidR="00D1551F" w:rsidRPr="00542886" w:rsidRDefault="0070632E" w:rsidP="00BE4DD5">
            <w:pPr>
              <w:spacing w:after="0"/>
              <w:rPr>
                <w:bCs/>
              </w:rPr>
            </w:pPr>
            <w:r w:rsidRPr="00542886">
              <w:rPr>
                <w:bCs/>
              </w:rPr>
              <w:t>Global Mental Health Career Development</w:t>
            </w:r>
          </w:p>
        </w:tc>
        <w:tc>
          <w:tcPr>
            <w:tcW w:w="4494" w:type="dxa"/>
          </w:tcPr>
          <w:p w14:paraId="61D22EA5" w14:textId="77777777" w:rsidR="00D1551F" w:rsidRPr="00542886" w:rsidRDefault="00D1551F" w:rsidP="00396225">
            <w:pPr>
              <w:pStyle w:val="NormalWeb"/>
              <w:spacing w:before="0" w:beforeAutospacing="0" w:after="120" w:afterAutospacing="0"/>
              <w:outlineLvl w:val="0"/>
              <w:rPr>
                <w:bCs/>
              </w:rPr>
            </w:pPr>
          </w:p>
        </w:tc>
      </w:tr>
      <w:tr w:rsidR="00D1551F" w:rsidRPr="00542886" w14:paraId="2487DC3A" w14:textId="77777777">
        <w:tc>
          <w:tcPr>
            <w:tcW w:w="1440" w:type="dxa"/>
          </w:tcPr>
          <w:p w14:paraId="5C95D62A" w14:textId="77777777" w:rsidR="00D1551F" w:rsidRPr="00542886" w:rsidRDefault="00D1551F" w:rsidP="00065CA6">
            <w:pPr>
              <w:pStyle w:val="NormalWeb"/>
              <w:spacing w:before="0" w:beforeAutospacing="0" w:after="120" w:afterAutospacing="0"/>
              <w:outlineLvl w:val="0"/>
              <w:rPr>
                <w:bCs/>
              </w:rPr>
            </w:pPr>
          </w:p>
        </w:tc>
        <w:tc>
          <w:tcPr>
            <w:tcW w:w="4494" w:type="dxa"/>
          </w:tcPr>
          <w:p w14:paraId="7B45F693" w14:textId="77777777" w:rsidR="00D1551F" w:rsidRPr="00542886" w:rsidRDefault="0070632E" w:rsidP="00BE4DD5">
            <w:pPr>
              <w:spacing w:after="0"/>
              <w:rPr>
                <w:bCs/>
              </w:rPr>
            </w:pPr>
            <w:r w:rsidRPr="00542886">
              <w:rPr>
                <w:bCs/>
              </w:rPr>
              <w:t xml:space="preserve">Global Mental Health (T32) Fellows </w:t>
            </w:r>
          </w:p>
        </w:tc>
        <w:tc>
          <w:tcPr>
            <w:tcW w:w="4494" w:type="dxa"/>
          </w:tcPr>
          <w:p w14:paraId="46116621" w14:textId="77777777" w:rsidR="00D1551F" w:rsidRPr="00542886" w:rsidRDefault="0070632E" w:rsidP="00396225">
            <w:pPr>
              <w:pStyle w:val="NormalWeb"/>
              <w:spacing w:before="0" w:beforeAutospacing="0" w:after="120" w:afterAutospacing="0"/>
              <w:outlineLvl w:val="0"/>
              <w:rPr>
                <w:bCs/>
              </w:rPr>
            </w:pPr>
            <w:r w:rsidRPr="00542886">
              <w:rPr>
                <w:bCs/>
              </w:rPr>
              <w:t>1 seminar session</w:t>
            </w:r>
          </w:p>
        </w:tc>
      </w:tr>
      <w:tr w:rsidR="0065403D" w:rsidRPr="00542886" w14:paraId="747C5C95" w14:textId="77777777">
        <w:tc>
          <w:tcPr>
            <w:tcW w:w="1440" w:type="dxa"/>
          </w:tcPr>
          <w:p w14:paraId="0B18678D" w14:textId="77777777" w:rsidR="0065403D" w:rsidRPr="00542886" w:rsidRDefault="0065403D" w:rsidP="00065CA6">
            <w:pPr>
              <w:pStyle w:val="NormalWeb"/>
              <w:spacing w:before="0" w:beforeAutospacing="0" w:after="120" w:afterAutospacing="0"/>
              <w:outlineLvl w:val="0"/>
              <w:rPr>
                <w:bCs/>
              </w:rPr>
            </w:pPr>
            <w:r w:rsidRPr="00542886">
              <w:rPr>
                <w:bCs/>
              </w:rPr>
              <w:t>2015</w:t>
            </w:r>
          </w:p>
        </w:tc>
        <w:tc>
          <w:tcPr>
            <w:tcW w:w="4494" w:type="dxa"/>
          </w:tcPr>
          <w:p w14:paraId="424954D4" w14:textId="77777777" w:rsidR="0065403D" w:rsidRPr="00542886" w:rsidRDefault="0065403D" w:rsidP="00BE4DD5">
            <w:pPr>
              <w:spacing w:after="0"/>
              <w:rPr>
                <w:bCs/>
              </w:rPr>
            </w:pPr>
            <w:r w:rsidRPr="00542886">
              <w:rPr>
                <w:bCs/>
              </w:rPr>
              <w:t>Challenges in diagnostic assessment for feeding and eating disorders: Revisions, solutions, and lessons from DSM-5</w:t>
            </w:r>
          </w:p>
        </w:tc>
        <w:tc>
          <w:tcPr>
            <w:tcW w:w="4494" w:type="dxa"/>
          </w:tcPr>
          <w:p w14:paraId="1248233B" w14:textId="77777777" w:rsidR="0065403D" w:rsidRPr="00542886" w:rsidRDefault="0065403D" w:rsidP="0043073A">
            <w:pPr>
              <w:pStyle w:val="NormalWeb"/>
              <w:spacing w:before="0" w:beforeAutospacing="0" w:after="120" w:afterAutospacing="0"/>
              <w:outlineLvl w:val="0"/>
              <w:rPr>
                <w:bCs/>
              </w:rPr>
            </w:pPr>
            <w:r w:rsidRPr="00542886">
              <w:rPr>
                <w:bCs/>
              </w:rPr>
              <w:t xml:space="preserve">1 </w:t>
            </w:r>
            <w:r w:rsidR="0043073A" w:rsidRPr="00542886">
              <w:rPr>
                <w:bCs/>
              </w:rPr>
              <w:t>lecture</w:t>
            </w:r>
          </w:p>
        </w:tc>
      </w:tr>
      <w:tr w:rsidR="0065403D" w:rsidRPr="00542886" w14:paraId="56233010" w14:textId="77777777">
        <w:tc>
          <w:tcPr>
            <w:tcW w:w="1440" w:type="dxa"/>
          </w:tcPr>
          <w:p w14:paraId="61F8AB46" w14:textId="77777777" w:rsidR="0065403D" w:rsidRPr="00542886" w:rsidRDefault="0065403D" w:rsidP="00065CA6">
            <w:pPr>
              <w:pStyle w:val="NormalWeb"/>
              <w:spacing w:before="0" w:beforeAutospacing="0" w:after="120" w:afterAutospacing="0"/>
              <w:outlineLvl w:val="0"/>
              <w:rPr>
                <w:bCs/>
              </w:rPr>
            </w:pPr>
          </w:p>
        </w:tc>
        <w:tc>
          <w:tcPr>
            <w:tcW w:w="4494" w:type="dxa"/>
          </w:tcPr>
          <w:p w14:paraId="1BCF930B" w14:textId="77777777" w:rsidR="0065403D" w:rsidRPr="00542886" w:rsidRDefault="0065403D" w:rsidP="00F01C3B">
            <w:pPr>
              <w:spacing w:after="0"/>
              <w:rPr>
                <w:bCs/>
              </w:rPr>
            </w:pPr>
            <w:r w:rsidRPr="00542886">
              <w:rPr>
                <w:bCs/>
              </w:rPr>
              <w:t xml:space="preserve">Women’s Mental Health </w:t>
            </w:r>
            <w:r w:rsidR="00F01C3B" w:rsidRPr="00542886">
              <w:rPr>
                <w:bCs/>
              </w:rPr>
              <w:t>Speaker Series</w:t>
            </w:r>
          </w:p>
        </w:tc>
        <w:tc>
          <w:tcPr>
            <w:tcW w:w="4494" w:type="dxa"/>
          </w:tcPr>
          <w:p w14:paraId="0548D515" w14:textId="77777777" w:rsidR="0065403D" w:rsidRPr="00542886" w:rsidRDefault="0065403D" w:rsidP="00396225">
            <w:pPr>
              <w:pStyle w:val="NormalWeb"/>
              <w:spacing w:before="0" w:beforeAutospacing="0" w:after="120" w:afterAutospacing="0"/>
              <w:outlineLvl w:val="0"/>
              <w:rPr>
                <w:bCs/>
              </w:rPr>
            </w:pPr>
            <w:r w:rsidRPr="00542886">
              <w:rPr>
                <w:bCs/>
              </w:rPr>
              <w:t>Department of Psychiatry, Brigham and Women’s Hospital</w:t>
            </w:r>
          </w:p>
        </w:tc>
      </w:tr>
    </w:tbl>
    <w:p w14:paraId="1EF7C0D0" w14:textId="77777777" w:rsidR="00AC2717" w:rsidRPr="00542886" w:rsidRDefault="00AC2717" w:rsidP="00AC2717">
      <w:pPr>
        <w:pStyle w:val="H2"/>
      </w:pPr>
      <w:r w:rsidRPr="00542886">
        <w:t>Clinical Supervisory and Training Responsibilities</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10"/>
        <w:gridCol w:w="4406"/>
        <w:gridCol w:w="4398"/>
      </w:tblGrid>
      <w:tr w:rsidR="00B352DD" w:rsidRPr="00542886" w14:paraId="6E778E9C" w14:textId="77777777">
        <w:trPr>
          <w:trHeight w:val="144"/>
          <w:hidden/>
        </w:trPr>
        <w:tc>
          <w:tcPr>
            <w:tcW w:w="1430" w:type="dxa"/>
            <w:shd w:val="clear" w:color="auto" w:fill="CCCCCC"/>
          </w:tcPr>
          <w:p w14:paraId="21ACADBA" w14:textId="77777777" w:rsidR="00AC2717" w:rsidRPr="00542886" w:rsidRDefault="00AC2717" w:rsidP="00242FBE">
            <w:pPr>
              <w:pStyle w:val="instruction"/>
            </w:pPr>
            <w:r w:rsidRPr="00542886">
              <w:t>Year(s)</w:t>
            </w:r>
          </w:p>
        </w:tc>
        <w:tc>
          <w:tcPr>
            <w:tcW w:w="4469" w:type="dxa"/>
            <w:shd w:val="clear" w:color="auto" w:fill="CCCCCC"/>
            <w:tcMar>
              <w:left w:w="576" w:type="dxa"/>
              <w:right w:w="115" w:type="dxa"/>
            </w:tcMar>
          </w:tcPr>
          <w:p w14:paraId="78917AF4" w14:textId="77777777" w:rsidR="00AC2717" w:rsidRPr="00542886" w:rsidRDefault="00AC2717" w:rsidP="00AC2717">
            <w:pPr>
              <w:pStyle w:val="instruction"/>
              <w:ind w:left="-495"/>
            </w:pPr>
            <w:r w:rsidRPr="00542886">
              <w:t>Type of responsibility</w:t>
            </w:r>
          </w:p>
        </w:tc>
        <w:tc>
          <w:tcPr>
            <w:tcW w:w="4469" w:type="dxa"/>
            <w:shd w:val="clear" w:color="auto" w:fill="CCCCCC"/>
          </w:tcPr>
          <w:p w14:paraId="0026E04D" w14:textId="77777777" w:rsidR="00AC2717" w:rsidRPr="00542886" w:rsidRDefault="00AC2717" w:rsidP="00242FBE">
            <w:pPr>
              <w:pStyle w:val="instruction"/>
            </w:pPr>
            <w:r w:rsidRPr="00542886">
              <w:t>Level of Effort</w:t>
            </w:r>
          </w:p>
        </w:tc>
      </w:tr>
    </w:tbl>
    <w:p w14:paraId="7BA6F00E" w14:textId="77777777" w:rsidR="00AC2717" w:rsidRPr="00542886" w:rsidRDefault="00AC2717" w:rsidP="00AC2717">
      <w:pPr>
        <w:pStyle w:val="NormalWeb"/>
        <w:spacing w:before="0" w:beforeAutospacing="0" w:after="0" w:afterAutospacing="0"/>
        <w:outlineLvl w:val="0"/>
        <w:rPr>
          <w:sz w:val="12"/>
        </w:rPr>
      </w:pPr>
    </w:p>
    <w:tbl>
      <w:tblPr>
        <w:tblW w:w="5000" w:type="pct"/>
        <w:tblCellMar>
          <w:left w:w="72" w:type="dxa"/>
          <w:right w:w="72" w:type="dxa"/>
        </w:tblCellMar>
        <w:tblLook w:val="01E0" w:firstRow="1" w:lastRow="1" w:firstColumn="1" w:lastColumn="1" w:noHBand="0" w:noVBand="0"/>
      </w:tblPr>
      <w:tblGrid>
        <w:gridCol w:w="1414"/>
        <w:gridCol w:w="4413"/>
        <w:gridCol w:w="4397"/>
      </w:tblGrid>
      <w:tr w:rsidR="00D41527" w:rsidRPr="00542886" w14:paraId="600F10F1" w14:textId="77777777">
        <w:trPr>
          <w:trHeight w:val="144"/>
        </w:trPr>
        <w:tc>
          <w:tcPr>
            <w:tcW w:w="1432" w:type="dxa"/>
          </w:tcPr>
          <w:p w14:paraId="4E543B34" w14:textId="77777777" w:rsidR="00D41527" w:rsidRPr="00542886" w:rsidRDefault="00D41527" w:rsidP="004C7F72">
            <w:pPr>
              <w:pStyle w:val="NormalWeb"/>
              <w:keepLines/>
              <w:spacing w:before="0" w:beforeAutospacing="0" w:after="120" w:afterAutospacing="0"/>
              <w:rPr>
                <w:spacing w:val="-3"/>
              </w:rPr>
            </w:pPr>
            <w:r w:rsidRPr="00542886">
              <w:rPr>
                <w:spacing w:val="-3"/>
              </w:rPr>
              <w:t>1992-199</w:t>
            </w:r>
            <w:r w:rsidR="00472E0C" w:rsidRPr="00542886">
              <w:rPr>
                <w:spacing w:val="-3"/>
              </w:rPr>
              <w:t>5;</w:t>
            </w:r>
          </w:p>
          <w:p w14:paraId="107005F2" w14:textId="77777777" w:rsidR="00472E0C" w:rsidRPr="00542886" w:rsidRDefault="00472E0C" w:rsidP="004C7F72">
            <w:pPr>
              <w:pStyle w:val="NormalWeb"/>
              <w:keepLines/>
              <w:spacing w:before="0" w:beforeAutospacing="0" w:after="120" w:afterAutospacing="0"/>
              <w:rPr>
                <w:spacing w:val="-3"/>
              </w:rPr>
            </w:pPr>
            <w:r w:rsidRPr="00542886">
              <w:rPr>
                <w:spacing w:val="-3"/>
              </w:rPr>
              <w:t>2008</w:t>
            </w:r>
          </w:p>
        </w:tc>
        <w:tc>
          <w:tcPr>
            <w:tcW w:w="4468" w:type="dxa"/>
            <w:tcMar>
              <w:left w:w="576" w:type="dxa"/>
              <w:right w:w="115" w:type="dxa"/>
            </w:tcMar>
          </w:tcPr>
          <w:p w14:paraId="34A0D667" w14:textId="77777777" w:rsidR="00D41527" w:rsidRPr="00542886" w:rsidRDefault="00D41527" w:rsidP="004C7F72">
            <w:pPr>
              <w:pStyle w:val="NormalWeb"/>
              <w:keepLines/>
              <w:spacing w:before="0" w:beforeAutospacing="0" w:after="120" w:afterAutospacing="0"/>
              <w:ind w:left="-490"/>
              <w:rPr>
                <w:spacing w:val="-3"/>
              </w:rPr>
            </w:pPr>
            <w:r w:rsidRPr="00542886">
              <w:rPr>
                <w:spacing w:val="-3"/>
              </w:rPr>
              <w:t>Clinical clerkship in psychiatry</w:t>
            </w:r>
            <w:r w:rsidR="003700F9" w:rsidRPr="00542886">
              <w:rPr>
                <w:spacing w:val="-3"/>
              </w:rPr>
              <w:t xml:space="preserve"> (</w:t>
            </w:r>
            <w:r w:rsidR="008D0F86" w:rsidRPr="00542886">
              <w:rPr>
                <w:spacing w:val="-3"/>
              </w:rPr>
              <w:t>3rd</w:t>
            </w:r>
            <w:r w:rsidR="00072CEE" w:rsidRPr="00542886">
              <w:rPr>
                <w:spacing w:val="-3"/>
              </w:rPr>
              <w:t xml:space="preserve"> and </w:t>
            </w:r>
            <w:r w:rsidR="008D0F86" w:rsidRPr="00542886">
              <w:rPr>
                <w:spacing w:val="-3"/>
              </w:rPr>
              <w:t>4th</w:t>
            </w:r>
            <w:r w:rsidR="00072CEE" w:rsidRPr="00542886">
              <w:rPr>
                <w:spacing w:val="-3"/>
              </w:rPr>
              <w:t xml:space="preserve"> year medical students</w:t>
            </w:r>
            <w:r w:rsidR="003700F9" w:rsidRPr="00542886">
              <w:rPr>
                <w:spacing w:val="-3"/>
              </w:rPr>
              <w:t>)</w:t>
            </w:r>
            <w:r w:rsidRPr="00542886">
              <w:rPr>
                <w:spacing w:val="-3"/>
              </w:rPr>
              <w:t>; HMS (at Massachusetts General Hospital)</w:t>
            </w:r>
          </w:p>
        </w:tc>
        <w:tc>
          <w:tcPr>
            <w:tcW w:w="4468" w:type="dxa"/>
          </w:tcPr>
          <w:p w14:paraId="194DFDD2" w14:textId="77777777" w:rsidR="00D41527" w:rsidRPr="00542886" w:rsidRDefault="00D41527" w:rsidP="004C7F72">
            <w:pPr>
              <w:pStyle w:val="NormalWeb"/>
              <w:keepLines/>
              <w:spacing w:before="0" w:beforeAutospacing="0" w:after="120" w:afterAutospacing="0"/>
              <w:rPr>
                <w:spacing w:val="-3"/>
              </w:rPr>
            </w:pPr>
            <w:proofErr w:type="gramStart"/>
            <w:r w:rsidRPr="00542886">
              <w:rPr>
                <w:spacing w:val="-3"/>
              </w:rPr>
              <w:t>1 hour</w:t>
            </w:r>
            <w:proofErr w:type="gramEnd"/>
            <w:r w:rsidRPr="00542886">
              <w:rPr>
                <w:spacing w:val="-3"/>
              </w:rPr>
              <w:t xml:space="preserve"> bimonthly (didactic seminar)</w:t>
            </w:r>
            <w:r w:rsidR="00472E0C" w:rsidRPr="00542886">
              <w:rPr>
                <w:spacing w:val="-3"/>
              </w:rPr>
              <w:t xml:space="preserve"> through 1995; 1 hour in 2008</w:t>
            </w:r>
          </w:p>
        </w:tc>
      </w:tr>
      <w:tr w:rsidR="00AC2717" w:rsidRPr="00542886" w14:paraId="267436E6" w14:textId="77777777">
        <w:trPr>
          <w:trHeight w:val="144"/>
        </w:trPr>
        <w:tc>
          <w:tcPr>
            <w:tcW w:w="1432" w:type="dxa"/>
          </w:tcPr>
          <w:p w14:paraId="3D09DB79" w14:textId="77777777" w:rsidR="00AC2717" w:rsidRPr="00542886" w:rsidRDefault="00AC2717" w:rsidP="004C7F72">
            <w:pPr>
              <w:pStyle w:val="NormalWeb"/>
              <w:keepLines/>
              <w:spacing w:before="0" w:beforeAutospacing="0" w:after="120" w:afterAutospacing="0"/>
              <w:rPr>
                <w:spacing w:val="-3"/>
              </w:rPr>
            </w:pPr>
            <w:r w:rsidRPr="00542886">
              <w:rPr>
                <w:spacing w:val="-3"/>
              </w:rPr>
              <w:t>1996-2005</w:t>
            </w:r>
          </w:p>
        </w:tc>
        <w:tc>
          <w:tcPr>
            <w:tcW w:w="4468" w:type="dxa"/>
            <w:tcMar>
              <w:left w:w="576" w:type="dxa"/>
              <w:right w:w="115" w:type="dxa"/>
            </w:tcMar>
          </w:tcPr>
          <w:p w14:paraId="3E357657" w14:textId="77777777" w:rsidR="00AC2717" w:rsidRPr="00542886" w:rsidRDefault="00AC2717" w:rsidP="004C7F72">
            <w:pPr>
              <w:pStyle w:val="NormalWeb"/>
              <w:keepLines/>
              <w:spacing w:before="0" w:beforeAutospacing="0" w:after="120" w:afterAutospacing="0"/>
              <w:ind w:left="-490"/>
              <w:rPr>
                <w:spacing w:val="-3"/>
              </w:rPr>
            </w:pPr>
            <w:r w:rsidRPr="00542886">
              <w:rPr>
                <w:spacing w:val="-3"/>
              </w:rPr>
              <w:t>Psychotherapy and training supervisor for psychiatry residents/ Department of Psychiatry, Massachusetts General Hospital</w:t>
            </w:r>
          </w:p>
        </w:tc>
        <w:tc>
          <w:tcPr>
            <w:tcW w:w="4468" w:type="dxa"/>
          </w:tcPr>
          <w:p w14:paraId="2409C917" w14:textId="77777777" w:rsidR="00AC2717" w:rsidRPr="00542886" w:rsidRDefault="00AC2717" w:rsidP="004C7F72">
            <w:pPr>
              <w:ind w:left="61"/>
            </w:pPr>
            <w:r w:rsidRPr="00542886">
              <w:t>V</w:t>
            </w:r>
            <w:r w:rsidRPr="00542886">
              <w:rPr>
                <w:spacing w:val="-3"/>
              </w:rPr>
              <w:t>ariable hours/year</w:t>
            </w:r>
          </w:p>
        </w:tc>
      </w:tr>
      <w:tr w:rsidR="00AC2717" w:rsidRPr="00542886" w14:paraId="2AAE6C01" w14:textId="77777777">
        <w:trPr>
          <w:trHeight w:val="144"/>
        </w:trPr>
        <w:tc>
          <w:tcPr>
            <w:tcW w:w="1432" w:type="dxa"/>
          </w:tcPr>
          <w:p w14:paraId="536ACA3A" w14:textId="77777777" w:rsidR="00AC2717" w:rsidRPr="00542886" w:rsidRDefault="00AC2717" w:rsidP="00066911">
            <w:pPr>
              <w:rPr>
                <w:spacing w:val="-3"/>
              </w:rPr>
            </w:pPr>
            <w:r w:rsidRPr="00542886">
              <w:rPr>
                <w:spacing w:val="-3"/>
              </w:rPr>
              <w:t>2001</w:t>
            </w:r>
            <w:r w:rsidR="00066911" w:rsidRPr="00542886">
              <w:rPr>
                <w:spacing w:val="-3"/>
              </w:rPr>
              <w:t>-2014</w:t>
            </w:r>
          </w:p>
        </w:tc>
        <w:tc>
          <w:tcPr>
            <w:tcW w:w="4468" w:type="dxa"/>
            <w:tcMar>
              <w:left w:w="576" w:type="dxa"/>
              <w:right w:w="115" w:type="dxa"/>
            </w:tcMar>
          </w:tcPr>
          <w:p w14:paraId="42DD0782" w14:textId="77777777" w:rsidR="00AC2717" w:rsidRPr="00542886" w:rsidRDefault="0014523B" w:rsidP="004C7F72">
            <w:pPr>
              <w:pStyle w:val="NormalWeb"/>
              <w:keepLines/>
              <w:spacing w:before="0" w:beforeAutospacing="0" w:after="120" w:afterAutospacing="0"/>
              <w:ind w:left="-490"/>
              <w:rPr>
                <w:spacing w:val="-3"/>
              </w:rPr>
            </w:pPr>
            <w:r w:rsidRPr="00542886">
              <w:rPr>
                <w:spacing w:val="-3"/>
              </w:rPr>
              <w:t>Supervise</w:t>
            </w:r>
            <w:r w:rsidR="00EB7D39" w:rsidRPr="00542886">
              <w:rPr>
                <w:spacing w:val="-3"/>
              </w:rPr>
              <w:t>d</w:t>
            </w:r>
            <w:r w:rsidRPr="00542886">
              <w:rPr>
                <w:spacing w:val="-3"/>
              </w:rPr>
              <w:t xml:space="preserve"> trainees and professional staff at weekly case conference on eating disorders/ Department of Psychiatry, </w:t>
            </w:r>
            <w:r w:rsidRPr="00542886">
              <w:t>Massachusetts General Hospital</w:t>
            </w:r>
          </w:p>
        </w:tc>
        <w:tc>
          <w:tcPr>
            <w:tcW w:w="4468" w:type="dxa"/>
          </w:tcPr>
          <w:p w14:paraId="3475EA68" w14:textId="77777777" w:rsidR="00AC2717" w:rsidRPr="00542886" w:rsidRDefault="00AC2717" w:rsidP="004C7F72">
            <w:pPr>
              <w:ind w:left="61"/>
            </w:pPr>
            <w:proofErr w:type="gramStart"/>
            <w:r w:rsidRPr="00542886">
              <w:t>1 hour</w:t>
            </w:r>
            <w:proofErr w:type="gramEnd"/>
            <w:r w:rsidRPr="00542886">
              <w:t xml:space="preserve"> weekly</w:t>
            </w:r>
          </w:p>
        </w:tc>
      </w:tr>
      <w:tr w:rsidR="0014523B" w:rsidRPr="00542886" w14:paraId="61218B5E" w14:textId="77777777">
        <w:trPr>
          <w:trHeight w:val="144"/>
        </w:trPr>
        <w:tc>
          <w:tcPr>
            <w:tcW w:w="1432" w:type="dxa"/>
          </w:tcPr>
          <w:p w14:paraId="00721C23" w14:textId="77777777" w:rsidR="0014523B" w:rsidRPr="00542886" w:rsidRDefault="0014523B" w:rsidP="004C7F72">
            <w:pPr>
              <w:pStyle w:val="NormalWeb"/>
              <w:keepLines/>
              <w:spacing w:before="0" w:beforeAutospacing="0" w:after="120" w:afterAutospacing="0"/>
              <w:rPr>
                <w:spacing w:val="-3"/>
              </w:rPr>
            </w:pPr>
            <w:r w:rsidRPr="00542886">
              <w:rPr>
                <w:spacing w:val="-3"/>
              </w:rPr>
              <w:t>2005-</w:t>
            </w:r>
            <w:r w:rsidR="00066911" w:rsidRPr="00542886">
              <w:rPr>
                <w:spacing w:val="-3"/>
              </w:rPr>
              <w:t>20</w:t>
            </w:r>
            <w:r w:rsidRPr="00542886">
              <w:rPr>
                <w:spacing w:val="-3"/>
              </w:rPr>
              <w:t xml:space="preserve">07; </w:t>
            </w:r>
          </w:p>
          <w:p w14:paraId="34AE1FEA" w14:textId="77777777" w:rsidR="0014523B" w:rsidRPr="00542886" w:rsidRDefault="0014523B" w:rsidP="004C7F72">
            <w:pPr>
              <w:rPr>
                <w:spacing w:val="-3"/>
              </w:rPr>
            </w:pPr>
            <w:r w:rsidRPr="00542886">
              <w:rPr>
                <w:spacing w:val="-3"/>
              </w:rPr>
              <w:t>2008</w:t>
            </w:r>
            <w:r w:rsidR="00FB5C31" w:rsidRPr="00542886">
              <w:rPr>
                <w:spacing w:val="-3"/>
              </w:rPr>
              <w:t>-</w:t>
            </w:r>
            <w:r w:rsidR="00066911" w:rsidRPr="00542886">
              <w:rPr>
                <w:spacing w:val="-3"/>
              </w:rPr>
              <w:t>20</w:t>
            </w:r>
            <w:r w:rsidR="00FB5C31" w:rsidRPr="00542886">
              <w:rPr>
                <w:spacing w:val="-3"/>
              </w:rPr>
              <w:t>11</w:t>
            </w:r>
          </w:p>
        </w:tc>
        <w:tc>
          <w:tcPr>
            <w:tcW w:w="4468" w:type="dxa"/>
            <w:tcMar>
              <w:left w:w="576" w:type="dxa"/>
              <w:right w:w="115" w:type="dxa"/>
            </w:tcMar>
          </w:tcPr>
          <w:p w14:paraId="170B2C81" w14:textId="77777777" w:rsidR="0014523B" w:rsidRPr="00542886" w:rsidRDefault="0014523B" w:rsidP="004C7F72">
            <w:pPr>
              <w:ind w:left="-490"/>
            </w:pPr>
            <w:r w:rsidRPr="00542886">
              <w:rPr>
                <w:spacing w:val="-3"/>
              </w:rPr>
              <w:t>Supervise</w:t>
            </w:r>
            <w:r w:rsidR="00EB7D39" w:rsidRPr="00542886">
              <w:rPr>
                <w:spacing w:val="-3"/>
              </w:rPr>
              <w:t>d</w:t>
            </w:r>
            <w:r w:rsidRPr="00542886">
              <w:rPr>
                <w:spacing w:val="-3"/>
              </w:rPr>
              <w:t xml:space="preserve"> clinical and research fellow in eating disorders assessment and management/ Department of Psychiatry, </w:t>
            </w:r>
            <w:r w:rsidRPr="00542886">
              <w:t>Massachusetts General Hospital</w:t>
            </w:r>
          </w:p>
        </w:tc>
        <w:tc>
          <w:tcPr>
            <w:tcW w:w="4468" w:type="dxa"/>
          </w:tcPr>
          <w:p w14:paraId="22B6FD56" w14:textId="77777777" w:rsidR="0014523B" w:rsidRPr="00542886" w:rsidRDefault="0014523B" w:rsidP="004C7F72">
            <w:pPr>
              <w:pStyle w:val="NormalWeb"/>
              <w:keepLines/>
              <w:spacing w:before="0" w:beforeAutospacing="0" w:after="120" w:afterAutospacing="0"/>
              <w:rPr>
                <w:spacing w:val="-3"/>
              </w:rPr>
            </w:pPr>
            <w:r w:rsidRPr="00542886">
              <w:rPr>
                <w:spacing w:val="-3"/>
              </w:rPr>
              <w:t>2 hours/week</w:t>
            </w:r>
          </w:p>
        </w:tc>
      </w:tr>
      <w:tr w:rsidR="0014523B" w:rsidRPr="00542886" w14:paraId="49A038DA" w14:textId="77777777">
        <w:trPr>
          <w:trHeight w:val="144"/>
        </w:trPr>
        <w:tc>
          <w:tcPr>
            <w:tcW w:w="1432" w:type="dxa"/>
          </w:tcPr>
          <w:p w14:paraId="5EEC8367" w14:textId="77777777" w:rsidR="0014523B" w:rsidRPr="00542886" w:rsidRDefault="0014523B" w:rsidP="000E04E8">
            <w:r w:rsidRPr="00542886">
              <w:t>2007</w:t>
            </w:r>
            <w:r w:rsidR="000E04E8" w:rsidRPr="00542886">
              <w:t>-</w:t>
            </w:r>
            <w:r w:rsidR="00066911" w:rsidRPr="00542886">
              <w:t>20</w:t>
            </w:r>
            <w:r w:rsidR="00756BD1" w:rsidRPr="00542886">
              <w:t>13</w:t>
            </w:r>
          </w:p>
        </w:tc>
        <w:tc>
          <w:tcPr>
            <w:tcW w:w="4468" w:type="dxa"/>
            <w:tcMar>
              <w:left w:w="576" w:type="dxa"/>
              <w:right w:w="115" w:type="dxa"/>
            </w:tcMar>
          </w:tcPr>
          <w:p w14:paraId="3279FE4E" w14:textId="77777777" w:rsidR="0014523B" w:rsidRPr="00542886" w:rsidRDefault="0014523B" w:rsidP="00756BD1">
            <w:pPr>
              <w:ind w:left="-496"/>
            </w:pPr>
            <w:r w:rsidRPr="00542886">
              <w:rPr>
                <w:spacing w:val="-3"/>
              </w:rPr>
              <w:t>Director (2007-09) and supervisor (2007-</w:t>
            </w:r>
            <w:r w:rsidR="00756BD1" w:rsidRPr="00542886">
              <w:rPr>
                <w:spacing w:val="-3"/>
              </w:rPr>
              <w:t>13</w:t>
            </w:r>
            <w:r w:rsidRPr="00542886">
              <w:rPr>
                <w:spacing w:val="-3"/>
              </w:rPr>
              <w:t xml:space="preserve">), eating disorders module in PGY III Psychopharmacology Seminar/ Department of Psychiatry, </w:t>
            </w:r>
            <w:r w:rsidRPr="00542886">
              <w:t>Massachusetts General Hospital</w:t>
            </w:r>
          </w:p>
        </w:tc>
        <w:tc>
          <w:tcPr>
            <w:tcW w:w="4468" w:type="dxa"/>
          </w:tcPr>
          <w:p w14:paraId="0D1DC1CB" w14:textId="77777777" w:rsidR="0014523B" w:rsidRPr="00542886" w:rsidRDefault="0014523B" w:rsidP="004C7F72">
            <w:pPr>
              <w:ind w:left="61"/>
            </w:pPr>
            <w:r w:rsidRPr="00542886">
              <w:t>Organize</w:t>
            </w:r>
            <w:r w:rsidR="00756BD1" w:rsidRPr="00542886">
              <w:t>d</w:t>
            </w:r>
            <w:r w:rsidRPr="00542886">
              <w:t xml:space="preserve"> didactic and supervisory sessions for 2 two-week modules/year </w:t>
            </w:r>
            <w:r w:rsidR="00053CB6" w:rsidRPr="00542886">
              <w:t xml:space="preserve">(2007-2009) </w:t>
            </w:r>
            <w:r w:rsidRPr="00542886">
              <w:t>and supervise 2-4 PGY III residents/year on diagnostic evaluation</w:t>
            </w:r>
          </w:p>
        </w:tc>
      </w:tr>
    </w:tbl>
    <w:p w14:paraId="22B1CE33" w14:textId="77777777" w:rsidR="00451024" w:rsidRPr="00542886" w:rsidRDefault="00451024">
      <w:pPr>
        <w:pStyle w:val="NormalWeb"/>
        <w:keepLines/>
        <w:spacing w:before="0" w:beforeAutospacing="0" w:after="0" w:afterAutospacing="0"/>
        <w:outlineLvl w:val="0"/>
        <w:rPr>
          <w:rStyle w:val="Strong"/>
        </w:rPr>
      </w:pPr>
    </w:p>
    <w:p w14:paraId="1A404D8D" w14:textId="77777777" w:rsidR="000E300D" w:rsidRPr="00542886" w:rsidRDefault="00451024" w:rsidP="00A61FDB">
      <w:pPr>
        <w:pStyle w:val="H2"/>
        <w:spacing w:after="120"/>
      </w:pPr>
      <w:r w:rsidRPr="00542886">
        <w:t xml:space="preserve">Formally </w:t>
      </w:r>
      <w:r w:rsidR="00224AAE" w:rsidRPr="00542886">
        <w:t>Mentored</w:t>
      </w:r>
      <w:r w:rsidRPr="00542886">
        <w:t xml:space="preserve"> Trainees</w:t>
      </w:r>
    </w:p>
    <w:tbl>
      <w:tblPr>
        <w:tblW w:w="4979"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8766"/>
      </w:tblGrid>
      <w:tr w:rsidR="00451024" w:rsidRPr="00542886" w14:paraId="60B1CEFC" w14:textId="77777777">
        <w:trPr>
          <w:trHeight w:val="144"/>
          <w:hidden/>
        </w:trPr>
        <w:tc>
          <w:tcPr>
            <w:tcW w:w="1430" w:type="dxa"/>
            <w:tcBorders>
              <w:top w:val="single" w:sz="4" w:space="0" w:color="000080"/>
              <w:bottom w:val="single" w:sz="4" w:space="0" w:color="auto"/>
            </w:tcBorders>
            <w:shd w:val="clear" w:color="auto" w:fill="CCCCCC"/>
          </w:tcPr>
          <w:p w14:paraId="2FEBD797" w14:textId="77777777" w:rsidR="00451024" w:rsidRPr="00542886" w:rsidRDefault="00451024" w:rsidP="00242FBE">
            <w:pPr>
              <w:pStyle w:val="instruction"/>
            </w:pPr>
            <w:r w:rsidRPr="00542886">
              <w:t>Year(s)</w:t>
            </w:r>
          </w:p>
        </w:tc>
        <w:tc>
          <w:tcPr>
            <w:tcW w:w="8938" w:type="dxa"/>
            <w:shd w:val="clear" w:color="auto" w:fill="CCCCCC"/>
            <w:tcMar>
              <w:left w:w="576" w:type="dxa"/>
              <w:right w:w="115" w:type="dxa"/>
            </w:tcMar>
          </w:tcPr>
          <w:p w14:paraId="05BA8CA2" w14:textId="77777777" w:rsidR="00451024" w:rsidRPr="00542886" w:rsidRDefault="00451024" w:rsidP="00451024">
            <w:pPr>
              <w:pStyle w:val="instruction"/>
              <w:ind w:left="-494"/>
            </w:pPr>
            <w:r w:rsidRPr="00542886">
              <w:t>Name and degrees/ Current position</w:t>
            </w:r>
          </w:p>
        </w:tc>
      </w:tr>
      <w:tr w:rsidR="00451024" w:rsidRPr="00542886" w14:paraId="62694F8A" w14:textId="77777777">
        <w:trPr>
          <w:gridBefore w:val="1"/>
          <w:trHeight w:val="144"/>
          <w:hidden/>
        </w:trPr>
        <w:tc>
          <w:tcPr>
            <w:tcW w:w="8938" w:type="dxa"/>
            <w:shd w:val="clear" w:color="auto" w:fill="CCCCCC"/>
          </w:tcPr>
          <w:p w14:paraId="205E72DD" w14:textId="77777777" w:rsidR="00451024" w:rsidRPr="00542886" w:rsidRDefault="00451024" w:rsidP="00451024">
            <w:pPr>
              <w:pStyle w:val="instruction"/>
              <w:ind w:left="10"/>
            </w:pPr>
            <w:r w:rsidRPr="00542886">
              <w:t>Describe the type of supervision and the specific accomplishments of your trainee that occurred as a direct result of your supervision (maximum one sentence)</w:t>
            </w:r>
          </w:p>
        </w:tc>
      </w:tr>
    </w:tbl>
    <w:p w14:paraId="7D1D575E" w14:textId="77777777" w:rsidR="00451024" w:rsidRPr="00542886" w:rsidRDefault="00451024" w:rsidP="00451024">
      <w:pPr>
        <w:rPr>
          <w:b/>
          <w:vanish/>
          <w:color w:val="800000"/>
          <w:sz w:val="12"/>
        </w:rPr>
      </w:pPr>
    </w:p>
    <w:tbl>
      <w:tblPr>
        <w:tblW w:w="10428" w:type="dxa"/>
        <w:tblLayout w:type="fixed"/>
        <w:tblLook w:val="01E0" w:firstRow="1" w:lastRow="1" w:firstColumn="1" w:lastColumn="1" w:noHBand="0" w:noVBand="0"/>
      </w:tblPr>
      <w:tblGrid>
        <w:gridCol w:w="1440"/>
        <w:gridCol w:w="8988"/>
      </w:tblGrid>
      <w:tr w:rsidR="00451024" w:rsidRPr="00542886" w14:paraId="470A872F" w14:textId="77777777">
        <w:tc>
          <w:tcPr>
            <w:tcW w:w="1440" w:type="dxa"/>
          </w:tcPr>
          <w:p w14:paraId="69ADA31D" w14:textId="77777777" w:rsidR="00451024" w:rsidRPr="00542886" w:rsidRDefault="00451024" w:rsidP="009E4D2E">
            <w:pPr>
              <w:pStyle w:val="NormalWeb"/>
              <w:keepLines/>
              <w:spacing w:before="0" w:beforeAutospacing="0" w:after="120" w:afterAutospacing="0"/>
              <w:rPr>
                <w:spacing w:val="-3"/>
              </w:rPr>
            </w:pPr>
            <w:r w:rsidRPr="00542886">
              <w:rPr>
                <w:spacing w:val="-3"/>
              </w:rPr>
              <w:t>1996-1997</w:t>
            </w:r>
          </w:p>
        </w:tc>
        <w:tc>
          <w:tcPr>
            <w:tcW w:w="8988" w:type="dxa"/>
          </w:tcPr>
          <w:p w14:paraId="45577404" w14:textId="77777777" w:rsidR="00451024" w:rsidRPr="00542886" w:rsidRDefault="00451024" w:rsidP="009E4D2E">
            <w:pPr>
              <w:pStyle w:val="NormalWeb"/>
              <w:keepLines/>
              <w:spacing w:before="0" w:beforeAutospacing="0" w:after="120" w:afterAutospacing="0"/>
              <w:rPr>
                <w:spacing w:val="-3"/>
              </w:rPr>
            </w:pPr>
            <w:r w:rsidRPr="00542886">
              <w:t xml:space="preserve">Dr. Ma </w:t>
            </w:r>
            <w:proofErr w:type="spellStart"/>
            <w:r w:rsidRPr="00542886">
              <w:t>Guansheng</w:t>
            </w:r>
            <w:proofErr w:type="spellEnd"/>
            <w:r w:rsidRPr="00542886">
              <w:t xml:space="preserve"> (</w:t>
            </w:r>
            <w:proofErr w:type="gramStart"/>
            <w:r w:rsidRPr="00542886">
              <w:t>master degree in medicine</w:t>
            </w:r>
            <w:proofErr w:type="gramEnd"/>
            <w:r w:rsidRPr="00542886">
              <w:t>)/ Head Research Associate, Dept. of School Nutrition, Institute of Nutrition and Food Hygiene, Beijing</w:t>
            </w:r>
            <w:r w:rsidR="00965B2B" w:rsidRPr="00542886">
              <w:t>*</w:t>
            </w:r>
            <w:r w:rsidRPr="00542886">
              <w:t xml:space="preserve"> </w:t>
            </w:r>
          </w:p>
        </w:tc>
      </w:tr>
      <w:tr w:rsidR="00451024" w:rsidRPr="00542886" w14:paraId="714E6C9E" w14:textId="77777777">
        <w:tc>
          <w:tcPr>
            <w:tcW w:w="1440" w:type="dxa"/>
          </w:tcPr>
          <w:p w14:paraId="79F0E5B8" w14:textId="77777777" w:rsidR="00451024" w:rsidRPr="00542886" w:rsidRDefault="00451024" w:rsidP="009E4D2E">
            <w:pPr>
              <w:pStyle w:val="NormalWeb"/>
              <w:keepLines/>
              <w:spacing w:before="0" w:beforeAutospacing="0" w:after="120" w:afterAutospacing="0"/>
              <w:rPr>
                <w:spacing w:val="-3"/>
              </w:rPr>
            </w:pPr>
          </w:p>
        </w:tc>
        <w:tc>
          <w:tcPr>
            <w:tcW w:w="8988" w:type="dxa"/>
          </w:tcPr>
          <w:p w14:paraId="29A9C745" w14:textId="77777777" w:rsidR="00451024" w:rsidRPr="00542886" w:rsidRDefault="00451024" w:rsidP="009E4D2E">
            <w:pPr>
              <w:pStyle w:val="NormalWeb"/>
              <w:keepLines/>
              <w:spacing w:before="0" w:beforeAutospacing="0" w:after="120" w:afterAutospacing="0"/>
            </w:pPr>
            <w:r w:rsidRPr="00542886">
              <w:t xml:space="preserve">Supervised </w:t>
            </w:r>
            <w:proofErr w:type="gramStart"/>
            <w:r w:rsidRPr="00542886">
              <w:t>one year</w:t>
            </w:r>
            <w:proofErr w:type="gramEnd"/>
            <w:r w:rsidRPr="00542886">
              <w:t xml:space="preserve"> research fellowship in social sciences and medicine (Freeman Fellowship)</w:t>
            </w:r>
          </w:p>
        </w:tc>
      </w:tr>
      <w:tr w:rsidR="00B37DB1" w:rsidRPr="00542886" w14:paraId="3CF0BD82" w14:textId="77777777">
        <w:tc>
          <w:tcPr>
            <w:tcW w:w="1440" w:type="dxa"/>
          </w:tcPr>
          <w:p w14:paraId="68A9DF55" w14:textId="77777777" w:rsidR="00B37DB1" w:rsidRPr="00542886" w:rsidRDefault="00B37DB1" w:rsidP="009E4D2E">
            <w:pPr>
              <w:pStyle w:val="NormalWeb"/>
              <w:keepLines/>
              <w:spacing w:before="0" w:beforeAutospacing="0" w:after="120" w:afterAutospacing="0"/>
              <w:rPr>
                <w:spacing w:val="-3"/>
              </w:rPr>
            </w:pPr>
            <w:r w:rsidRPr="00542886">
              <w:rPr>
                <w:spacing w:val="-3"/>
              </w:rPr>
              <w:t>1996-1997</w:t>
            </w:r>
          </w:p>
        </w:tc>
        <w:tc>
          <w:tcPr>
            <w:tcW w:w="8988" w:type="dxa"/>
          </w:tcPr>
          <w:p w14:paraId="57E9BC7C" w14:textId="77777777" w:rsidR="00B37DB1" w:rsidRPr="00542886" w:rsidRDefault="00B37DB1" w:rsidP="009E4D2E">
            <w:pPr>
              <w:pStyle w:val="NormalWeb"/>
              <w:keepLines/>
              <w:spacing w:before="0" w:beforeAutospacing="0" w:after="120" w:afterAutospacing="0"/>
              <w:rPr>
                <w:spacing w:val="-3"/>
              </w:rPr>
            </w:pPr>
            <w:r w:rsidRPr="00542886">
              <w:t>Sing Lee, M.B.B.S./ Senior Lecturer, Dept. of Psychiatry, The Chinese University of Hong Kong; Director, Hong Kong Mood Disorders Center</w:t>
            </w:r>
          </w:p>
        </w:tc>
      </w:tr>
      <w:tr w:rsidR="00B37DB1" w:rsidRPr="00542886" w14:paraId="396A3122" w14:textId="77777777">
        <w:tc>
          <w:tcPr>
            <w:tcW w:w="1440" w:type="dxa"/>
          </w:tcPr>
          <w:p w14:paraId="7AA3039B" w14:textId="77777777" w:rsidR="00B37DB1" w:rsidRPr="00542886" w:rsidRDefault="00B37DB1" w:rsidP="009E4D2E">
            <w:pPr>
              <w:pStyle w:val="NormalWeb"/>
              <w:spacing w:before="0" w:beforeAutospacing="0" w:after="120" w:afterAutospacing="0"/>
              <w:outlineLvl w:val="0"/>
              <w:rPr>
                <w:bCs/>
              </w:rPr>
            </w:pPr>
          </w:p>
        </w:tc>
        <w:tc>
          <w:tcPr>
            <w:tcW w:w="8988" w:type="dxa"/>
          </w:tcPr>
          <w:p w14:paraId="5ACE5A47" w14:textId="77777777" w:rsidR="00B37DB1" w:rsidRPr="00542886" w:rsidRDefault="00B37DB1" w:rsidP="009E4D2E">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451024" w:rsidRPr="00542886" w14:paraId="06F2FDD3" w14:textId="77777777">
        <w:tc>
          <w:tcPr>
            <w:tcW w:w="1440" w:type="dxa"/>
          </w:tcPr>
          <w:p w14:paraId="39EBA8F0" w14:textId="77777777" w:rsidR="00451024" w:rsidRPr="00542886" w:rsidRDefault="00451024" w:rsidP="009E4D2E">
            <w:pPr>
              <w:pStyle w:val="NormalWeb"/>
              <w:keepLines/>
              <w:spacing w:before="0" w:beforeAutospacing="0" w:after="120" w:afterAutospacing="0"/>
              <w:rPr>
                <w:spacing w:val="-3"/>
              </w:rPr>
            </w:pPr>
            <w:r w:rsidRPr="00542886">
              <w:rPr>
                <w:spacing w:val="-3"/>
              </w:rPr>
              <w:t>1996-1997</w:t>
            </w:r>
          </w:p>
        </w:tc>
        <w:tc>
          <w:tcPr>
            <w:tcW w:w="8988" w:type="dxa"/>
          </w:tcPr>
          <w:p w14:paraId="20BCD2E2" w14:textId="77777777" w:rsidR="00451024" w:rsidRPr="00542886" w:rsidRDefault="00451024" w:rsidP="009E4D2E">
            <w:pPr>
              <w:pStyle w:val="NormalWeb"/>
              <w:keepLines/>
              <w:spacing w:before="0" w:beforeAutospacing="0" w:after="120" w:afterAutospacing="0"/>
              <w:rPr>
                <w:spacing w:val="-3"/>
              </w:rPr>
            </w:pPr>
            <w:proofErr w:type="spellStart"/>
            <w:r w:rsidRPr="00542886">
              <w:t>Manote</w:t>
            </w:r>
            <w:proofErr w:type="spellEnd"/>
            <w:r w:rsidRPr="00542886">
              <w:t xml:space="preserve"> </w:t>
            </w:r>
            <w:proofErr w:type="spellStart"/>
            <w:r w:rsidRPr="00542886">
              <w:t>Lotrakul</w:t>
            </w:r>
            <w:proofErr w:type="spellEnd"/>
            <w:r w:rsidRPr="00542886">
              <w:t>, M.D./ Assistant Professor in Psychiatry, Mahidol University, Bangkok</w:t>
            </w:r>
            <w:r w:rsidR="00965B2B" w:rsidRPr="00542886">
              <w:t>*</w:t>
            </w:r>
            <w:r w:rsidRPr="00542886">
              <w:t xml:space="preserve"> </w:t>
            </w:r>
          </w:p>
        </w:tc>
      </w:tr>
      <w:tr w:rsidR="00451024" w:rsidRPr="00542886" w14:paraId="02AE5229" w14:textId="77777777">
        <w:tc>
          <w:tcPr>
            <w:tcW w:w="1440" w:type="dxa"/>
          </w:tcPr>
          <w:p w14:paraId="33003356" w14:textId="77777777" w:rsidR="00451024" w:rsidRPr="00542886" w:rsidRDefault="00451024" w:rsidP="009E4D2E">
            <w:pPr>
              <w:pStyle w:val="NormalWeb"/>
              <w:spacing w:before="0" w:beforeAutospacing="0" w:after="120" w:afterAutospacing="0"/>
              <w:outlineLvl w:val="0"/>
              <w:rPr>
                <w:bCs/>
              </w:rPr>
            </w:pPr>
          </w:p>
        </w:tc>
        <w:tc>
          <w:tcPr>
            <w:tcW w:w="8988" w:type="dxa"/>
          </w:tcPr>
          <w:p w14:paraId="29BE401D" w14:textId="77777777" w:rsidR="00451024" w:rsidRPr="00542886" w:rsidRDefault="00451024" w:rsidP="009E4D2E">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B37DB1" w:rsidRPr="00542886" w14:paraId="67E1D749" w14:textId="77777777">
        <w:tc>
          <w:tcPr>
            <w:tcW w:w="1440" w:type="dxa"/>
          </w:tcPr>
          <w:p w14:paraId="74929627" w14:textId="77777777" w:rsidR="00B37DB1" w:rsidRPr="00542886" w:rsidRDefault="00B37DB1" w:rsidP="009E4D2E">
            <w:pPr>
              <w:pStyle w:val="NormalWeb"/>
              <w:keepLines/>
              <w:spacing w:before="0" w:beforeAutospacing="0" w:after="120" w:afterAutospacing="0"/>
              <w:rPr>
                <w:spacing w:val="-3"/>
              </w:rPr>
            </w:pPr>
            <w:r w:rsidRPr="00542886">
              <w:rPr>
                <w:spacing w:val="-3"/>
              </w:rPr>
              <w:t>1996</w:t>
            </w:r>
          </w:p>
        </w:tc>
        <w:tc>
          <w:tcPr>
            <w:tcW w:w="8988" w:type="dxa"/>
          </w:tcPr>
          <w:p w14:paraId="36975D44" w14:textId="77777777" w:rsidR="00B37DB1" w:rsidRPr="00542886" w:rsidRDefault="00B37DB1" w:rsidP="009E4D2E">
            <w:pPr>
              <w:keepLines/>
              <w:rPr>
                <w:spacing w:val="-3"/>
              </w:rPr>
            </w:pPr>
            <w:proofErr w:type="spellStart"/>
            <w:r w:rsidRPr="00542886">
              <w:t>Tonny</w:t>
            </w:r>
            <w:proofErr w:type="spellEnd"/>
            <w:r w:rsidRPr="00542886">
              <w:t xml:space="preserve"> </w:t>
            </w:r>
            <w:proofErr w:type="spellStart"/>
            <w:r w:rsidRPr="00542886">
              <w:t>Sadjimin</w:t>
            </w:r>
            <w:proofErr w:type="spellEnd"/>
            <w:r w:rsidRPr="00542886">
              <w:t xml:space="preserve">, MPH, MSc, PhD, DSAK/ </w:t>
            </w:r>
            <w:r w:rsidR="000E300D" w:rsidRPr="00542886">
              <w:t xml:space="preserve">(Deceased) </w:t>
            </w:r>
            <w:r w:rsidRPr="00542886">
              <w:t xml:space="preserve">Professor, Department of Child Health, University of Gadjah </w:t>
            </w:r>
            <w:proofErr w:type="spellStart"/>
            <w:r w:rsidRPr="00542886">
              <w:t>Mada</w:t>
            </w:r>
            <w:proofErr w:type="spellEnd"/>
            <w:r w:rsidRPr="00542886">
              <w:t>, Yogyakarta, Indonesia</w:t>
            </w:r>
          </w:p>
        </w:tc>
      </w:tr>
      <w:tr w:rsidR="00451024" w:rsidRPr="00542886" w14:paraId="4F539F74" w14:textId="77777777">
        <w:tc>
          <w:tcPr>
            <w:tcW w:w="1440" w:type="dxa"/>
          </w:tcPr>
          <w:p w14:paraId="5E0D06B3" w14:textId="77777777" w:rsidR="00451024" w:rsidRPr="00542886" w:rsidRDefault="00451024" w:rsidP="00065CA6">
            <w:pPr>
              <w:pStyle w:val="NormalWeb"/>
              <w:spacing w:before="0" w:beforeAutospacing="0" w:after="120" w:afterAutospacing="0"/>
              <w:outlineLvl w:val="0"/>
              <w:rPr>
                <w:bCs/>
              </w:rPr>
            </w:pPr>
          </w:p>
        </w:tc>
        <w:tc>
          <w:tcPr>
            <w:tcW w:w="8988" w:type="dxa"/>
          </w:tcPr>
          <w:p w14:paraId="34C6F28B" w14:textId="77777777" w:rsidR="00451024" w:rsidRPr="00542886" w:rsidRDefault="00B37DB1" w:rsidP="00065CA6">
            <w:pPr>
              <w:pStyle w:val="NormalWeb"/>
              <w:spacing w:before="0" w:beforeAutospacing="0" w:after="120" w:afterAutospacing="0"/>
              <w:outlineLvl w:val="0"/>
              <w:rPr>
                <w:bCs/>
              </w:rPr>
            </w:pPr>
            <w:r w:rsidRPr="00542886">
              <w:t xml:space="preserve">Supervised </w:t>
            </w:r>
            <w:proofErr w:type="gramStart"/>
            <w:r w:rsidRPr="00542886">
              <w:t>1/2 year</w:t>
            </w:r>
            <w:proofErr w:type="gramEnd"/>
            <w:r w:rsidRPr="00542886">
              <w:t xml:space="preserve"> postdoctoral research fellowship in social sciences and medicine (Freeman Fellowship)</w:t>
            </w:r>
          </w:p>
        </w:tc>
      </w:tr>
      <w:tr w:rsidR="00B37DB1" w:rsidRPr="00542886" w14:paraId="414E32F7" w14:textId="77777777">
        <w:tc>
          <w:tcPr>
            <w:tcW w:w="1440" w:type="dxa"/>
          </w:tcPr>
          <w:p w14:paraId="561900A1" w14:textId="77777777" w:rsidR="00B37DB1" w:rsidRPr="00542886" w:rsidRDefault="00B37DB1" w:rsidP="009E4D2E">
            <w:pPr>
              <w:pStyle w:val="NormalWeb"/>
              <w:keepLines/>
              <w:spacing w:before="0" w:beforeAutospacing="0" w:after="120" w:afterAutospacing="0"/>
            </w:pPr>
            <w:r w:rsidRPr="00542886">
              <w:t>1996-1997</w:t>
            </w:r>
          </w:p>
          <w:p w14:paraId="1839F203" w14:textId="77777777" w:rsidR="00B37DB1" w:rsidRPr="00542886" w:rsidRDefault="00B37DB1" w:rsidP="009E4D2E">
            <w:pPr>
              <w:pStyle w:val="NormalWeb"/>
              <w:keepLines/>
              <w:spacing w:before="0" w:beforeAutospacing="0" w:after="120" w:afterAutospacing="0"/>
            </w:pPr>
          </w:p>
        </w:tc>
        <w:tc>
          <w:tcPr>
            <w:tcW w:w="8988" w:type="dxa"/>
          </w:tcPr>
          <w:p w14:paraId="0206288C" w14:textId="77777777" w:rsidR="00B37DB1" w:rsidRPr="00542886" w:rsidRDefault="00B37DB1" w:rsidP="009E4D2E">
            <w:pPr>
              <w:pStyle w:val="NormalWeb"/>
              <w:keepLines/>
              <w:spacing w:before="0" w:beforeAutospacing="0" w:after="120" w:afterAutospacing="0"/>
              <w:rPr>
                <w:spacing w:val="-3"/>
                <w:lang w:val="pt-BR"/>
              </w:rPr>
            </w:pPr>
            <w:r w:rsidRPr="00542886">
              <w:rPr>
                <w:lang w:val="pt-BR"/>
              </w:rPr>
              <w:t xml:space="preserve">Sri Suparyati Soenarto, M.D./ </w:t>
            </w:r>
            <w:r w:rsidR="000E300D" w:rsidRPr="00542886">
              <w:rPr>
                <w:lang w:val="pt-BR"/>
              </w:rPr>
              <w:t xml:space="preserve">Professor and </w:t>
            </w:r>
            <w:r w:rsidRPr="00542886">
              <w:t xml:space="preserve">Chair, Department of Child Health in the Faculty of Medicine, University of Gadjah </w:t>
            </w:r>
            <w:proofErr w:type="spellStart"/>
            <w:r w:rsidRPr="00542886">
              <w:t>Mada</w:t>
            </w:r>
            <w:proofErr w:type="spellEnd"/>
            <w:r w:rsidRPr="00542886">
              <w:t>, Yogyakarta, Indonesia</w:t>
            </w:r>
          </w:p>
        </w:tc>
      </w:tr>
      <w:tr w:rsidR="00451024" w:rsidRPr="00542886" w14:paraId="7711DA86" w14:textId="77777777">
        <w:tc>
          <w:tcPr>
            <w:tcW w:w="1440" w:type="dxa"/>
          </w:tcPr>
          <w:p w14:paraId="7005F8BC" w14:textId="77777777" w:rsidR="00451024" w:rsidRPr="00542886" w:rsidRDefault="00451024" w:rsidP="009E4D2E">
            <w:pPr>
              <w:pStyle w:val="NormalWeb"/>
              <w:spacing w:before="0" w:beforeAutospacing="0" w:after="120" w:afterAutospacing="0"/>
              <w:outlineLvl w:val="0"/>
              <w:rPr>
                <w:bCs/>
              </w:rPr>
            </w:pPr>
          </w:p>
        </w:tc>
        <w:tc>
          <w:tcPr>
            <w:tcW w:w="8988" w:type="dxa"/>
          </w:tcPr>
          <w:p w14:paraId="30242E52" w14:textId="77777777" w:rsidR="00451024" w:rsidRPr="00542886" w:rsidRDefault="00B37DB1" w:rsidP="009E4D2E">
            <w:pPr>
              <w:pStyle w:val="NormalWeb"/>
              <w:spacing w:before="0" w:beforeAutospacing="0" w:after="120" w:afterAutospacing="0"/>
              <w:outlineLvl w:val="0"/>
              <w:rPr>
                <w:bCs/>
              </w:rPr>
            </w:pPr>
            <w:r w:rsidRPr="00542886">
              <w:t>Supervised ½ year post-doctoral research fellowship in social sciences and medicine (Freeman Fellowship)</w:t>
            </w:r>
          </w:p>
        </w:tc>
      </w:tr>
      <w:tr w:rsidR="00B37DB1" w:rsidRPr="00542886" w14:paraId="2ED8C5EC" w14:textId="77777777">
        <w:tc>
          <w:tcPr>
            <w:tcW w:w="1440" w:type="dxa"/>
          </w:tcPr>
          <w:p w14:paraId="02F9459D" w14:textId="77777777" w:rsidR="00B37DB1" w:rsidRPr="00542886" w:rsidRDefault="00B37DB1" w:rsidP="009E4D2E">
            <w:pPr>
              <w:pStyle w:val="NormalWeb"/>
              <w:keepLines/>
              <w:spacing w:before="0" w:beforeAutospacing="0" w:after="120" w:afterAutospacing="0"/>
            </w:pPr>
            <w:r w:rsidRPr="00542886">
              <w:t>1997-1998</w:t>
            </w:r>
          </w:p>
        </w:tc>
        <w:tc>
          <w:tcPr>
            <w:tcW w:w="8988" w:type="dxa"/>
          </w:tcPr>
          <w:p w14:paraId="2FF04020" w14:textId="77777777" w:rsidR="00B37DB1" w:rsidRPr="00542886" w:rsidRDefault="00B37DB1" w:rsidP="009E4D2E">
            <w:pPr>
              <w:pStyle w:val="NormalWeb"/>
              <w:keepLines/>
              <w:spacing w:before="0" w:beforeAutospacing="0" w:after="120" w:afterAutospacing="0"/>
              <w:rPr>
                <w:spacing w:val="-3"/>
              </w:rPr>
            </w:pPr>
            <w:r w:rsidRPr="00542886">
              <w:t xml:space="preserve">Quentin </w:t>
            </w:r>
            <w:proofErr w:type="spellStart"/>
            <w:r w:rsidRPr="00542886">
              <w:t>Eichbaum</w:t>
            </w:r>
            <w:proofErr w:type="spellEnd"/>
            <w:r w:rsidRPr="00542886">
              <w:t>, M.D. / Professional staff at MGH</w:t>
            </w:r>
          </w:p>
        </w:tc>
      </w:tr>
      <w:tr w:rsidR="00451024" w:rsidRPr="00542886" w14:paraId="3AB4C5FE" w14:textId="77777777">
        <w:tc>
          <w:tcPr>
            <w:tcW w:w="1440" w:type="dxa"/>
          </w:tcPr>
          <w:p w14:paraId="4D2DC55A" w14:textId="77777777" w:rsidR="00451024" w:rsidRPr="00542886" w:rsidRDefault="00451024" w:rsidP="00065CA6">
            <w:pPr>
              <w:pStyle w:val="NormalWeb"/>
              <w:spacing w:before="0" w:beforeAutospacing="0" w:after="120" w:afterAutospacing="0"/>
              <w:outlineLvl w:val="0"/>
              <w:rPr>
                <w:bCs/>
              </w:rPr>
            </w:pPr>
          </w:p>
        </w:tc>
        <w:tc>
          <w:tcPr>
            <w:tcW w:w="8988" w:type="dxa"/>
          </w:tcPr>
          <w:p w14:paraId="6FF8E6A2" w14:textId="77777777" w:rsidR="00451024" w:rsidRPr="00542886" w:rsidRDefault="00B37DB1" w:rsidP="00065CA6">
            <w:pPr>
              <w:pStyle w:val="NormalWeb"/>
              <w:spacing w:before="0" w:beforeAutospacing="0" w:after="120" w:afterAutospacing="0"/>
              <w:outlineLvl w:val="0"/>
              <w:rPr>
                <w:bCs/>
              </w:rPr>
            </w:pPr>
            <w:r w:rsidRPr="00542886">
              <w:t>Supervisor for Freeman Summer Travel Grant Program to Asia project</w:t>
            </w:r>
          </w:p>
        </w:tc>
      </w:tr>
      <w:tr w:rsidR="00B37DB1" w:rsidRPr="00542886" w14:paraId="4A542FE6" w14:textId="77777777">
        <w:tc>
          <w:tcPr>
            <w:tcW w:w="1440" w:type="dxa"/>
          </w:tcPr>
          <w:p w14:paraId="441C85E7" w14:textId="77777777" w:rsidR="00B37DB1" w:rsidRPr="00542886" w:rsidRDefault="00B37DB1" w:rsidP="00065CA6">
            <w:pPr>
              <w:pStyle w:val="NormalWeb"/>
              <w:keepLines/>
              <w:spacing w:before="80" w:beforeAutospacing="0" w:after="120" w:afterAutospacing="0"/>
            </w:pPr>
            <w:r w:rsidRPr="00542886">
              <w:t>1997-1998</w:t>
            </w:r>
          </w:p>
        </w:tc>
        <w:tc>
          <w:tcPr>
            <w:tcW w:w="8988" w:type="dxa"/>
          </w:tcPr>
          <w:p w14:paraId="1549C696" w14:textId="77777777" w:rsidR="00B37DB1" w:rsidRPr="00542886" w:rsidRDefault="00B37DB1" w:rsidP="000C6EDF">
            <w:pPr>
              <w:pStyle w:val="NormalWeb"/>
              <w:keepLines/>
              <w:spacing w:before="0" w:beforeAutospacing="0" w:after="120" w:afterAutospacing="0"/>
            </w:pPr>
            <w:r w:rsidRPr="00542886">
              <w:t xml:space="preserve">Xu </w:t>
            </w:r>
            <w:proofErr w:type="spellStart"/>
            <w:r w:rsidRPr="00542886">
              <w:t>Yifeng</w:t>
            </w:r>
            <w:proofErr w:type="spellEnd"/>
            <w:r w:rsidRPr="00542886">
              <w:t xml:space="preserve">, B.M., M.Sc. (Medicine)/ </w:t>
            </w:r>
            <w:r w:rsidR="000C6EDF" w:rsidRPr="00542886">
              <w:t>President</w:t>
            </w:r>
            <w:r w:rsidRPr="00542886">
              <w:t>, Shanghai Mental Health Center</w:t>
            </w:r>
            <w:r w:rsidR="000C6EDF" w:rsidRPr="00542886">
              <w:t>;</w:t>
            </w:r>
            <w:r w:rsidRPr="00542886">
              <w:t xml:space="preserve"> </w:t>
            </w:r>
            <w:r w:rsidR="000C6EDF" w:rsidRPr="00542886">
              <w:t xml:space="preserve">Chairman and </w:t>
            </w:r>
            <w:r w:rsidRPr="00542886">
              <w:t>Professor</w:t>
            </w:r>
            <w:r w:rsidR="000C6EDF" w:rsidRPr="00542886">
              <w:t>, Department</w:t>
            </w:r>
            <w:r w:rsidRPr="00542886">
              <w:t xml:space="preserve"> of Psychiatry, Shanghai </w:t>
            </w:r>
            <w:r w:rsidR="000C6EDF" w:rsidRPr="00542886">
              <w:t>Jiao Tong University School of Medicine; Director, WHO/Shanghai Collaborating Center for Research &amp; Training in Mental Health,</w:t>
            </w:r>
            <w:r w:rsidRPr="00542886">
              <w:t xml:space="preserve"> Shanghai, China</w:t>
            </w:r>
          </w:p>
        </w:tc>
      </w:tr>
      <w:tr w:rsidR="00451024" w:rsidRPr="00542886" w14:paraId="1A5EDD62" w14:textId="77777777">
        <w:tc>
          <w:tcPr>
            <w:tcW w:w="1440" w:type="dxa"/>
          </w:tcPr>
          <w:p w14:paraId="1ABE685E" w14:textId="77777777" w:rsidR="00451024" w:rsidRPr="00542886" w:rsidRDefault="00451024" w:rsidP="00065CA6">
            <w:pPr>
              <w:pStyle w:val="NormalWeb"/>
              <w:spacing w:before="0" w:beforeAutospacing="0" w:after="120" w:afterAutospacing="0"/>
              <w:outlineLvl w:val="0"/>
              <w:rPr>
                <w:bCs/>
              </w:rPr>
            </w:pPr>
          </w:p>
        </w:tc>
        <w:tc>
          <w:tcPr>
            <w:tcW w:w="8988" w:type="dxa"/>
          </w:tcPr>
          <w:p w14:paraId="15B6A183" w14:textId="77777777" w:rsidR="00451024" w:rsidRPr="00542886" w:rsidRDefault="00B37DB1"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research fellowship in social sciences and medicine (Freeman Fellowship)</w:t>
            </w:r>
          </w:p>
        </w:tc>
      </w:tr>
      <w:tr w:rsidR="00B37DB1" w:rsidRPr="00542886" w14:paraId="19C1AE4C" w14:textId="77777777">
        <w:tc>
          <w:tcPr>
            <w:tcW w:w="1440" w:type="dxa"/>
          </w:tcPr>
          <w:p w14:paraId="445FB452" w14:textId="77777777" w:rsidR="00B37DB1" w:rsidRPr="00542886" w:rsidRDefault="00B37DB1" w:rsidP="009E4D2E">
            <w:pPr>
              <w:pStyle w:val="NormalWeb"/>
              <w:keepLines/>
              <w:spacing w:before="0" w:beforeAutospacing="0" w:after="120" w:afterAutospacing="0"/>
            </w:pPr>
            <w:r w:rsidRPr="00542886">
              <w:t>1997-1998</w:t>
            </w:r>
          </w:p>
          <w:p w14:paraId="26957EB7" w14:textId="77777777" w:rsidR="00B37DB1" w:rsidRPr="00542886" w:rsidRDefault="00B37DB1" w:rsidP="009E4D2E">
            <w:pPr>
              <w:pStyle w:val="NormalWeb"/>
              <w:keepLines/>
              <w:spacing w:before="0" w:beforeAutospacing="0" w:after="120" w:afterAutospacing="0"/>
            </w:pPr>
          </w:p>
        </w:tc>
        <w:tc>
          <w:tcPr>
            <w:tcW w:w="8988" w:type="dxa"/>
          </w:tcPr>
          <w:p w14:paraId="502AEC8D" w14:textId="4F66B150" w:rsidR="00B37DB1" w:rsidRPr="00542886" w:rsidRDefault="00B37DB1" w:rsidP="009E4D2E">
            <w:pPr>
              <w:pStyle w:val="NormalWeb"/>
              <w:keepLines/>
              <w:spacing w:before="0" w:beforeAutospacing="0" w:after="120" w:afterAutospacing="0"/>
              <w:rPr>
                <w:spacing w:val="-3"/>
              </w:rPr>
            </w:pPr>
            <w:r w:rsidRPr="00542886">
              <w:t>Yan Fei, M.D., M.P.H./ Professor and Deputy Director of the Department of Social Medicine, Shanghai Medical University, School of Public Health of Fudan University</w:t>
            </w:r>
          </w:p>
        </w:tc>
      </w:tr>
      <w:tr w:rsidR="00451024" w:rsidRPr="00542886" w14:paraId="4E49A730" w14:textId="77777777">
        <w:tc>
          <w:tcPr>
            <w:tcW w:w="1440" w:type="dxa"/>
          </w:tcPr>
          <w:p w14:paraId="3648619E" w14:textId="77777777" w:rsidR="00451024" w:rsidRPr="00542886" w:rsidRDefault="00451024" w:rsidP="009E4D2E">
            <w:pPr>
              <w:pStyle w:val="NormalWeb"/>
              <w:spacing w:before="0" w:beforeAutospacing="0" w:after="120" w:afterAutospacing="0"/>
              <w:outlineLvl w:val="0"/>
              <w:rPr>
                <w:bCs/>
              </w:rPr>
            </w:pPr>
          </w:p>
        </w:tc>
        <w:tc>
          <w:tcPr>
            <w:tcW w:w="8988" w:type="dxa"/>
          </w:tcPr>
          <w:p w14:paraId="11D5B33B" w14:textId="77777777" w:rsidR="00451024" w:rsidRPr="00542886" w:rsidRDefault="00B37DB1" w:rsidP="009E4D2E">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965B2B" w:rsidRPr="00542886" w14:paraId="082AF997" w14:textId="77777777">
        <w:tc>
          <w:tcPr>
            <w:tcW w:w="1440" w:type="dxa"/>
          </w:tcPr>
          <w:p w14:paraId="7A9FC496" w14:textId="77777777" w:rsidR="00965B2B" w:rsidRPr="00542886" w:rsidRDefault="00965B2B" w:rsidP="009E4D2E">
            <w:pPr>
              <w:pStyle w:val="NormalWeb"/>
              <w:keepLines/>
              <w:spacing w:before="0" w:beforeAutospacing="0" w:after="120" w:afterAutospacing="0"/>
            </w:pPr>
            <w:r w:rsidRPr="00542886">
              <w:t>1997-1998</w:t>
            </w:r>
          </w:p>
          <w:p w14:paraId="5E459AC3" w14:textId="77777777" w:rsidR="00965B2B" w:rsidRPr="00542886" w:rsidRDefault="00965B2B" w:rsidP="009E4D2E">
            <w:pPr>
              <w:pStyle w:val="NormalWeb"/>
              <w:keepLines/>
              <w:spacing w:before="0" w:beforeAutospacing="0" w:after="120" w:afterAutospacing="0"/>
            </w:pPr>
          </w:p>
        </w:tc>
        <w:tc>
          <w:tcPr>
            <w:tcW w:w="8988" w:type="dxa"/>
          </w:tcPr>
          <w:p w14:paraId="2F4F16D0" w14:textId="77777777" w:rsidR="00965B2B" w:rsidRPr="00542886" w:rsidRDefault="00965B2B" w:rsidP="009E4D2E">
            <w:pPr>
              <w:pStyle w:val="NormalWeb"/>
              <w:keepLines/>
              <w:spacing w:before="0" w:beforeAutospacing="0" w:after="120" w:afterAutospacing="0"/>
              <w:rPr>
                <w:spacing w:val="-3"/>
              </w:rPr>
            </w:pPr>
            <w:proofErr w:type="spellStart"/>
            <w:r w:rsidRPr="00542886">
              <w:t>Subandi</w:t>
            </w:r>
            <w:proofErr w:type="spellEnd"/>
            <w:r w:rsidRPr="00542886">
              <w:t xml:space="preserve">, </w:t>
            </w:r>
            <w:r w:rsidR="000E300D" w:rsidRPr="00542886">
              <w:t>Ph.D.</w:t>
            </w:r>
            <w:r w:rsidRPr="00542886">
              <w:t xml:space="preserve">/ </w:t>
            </w:r>
            <w:r w:rsidR="000E300D" w:rsidRPr="00542886">
              <w:t>Associate Professor and Dean of Research and International Collaborations</w:t>
            </w:r>
            <w:r w:rsidRPr="00542886">
              <w:t xml:space="preserve">, Faculty of Psychology, Gadjah </w:t>
            </w:r>
            <w:proofErr w:type="spellStart"/>
            <w:r w:rsidRPr="00542886">
              <w:t>Mada</w:t>
            </w:r>
            <w:proofErr w:type="spellEnd"/>
            <w:r w:rsidRPr="00542886">
              <w:t xml:space="preserve"> University, Yogyakarta, Indonesia</w:t>
            </w:r>
          </w:p>
        </w:tc>
      </w:tr>
      <w:tr w:rsidR="00451024" w:rsidRPr="00542886" w14:paraId="0B84BA34" w14:textId="77777777">
        <w:tc>
          <w:tcPr>
            <w:tcW w:w="1440" w:type="dxa"/>
          </w:tcPr>
          <w:p w14:paraId="73B5C907" w14:textId="77777777" w:rsidR="00451024" w:rsidRPr="00542886" w:rsidRDefault="00451024" w:rsidP="009E4D2E">
            <w:pPr>
              <w:pStyle w:val="NormalWeb"/>
              <w:spacing w:before="0" w:beforeAutospacing="0" w:after="120" w:afterAutospacing="0"/>
              <w:outlineLvl w:val="0"/>
              <w:rPr>
                <w:bCs/>
              </w:rPr>
            </w:pPr>
          </w:p>
        </w:tc>
        <w:tc>
          <w:tcPr>
            <w:tcW w:w="8988" w:type="dxa"/>
          </w:tcPr>
          <w:p w14:paraId="1FEE1412" w14:textId="77777777" w:rsidR="00451024" w:rsidRPr="00542886" w:rsidRDefault="00965B2B" w:rsidP="009E4D2E">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research fellowship in social sciences and medicine (Freeman Fellowship)</w:t>
            </w:r>
          </w:p>
        </w:tc>
      </w:tr>
      <w:tr w:rsidR="00965B2B" w:rsidRPr="00542886" w14:paraId="4E47598D" w14:textId="77777777">
        <w:tc>
          <w:tcPr>
            <w:tcW w:w="1440" w:type="dxa"/>
          </w:tcPr>
          <w:p w14:paraId="7DE81130" w14:textId="77777777" w:rsidR="00965B2B" w:rsidRPr="00542886" w:rsidRDefault="00965B2B" w:rsidP="009E4D2E">
            <w:pPr>
              <w:pStyle w:val="NormalWeb"/>
              <w:keepLines/>
              <w:spacing w:before="0" w:beforeAutospacing="0" w:after="120" w:afterAutospacing="0"/>
            </w:pPr>
            <w:r w:rsidRPr="00542886">
              <w:t>1997-1998</w:t>
            </w:r>
          </w:p>
        </w:tc>
        <w:tc>
          <w:tcPr>
            <w:tcW w:w="8988" w:type="dxa"/>
          </w:tcPr>
          <w:p w14:paraId="4AE85666" w14:textId="77777777" w:rsidR="00965B2B" w:rsidRPr="00542886" w:rsidRDefault="00965B2B" w:rsidP="009E4D2E">
            <w:pPr>
              <w:pStyle w:val="NormalWeb"/>
              <w:keepLines/>
              <w:spacing w:before="0" w:beforeAutospacing="0" w:after="120" w:afterAutospacing="0"/>
              <w:rPr>
                <w:spacing w:val="-3"/>
              </w:rPr>
            </w:pPr>
            <w:r w:rsidRPr="00542886">
              <w:t xml:space="preserve">Dr. Tana </w:t>
            </w:r>
            <w:proofErr w:type="spellStart"/>
            <w:r w:rsidRPr="00542886">
              <w:t>Nilchaikovit</w:t>
            </w:r>
            <w:proofErr w:type="spellEnd"/>
            <w:r w:rsidRPr="00542886">
              <w:t xml:space="preserve">/ Vice Chairman, Department of Psychiatry, Director of the Consultation-Liaison Service, Department of Psychiatry, </w:t>
            </w:r>
            <w:proofErr w:type="spellStart"/>
            <w:r w:rsidRPr="00542886">
              <w:t>Ramathibodi</w:t>
            </w:r>
            <w:proofErr w:type="spellEnd"/>
            <w:r w:rsidRPr="00542886">
              <w:t xml:space="preserve"> Hospital, Bangkok, Thailand*</w:t>
            </w:r>
          </w:p>
        </w:tc>
      </w:tr>
      <w:tr w:rsidR="00451024" w:rsidRPr="00542886" w14:paraId="76CD5433" w14:textId="77777777">
        <w:tc>
          <w:tcPr>
            <w:tcW w:w="1440" w:type="dxa"/>
          </w:tcPr>
          <w:p w14:paraId="22434F8A" w14:textId="77777777" w:rsidR="00451024" w:rsidRPr="00542886" w:rsidRDefault="00451024" w:rsidP="00065CA6">
            <w:pPr>
              <w:pStyle w:val="NormalWeb"/>
              <w:spacing w:before="0" w:beforeAutospacing="0" w:after="120" w:afterAutospacing="0"/>
              <w:outlineLvl w:val="0"/>
              <w:rPr>
                <w:bCs/>
              </w:rPr>
            </w:pPr>
          </w:p>
        </w:tc>
        <w:tc>
          <w:tcPr>
            <w:tcW w:w="8988" w:type="dxa"/>
          </w:tcPr>
          <w:p w14:paraId="0B4F2865" w14:textId="77777777" w:rsidR="00451024" w:rsidRPr="00542886" w:rsidRDefault="00965B2B"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965B2B" w:rsidRPr="00542886" w14:paraId="7D094475" w14:textId="77777777">
        <w:tc>
          <w:tcPr>
            <w:tcW w:w="1440" w:type="dxa"/>
          </w:tcPr>
          <w:p w14:paraId="3E241A7E" w14:textId="77777777" w:rsidR="00965B2B" w:rsidRPr="00542886" w:rsidRDefault="00965B2B" w:rsidP="009E4D2E">
            <w:pPr>
              <w:pStyle w:val="NormalWeb"/>
              <w:keepLines/>
              <w:spacing w:before="0" w:beforeAutospacing="0" w:after="120" w:afterAutospacing="0"/>
            </w:pPr>
            <w:r w:rsidRPr="00542886">
              <w:lastRenderedPageBreak/>
              <w:t>1997-1999</w:t>
            </w:r>
          </w:p>
          <w:p w14:paraId="0A193842" w14:textId="77777777" w:rsidR="00965B2B" w:rsidRPr="00542886" w:rsidRDefault="00965B2B" w:rsidP="009E4D2E">
            <w:pPr>
              <w:pStyle w:val="NormalWeb"/>
              <w:keepLines/>
              <w:spacing w:before="0" w:beforeAutospacing="0" w:after="120" w:afterAutospacing="0"/>
            </w:pPr>
          </w:p>
        </w:tc>
        <w:tc>
          <w:tcPr>
            <w:tcW w:w="8988" w:type="dxa"/>
          </w:tcPr>
          <w:p w14:paraId="048FDF59" w14:textId="77777777" w:rsidR="00965B2B" w:rsidRPr="00542886" w:rsidRDefault="00965B2B" w:rsidP="00301166">
            <w:pPr>
              <w:pStyle w:val="NormalWeb"/>
              <w:keepLines/>
              <w:spacing w:before="0" w:beforeAutospacing="0" w:after="120" w:afterAutospacing="0"/>
            </w:pPr>
            <w:r w:rsidRPr="00542886">
              <w:rPr>
                <w:lang w:val="de-DE"/>
              </w:rPr>
              <w:t xml:space="preserve">S. Bryn Austin, Sc.D., </w:t>
            </w:r>
            <w:r w:rsidRPr="00542886">
              <w:t xml:space="preserve">Professor, Harvard </w:t>
            </w:r>
            <w:r w:rsidR="00301166" w:rsidRPr="00542886">
              <w:t>T.H. Chan</w:t>
            </w:r>
            <w:r w:rsidRPr="00542886">
              <w:t xml:space="preserve"> School</w:t>
            </w:r>
            <w:r w:rsidR="00301166" w:rsidRPr="00542886">
              <w:t xml:space="preserve"> of Public Health</w:t>
            </w:r>
          </w:p>
          <w:p w14:paraId="1E78029F" w14:textId="77777777" w:rsidR="00224AAE" w:rsidRPr="00542886" w:rsidRDefault="00224AAE" w:rsidP="00301166">
            <w:pPr>
              <w:pStyle w:val="NormalWeb"/>
              <w:keepLines/>
              <w:spacing w:before="0" w:beforeAutospacing="0" w:after="120" w:afterAutospacing="0"/>
              <w:rPr>
                <w:spacing w:val="-3"/>
                <w:lang w:val="de-DE"/>
              </w:rPr>
            </w:pPr>
            <w:r w:rsidRPr="00542886">
              <w:t>Supervised summer research resulting in a publication; research mentorship; doctoral thesis committee</w:t>
            </w:r>
          </w:p>
        </w:tc>
      </w:tr>
      <w:tr w:rsidR="00965B2B" w:rsidRPr="00542886" w14:paraId="778CB341" w14:textId="77777777">
        <w:tc>
          <w:tcPr>
            <w:tcW w:w="1440" w:type="dxa"/>
          </w:tcPr>
          <w:p w14:paraId="67942D45" w14:textId="77777777" w:rsidR="00965B2B" w:rsidRPr="00542886" w:rsidRDefault="00965B2B" w:rsidP="009E4D2E">
            <w:pPr>
              <w:pStyle w:val="NormalWeb"/>
              <w:keepLines/>
              <w:spacing w:before="0" w:beforeAutospacing="0" w:after="120" w:afterAutospacing="0"/>
            </w:pPr>
            <w:r w:rsidRPr="00542886">
              <w:t>1998</w:t>
            </w:r>
          </w:p>
          <w:p w14:paraId="3A999824" w14:textId="77777777" w:rsidR="00965B2B" w:rsidRPr="00542886" w:rsidRDefault="00965B2B" w:rsidP="009E4D2E">
            <w:pPr>
              <w:pStyle w:val="NormalWeb"/>
              <w:keepLines/>
              <w:spacing w:before="0" w:beforeAutospacing="0" w:after="120" w:afterAutospacing="0"/>
            </w:pPr>
          </w:p>
        </w:tc>
        <w:tc>
          <w:tcPr>
            <w:tcW w:w="8988" w:type="dxa"/>
          </w:tcPr>
          <w:p w14:paraId="316E8262" w14:textId="77777777" w:rsidR="00965B2B" w:rsidRPr="00542886" w:rsidRDefault="00965B2B" w:rsidP="009E4D2E">
            <w:pPr>
              <w:pStyle w:val="NormalWeb"/>
              <w:keepLines/>
              <w:spacing w:before="0" w:beforeAutospacing="0" w:after="120" w:afterAutospacing="0"/>
              <w:rPr>
                <w:spacing w:val="-3"/>
              </w:rPr>
            </w:pPr>
            <w:r w:rsidRPr="00542886">
              <w:t>Rebecca Burwell, M.Phil., Ph.D./ Assistant Professor, Department of Psychology, Westfield State College</w:t>
            </w:r>
          </w:p>
        </w:tc>
      </w:tr>
      <w:tr w:rsidR="00451024" w:rsidRPr="00542886" w14:paraId="3E6268D4" w14:textId="77777777">
        <w:tc>
          <w:tcPr>
            <w:tcW w:w="1440" w:type="dxa"/>
          </w:tcPr>
          <w:p w14:paraId="6BC5B3A8" w14:textId="77777777" w:rsidR="00451024" w:rsidRPr="00542886" w:rsidRDefault="00451024" w:rsidP="00065CA6">
            <w:pPr>
              <w:pStyle w:val="NormalWeb"/>
              <w:spacing w:before="0" w:beforeAutospacing="0" w:after="120" w:afterAutospacing="0"/>
              <w:outlineLvl w:val="0"/>
              <w:rPr>
                <w:bCs/>
              </w:rPr>
            </w:pPr>
          </w:p>
        </w:tc>
        <w:tc>
          <w:tcPr>
            <w:tcW w:w="8988" w:type="dxa"/>
          </w:tcPr>
          <w:p w14:paraId="1A8A155E" w14:textId="77777777" w:rsidR="00451024" w:rsidRPr="00542886" w:rsidRDefault="00965B2B" w:rsidP="00065CA6">
            <w:pPr>
              <w:pStyle w:val="NormalWeb"/>
              <w:spacing w:before="0" w:beforeAutospacing="0" w:after="120" w:afterAutospacing="0"/>
              <w:outlineLvl w:val="0"/>
              <w:rPr>
                <w:bCs/>
              </w:rPr>
            </w:pPr>
            <w:r w:rsidRPr="00542886">
              <w:t>Supervised summer field research; career mentorship resulting in her co-authorship of three publications</w:t>
            </w:r>
          </w:p>
        </w:tc>
      </w:tr>
      <w:tr w:rsidR="00965B2B" w:rsidRPr="00542886" w14:paraId="2C7F8A78" w14:textId="77777777">
        <w:tc>
          <w:tcPr>
            <w:tcW w:w="1440" w:type="dxa"/>
          </w:tcPr>
          <w:p w14:paraId="605C50E6" w14:textId="77777777" w:rsidR="00965B2B" w:rsidRPr="00542886" w:rsidRDefault="00965B2B" w:rsidP="00065CA6">
            <w:pPr>
              <w:pStyle w:val="NormalWeb"/>
              <w:keepLines/>
              <w:spacing w:before="80" w:beforeAutospacing="0" w:after="120" w:afterAutospacing="0"/>
            </w:pPr>
            <w:r w:rsidRPr="00542886">
              <w:t>1998-1999</w:t>
            </w:r>
          </w:p>
          <w:p w14:paraId="5098771F" w14:textId="77777777" w:rsidR="00965B2B" w:rsidRPr="00542886" w:rsidRDefault="00965B2B" w:rsidP="00065CA6">
            <w:pPr>
              <w:pStyle w:val="NormalWeb"/>
              <w:keepLines/>
              <w:spacing w:before="80" w:beforeAutospacing="0" w:after="120" w:afterAutospacing="0"/>
            </w:pPr>
          </w:p>
        </w:tc>
        <w:tc>
          <w:tcPr>
            <w:tcW w:w="8988" w:type="dxa"/>
          </w:tcPr>
          <w:p w14:paraId="041ECBDD" w14:textId="77777777" w:rsidR="00965B2B" w:rsidRPr="00542886" w:rsidRDefault="00965B2B" w:rsidP="00065CA6">
            <w:pPr>
              <w:pStyle w:val="NormalWeb"/>
              <w:keepLines/>
              <w:spacing w:before="80" w:beforeAutospacing="0" w:after="120" w:afterAutospacing="0"/>
              <w:rPr>
                <w:spacing w:val="-3"/>
              </w:rPr>
            </w:pPr>
            <w:r w:rsidRPr="00542886">
              <w:t xml:space="preserve">Dr. Ji </w:t>
            </w:r>
            <w:proofErr w:type="spellStart"/>
            <w:r w:rsidRPr="00542886">
              <w:t>Jianlin</w:t>
            </w:r>
            <w:proofErr w:type="spellEnd"/>
            <w:r w:rsidRPr="00542886">
              <w:t xml:space="preserve">/ Professor of Psychiatry and Chair, Department of Psychological Medicine, </w:t>
            </w:r>
            <w:proofErr w:type="spellStart"/>
            <w:r w:rsidRPr="00542886">
              <w:t>Zhonh</w:t>
            </w:r>
            <w:proofErr w:type="spellEnd"/>
            <w:r w:rsidRPr="00542886">
              <w:t>-Shan Hospital of the Shanghai Medical School, Fudan University, Shanghai, China</w:t>
            </w:r>
            <w:r w:rsidR="000A7FBA" w:rsidRPr="00542886">
              <w:t>*</w:t>
            </w:r>
          </w:p>
        </w:tc>
      </w:tr>
      <w:tr w:rsidR="00451024" w:rsidRPr="00542886" w14:paraId="3D721660" w14:textId="77777777">
        <w:tc>
          <w:tcPr>
            <w:tcW w:w="1440" w:type="dxa"/>
          </w:tcPr>
          <w:p w14:paraId="33EFE560" w14:textId="77777777" w:rsidR="00451024" w:rsidRPr="00542886" w:rsidRDefault="00451024" w:rsidP="00065CA6">
            <w:pPr>
              <w:pStyle w:val="NormalWeb"/>
              <w:spacing w:before="0" w:beforeAutospacing="0" w:after="120" w:afterAutospacing="0"/>
              <w:outlineLvl w:val="0"/>
              <w:rPr>
                <w:bCs/>
              </w:rPr>
            </w:pPr>
          </w:p>
        </w:tc>
        <w:tc>
          <w:tcPr>
            <w:tcW w:w="8988" w:type="dxa"/>
          </w:tcPr>
          <w:p w14:paraId="153F6E2B" w14:textId="77777777" w:rsidR="00451024" w:rsidRPr="00542886" w:rsidRDefault="000A7FBA"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 resulting in a published manuscript presenting an analysis of previously unpublished suicide data from China</w:t>
            </w:r>
          </w:p>
        </w:tc>
      </w:tr>
      <w:tr w:rsidR="000A7FBA" w:rsidRPr="00542886" w14:paraId="596E7CDC" w14:textId="77777777">
        <w:tc>
          <w:tcPr>
            <w:tcW w:w="1440" w:type="dxa"/>
          </w:tcPr>
          <w:p w14:paraId="5CD147E6" w14:textId="77777777" w:rsidR="000A7FBA" w:rsidRPr="00542886" w:rsidRDefault="000A7FBA" w:rsidP="009E4D2E">
            <w:pPr>
              <w:pStyle w:val="NormalWeb"/>
              <w:keepLines/>
              <w:spacing w:before="0" w:beforeAutospacing="0" w:after="120" w:afterAutospacing="0"/>
            </w:pPr>
            <w:r w:rsidRPr="00542886">
              <w:t>1998-1999</w:t>
            </w:r>
          </w:p>
          <w:p w14:paraId="63C03964" w14:textId="77777777" w:rsidR="000A7FBA" w:rsidRPr="00542886" w:rsidRDefault="000A7FBA" w:rsidP="009E4D2E">
            <w:pPr>
              <w:pStyle w:val="NormalWeb"/>
              <w:keepLines/>
              <w:spacing w:before="0" w:beforeAutospacing="0" w:after="120" w:afterAutospacing="0"/>
            </w:pPr>
          </w:p>
        </w:tc>
        <w:tc>
          <w:tcPr>
            <w:tcW w:w="8988" w:type="dxa"/>
          </w:tcPr>
          <w:p w14:paraId="60668E50" w14:textId="77777777" w:rsidR="000A7FBA" w:rsidRPr="00542886" w:rsidRDefault="000A7FBA" w:rsidP="009E4D2E">
            <w:pPr>
              <w:pStyle w:val="NormalWeb"/>
              <w:keepLines/>
              <w:spacing w:before="0" w:beforeAutospacing="0" w:after="120" w:afterAutospacing="0"/>
              <w:rPr>
                <w:spacing w:val="-3"/>
                <w:lang w:val="pt-BR"/>
              </w:rPr>
            </w:pPr>
            <w:r w:rsidRPr="00542886">
              <w:rPr>
                <w:lang w:val="pt-BR"/>
              </w:rPr>
              <w:t xml:space="preserve">Tridjoko Hadianto, DTM&amp;H, MKes./ </w:t>
            </w:r>
            <w:r w:rsidRPr="00542886">
              <w:t xml:space="preserve">Faculty of Medicine, Gadjah </w:t>
            </w:r>
            <w:proofErr w:type="spellStart"/>
            <w:r w:rsidRPr="00542886">
              <w:t>Mada</w:t>
            </w:r>
            <w:proofErr w:type="spellEnd"/>
            <w:r w:rsidRPr="00542886">
              <w:t xml:space="preserve"> University, Yogyakarta, Indonesia*</w:t>
            </w:r>
          </w:p>
        </w:tc>
      </w:tr>
      <w:tr w:rsidR="00451024" w:rsidRPr="00542886" w14:paraId="2F4D8F74" w14:textId="77777777">
        <w:tc>
          <w:tcPr>
            <w:tcW w:w="1440" w:type="dxa"/>
          </w:tcPr>
          <w:p w14:paraId="7EB8F00A" w14:textId="77777777" w:rsidR="00451024" w:rsidRPr="00542886" w:rsidRDefault="00451024" w:rsidP="00065CA6">
            <w:pPr>
              <w:pStyle w:val="NormalWeb"/>
              <w:spacing w:before="0" w:beforeAutospacing="0" w:after="120" w:afterAutospacing="0"/>
              <w:outlineLvl w:val="0"/>
              <w:rPr>
                <w:bCs/>
              </w:rPr>
            </w:pPr>
          </w:p>
        </w:tc>
        <w:tc>
          <w:tcPr>
            <w:tcW w:w="8988" w:type="dxa"/>
          </w:tcPr>
          <w:p w14:paraId="17DDB3F5" w14:textId="77777777" w:rsidR="00451024" w:rsidRPr="00542886" w:rsidRDefault="000A7FBA"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0A7FBA" w:rsidRPr="00542886" w14:paraId="36F6DC1C" w14:textId="77777777">
        <w:tc>
          <w:tcPr>
            <w:tcW w:w="1440" w:type="dxa"/>
          </w:tcPr>
          <w:p w14:paraId="4D8519A0" w14:textId="77777777" w:rsidR="000A7FBA" w:rsidRPr="00542886" w:rsidRDefault="000A7FBA" w:rsidP="009E4D2E">
            <w:pPr>
              <w:pStyle w:val="NormalWeb"/>
              <w:keepLines/>
              <w:spacing w:before="0" w:beforeAutospacing="0" w:after="120" w:afterAutospacing="0"/>
            </w:pPr>
            <w:r w:rsidRPr="00542886">
              <w:t>1998-1999</w:t>
            </w:r>
          </w:p>
        </w:tc>
        <w:tc>
          <w:tcPr>
            <w:tcW w:w="8988" w:type="dxa"/>
          </w:tcPr>
          <w:p w14:paraId="0634E9B8" w14:textId="77777777" w:rsidR="000A7FBA" w:rsidRPr="00542886" w:rsidRDefault="000A7FBA" w:rsidP="009E4D2E">
            <w:pPr>
              <w:pStyle w:val="NormalWeb"/>
              <w:keepLines/>
              <w:spacing w:before="0" w:beforeAutospacing="0" w:after="120" w:afterAutospacing="0"/>
              <w:rPr>
                <w:spacing w:val="-3"/>
              </w:rPr>
            </w:pPr>
            <w:proofErr w:type="spellStart"/>
            <w:r w:rsidRPr="00542886">
              <w:t>Rujinart</w:t>
            </w:r>
            <w:proofErr w:type="spellEnd"/>
            <w:r w:rsidRPr="00542886">
              <w:t xml:space="preserve"> </w:t>
            </w:r>
            <w:proofErr w:type="spellStart"/>
            <w:r w:rsidRPr="00542886">
              <w:t>Adthasit</w:t>
            </w:r>
            <w:proofErr w:type="spellEnd"/>
            <w:r w:rsidRPr="00542886">
              <w:t>, B.Sc., M.A./ Head of herbal medicine and Thai traditional medicine in community sector, Office of Primary Health Care, Permanent Secretary Office, Ministry of Public Health, Thailand*</w:t>
            </w:r>
          </w:p>
        </w:tc>
      </w:tr>
      <w:tr w:rsidR="000A7FBA" w:rsidRPr="00542886" w14:paraId="7FEA4B09" w14:textId="77777777">
        <w:tc>
          <w:tcPr>
            <w:tcW w:w="1440" w:type="dxa"/>
          </w:tcPr>
          <w:p w14:paraId="3766F4B7" w14:textId="77777777" w:rsidR="000A7FBA" w:rsidRPr="00542886" w:rsidRDefault="000A7FBA" w:rsidP="009E4D2E">
            <w:pPr>
              <w:pStyle w:val="NormalWeb"/>
              <w:keepLines/>
              <w:spacing w:before="0" w:beforeAutospacing="0" w:after="120" w:afterAutospacing="0"/>
            </w:pPr>
            <w:r w:rsidRPr="00542886">
              <w:t>1998-1999</w:t>
            </w:r>
          </w:p>
        </w:tc>
        <w:tc>
          <w:tcPr>
            <w:tcW w:w="8988" w:type="dxa"/>
          </w:tcPr>
          <w:p w14:paraId="03C6E275" w14:textId="77777777" w:rsidR="000A7FBA" w:rsidRPr="00542886" w:rsidRDefault="000A7FBA" w:rsidP="009E4D2E">
            <w:pPr>
              <w:pStyle w:val="NormalWeb"/>
              <w:keepLines/>
              <w:spacing w:before="0" w:beforeAutospacing="0" w:after="120" w:afterAutospacing="0"/>
              <w:rPr>
                <w:spacing w:val="-3"/>
              </w:rPr>
            </w:pPr>
            <w:r w:rsidRPr="00542886">
              <w:t xml:space="preserve">He </w:t>
            </w:r>
            <w:proofErr w:type="spellStart"/>
            <w:r w:rsidRPr="00542886">
              <w:t>Yanling</w:t>
            </w:r>
            <w:proofErr w:type="spellEnd"/>
            <w:r w:rsidRPr="00542886">
              <w:t>, M.D./ Associate Professor, Department of Psychiatry, Shanghai Second Medical University, Shanghai, China*</w:t>
            </w:r>
          </w:p>
        </w:tc>
      </w:tr>
      <w:tr w:rsidR="00451024" w:rsidRPr="00542886" w14:paraId="294843E6" w14:textId="77777777">
        <w:tc>
          <w:tcPr>
            <w:tcW w:w="1440" w:type="dxa"/>
          </w:tcPr>
          <w:p w14:paraId="5A4DA2BC" w14:textId="77777777" w:rsidR="00451024" w:rsidRPr="00542886" w:rsidRDefault="00451024" w:rsidP="00065CA6">
            <w:pPr>
              <w:pStyle w:val="NormalWeb"/>
              <w:spacing w:before="0" w:beforeAutospacing="0" w:after="120" w:afterAutospacing="0"/>
              <w:outlineLvl w:val="0"/>
              <w:rPr>
                <w:bCs/>
              </w:rPr>
            </w:pPr>
          </w:p>
        </w:tc>
        <w:tc>
          <w:tcPr>
            <w:tcW w:w="8988" w:type="dxa"/>
          </w:tcPr>
          <w:p w14:paraId="6F68F9E9" w14:textId="77777777" w:rsidR="00451024" w:rsidRPr="00542886" w:rsidRDefault="000A7FBA"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0A7FBA" w:rsidRPr="00542886" w14:paraId="69AF9AFC" w14:textId="77777777">
        <w:tc>
          <w:tcPr>
            <w:tcW w:w="1440" w:type="dxa"/>
          </w:tcPr>
          <w:p w14:paraId="5461A9E4" w14:textId="77777777" w:rsidR="000A7FBA" w:rsidRPr="00542886" w:rsidRDefault="000A7FBA" w:rsidP="009E4D2E">
            <w:pPr>
              <w:pStyle w:val="NormalWeb"/>
              <w:keepLines/>
              <w:spacing w:before="0" w:beforeAutospacing="0" w:after="120" w:afterAutospacing="0"/>
            </w:pPr>
            <w:r w:rsidRPr="00542886">
              <w:t>1999-2000</w:t>
            </w:r>
          </w:p>
        </w:tc>
        <w:tc>
          <w:tcPr>
            <w:tcW w:w="8988" w:type="dxa"/>
          </w:tcPr>
          <w:p w14:paraId="41BF79C7" w14:textId="77777777" w:rsidR="000A7FBA" w:rsidRPr="00542886" w:rsidRDefault="000A7FBA" w:rsidP="009E4D2E">
            <w:pPr>
              <w:pStyle w:val="NormalWeb"/>
              <w:keepLines/>
              <w:spacing w:before="0" w:beforeAutospacing="0" w:after="120" w:afterAutospacing="0"/>
              <w:rPr>
                <w:spacing w:val="-3"/>
              </w:rPr>
            </w:pPr>
            <w:r w:rsidRPr="00542886">
              <w:t xml:space="preserve">Yang </w:t>
            </w:r>
            <w:proofErr w:type="spellStart"/>
            <w:r w:rsidRPr="00542886">
              <w:t>Huaiyu</w:t>
            </w:r>
            <w:proofErr w:type="spellEnd"/>
            <w:r w:rsidRPr="00542886">
              <w:t>, M.D./ PGY IV/Chief Resident in Psychiatry, Mass. General Hospital, Boston, MA*</w:t>
            </w:r>
          </w:p>
        </w:tc>
      </w:tr>
      <w:tr w:rsidR="00451024" w:rsidRPr="00542886" w14:paraId="751240A2" w14:textId="77777777">
        <w:tc>
          <w:tcPr>
            <w:tcW w:w="1440" w:type="dxa"/>
          </w:tcPr>
          <w:p w14:paraId="10D9B1A2" w14:textId="77777777" w:rsidR="00451024" w:rsidRPr="00542886" w:rsidRDefault="00451024" w:rsidP="00065CA6">
            <w:pPr>
              <w:pStyle w:val="NormalWeb"/>
              <w:spacing w:before="0" w:beforeAutospacing="0" w:after="120" w:afterAutospacing="0"/>
              <w:outlineLvl w:val="0"/>
              <w:rPr>
                <w:bCs/>
              </w:rPr>
            </w:pPr>
          </w:p>
        </w:tc>
        <w:tc>
          <w:tcPr>
            <w:tcW w:w="8988" w:type="dxa"/>
          </w:tcPr>
          <w:p w14:paraId="0A803F8A" w14:textId="77777777" w:rsidR="00451024" w:rsidRPr="00542886" w:rsidRDefault="000A7FBA"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0A7FBA" w:rsidRPr="00542886" w14:paraId="12ECB7C6" w14:textId="77777777">
        <w:tc>
          <w:tcPr>
            <w:tcW w:w="1440" w:type="dxa"/>
          </w:tcPr>
          <w:p w14:paraId="58468D32" w14:textId="77777777" w:rsidR="000A7FBA" w:rsidRPr="00542886" w:rsidRDefault="000A7FBA" w:rsidP="009E4D2E">
            <w:pPr>
              <w:pStyle w:val="NormalWeb"/>
              <w:keepLines/>
              <w:spacing w:before="0" w:beforeAutospacing="0" w:after="120" w:afterAutospacing="0"/>
            </w:pPr>
            <w:r w:rsidRPr="00542886">
              <w:t>1999-2000</w:t>
            </w:r>
          </w:p>
        </w:tc>
        <w:tc>
          <w:tcPr>
            <w:tcW w:w="8988" w:type="dxa"/>
          </w:tcPr>
          <w:p w14:paraId="25A3AB3B" w14:textId="77777777" w:rsidR="000A7FBA" w:rsidRPr="00542886" w:rsidRDefault="000A7FBA" w:rsidP="009E4D2E">
            <w:pPr>
              <w:pStyle w:val="NormalWeb"/>
              <w:keepLines/>
              <w:spacing w:before="0" w:beforeAutospacing="0" w:after="120" w:afterAutospacing="0"/>
              <w:rPr>
                <w:spacing w:val="-3"/>
              </w:rPr>
            </w:pPr>
            <w:r w:rsidRPr="00542886">
              <w:t>Dr. Sheng Li/ Faculty, Institute of Mental Health, Beijing Medical University, Beijing, China</w:t>
            </w:r>
            <w:r w:rsidR="008673AF" w:rsidRPr="00542886">
              <w:t>*</w:t>
            </w:r>
          </w:p>
        </w:tc>
      </w:tr>
      <w:tr w:rsidR="00451024" w:rsidRPr="00542886" w14:paraId="72BB8AA9" w14:textId="77777777">
        <w:tc>
          <w:tcPr>
            <w:tcW w:w="1440" w:type="dxa"/>
          </w:tcPr>
          <w:p w14:paraId="1E52E965" w14:textId="77777777" w:rsidR="00451024" w:rsidRPr="00542886" w:rsidRDefault="00451024" w:rsidP="00065CA6">
            <w:pPr>
              <w:pStyle w:val="NormalWeb"/>
              <w:spacing w:before="0" w:beforeAutospacing="0" w:after="120" w:afterAutospacing="0"/>
              <w:outlineLvl w:val="0"/>
              <w:rPr>
                <w:bCs/>
              </w:rPr>
            </w:pPr>
          </w:p>
        </w:tc>
        <w:tc>
          <w:tcPr>
            <w:tcW w:w="8988" w:type="dxa"/>
          </w:tcPr>
          <w:p w14:paraId="6DD07F96" w14:textId="77777777" w:rsidR="00451024" w:rsidRPr="00542886" w:rsidRDefault="008673AF"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8673AF" w:rsidRPr="00542886" w14:paraId="21521656" w14:textId="77777777">
        <w:tc>
          <w:tcPr>
            <w:tcW w:w="1440" w:type="dxa"/>
          </w:tcPr>
          <w:p w14:paraId="1FC36843" w14:textId="77777777" w:rsidR="008673AF" w:rsidRPr="00542886" w:rsidRDefault="008673AF" w:rsidP="009E4D2E">
            <w:pPr>
              <w:pStyle w:val="NormalWeb"/>
              <w:keepLines/>
              <w:spacing w:before="0" w:beforeAutospacing="0" w:after="120" w:afterAutospacing="0"/>
              <w:rPr>
                <w:spacing w:val="-3"/>
              </w:rPr>
            </w:pPr>
            <w:r w:rsidRPr="00542886">
              <w:t>1999-2000</w:t>
            </w:r>
          </w:p>
        </w:tc>
        <w:tc>
          <w:tcPr>
            <w:tcW w:w="8988" w:type="dxa"/>
          </w:tcPr>
          <w:p w14:paraId="2683975A" w14:textId="77777777" w:rsidR="008673AF" w:rsidRPr="00542886" w:rsidRDefault="008673AF" w:rsidP="009E4D2E">
            <w:pPr>
              <w:pStyle w:val="NormalWeb"/>
              <w:keepLines/>
              <w:spacing w:before="0" w:beforeAutospacing="0" w:after="120" w:afterAutospacing="0"/>
              <w:rPr>
                <w:spacing w:val="-3"/>
              </w:rPr>
            </w:pPr>
            <w:r w:rsidRPr="00542886">
              <w:t xml:space="preserve">Dominic Li, MBChB (Hons), </w:t>
            </w:r>
            <w:proofErr w:type="spellStart"/>
            <w:r w:rsidRPr="00542886">
              <w:t>MRCPsych</w:t>
            </w:r>
            <w:proofErr w:type="spellEnd"/>
            <w:r w:rsidRPr="00542886">
              <w:t>/ Associate Professor of Psychiatry, Chinese University of Hong Kong*</w:t>
            </w:r>
          </w:p>
        </w:tc>
      </w:tr>
      <w:tr w:rsidR="00451024" w:rsidRPr="00542886" w14:paraId="463081AC" w14:textId="77777777">
        <w:tc>
          <w:tcPr>
            <w:tcW w:w="1440" w:type="dxa"/>
          </w:tcPr>
          <w:p w14:paraId="652FB562" w14:textId="77777777" w:rsidR="00451024" w:rsidRPr="00542886" w:rsidRDefault="00451024" w:rsidP="009E4D2E">
            <w:pPr>
              <w:pStyle w:val="NormalWeb"/>
              <w:spacing w:before="0" w:beforeAutospacing="0" w:after="120" w:afterAutospacing="0"/>
              <w:outlineLvl w:val="0"/>
              <w:rPr>
                <w:bCs/>
              </w:rPr>
            </w:pPr>
          </w:p>
        </w:tc>
        <w:tc>
          <w:tcPr>
            <w:tcW w:w="8988" w:type="dxa"/>
          </w:tcPr>
          <w:p w14:paraId="724E7020" w14:textId="77777777" w:rsidR="00451024" w:rsidRPr="00542886" w:rsidRDefault="008673AF" w:rsidP="009E4D2E">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8673AF" w:rsidRPr="00542886" w14:paraId="05202073" w14:textId="77777777">
        <w:trPr>
          <w:trHeight w:val="738"/>
        </w:trPr>
        <w:tc>
          <w:tcPr>
            <w:tcW w:w="1440" w:type="dxa"/>
          </w:tcPr>
          <w:p w14:paraId="4DEB7BAD" w14:textId="77777777" w:rsidR="008673AF" w:rsidRPr="00542886" w:rsidRDefault="008673AF" w:rsidP="009E4D2E">
            <w:pPr>
              <w:pStyle w:val="NormalWeb"/>
              <w:keepLines/>
              <w:spacing w:before="0" w:beforeAutospacing="0" w:after="120" w:afterAutospacing="0"/>
            </w:pPr>
            <w:r w:rsidRPr="00542886">
              <w:t xml:space="preserve">2000-2002 </w:t>
            </w:r>
          </w:p>
        </w:tc>
        <w:tc>
          <w:tcPr>
            <w:tcW w:w="8988" w:type="dxa"/>
          </w:tcPr>
          <w:p w14:paraId="5DF46DAB" w14:textId="77777777" w:rsidR="008673AF" w:rsidRPr="00542886" w:rsidRDefault="008673AF" w:rsidP="009E4D2E">
            <w:pPr>
              <w:pStyle w:val="NormalWeb"/>
              <w:keepLines/>
              <w:spacing w:before="0" w:beforeAutospacing="0" w:after="120" w:afterAutospacing="0"/>
              <w:rPr>
                <w:spacing w:val="-3"/>
              </w:rPr>
            </w:pPr>
            <w:r w:rsidRPr="00542886">
              <w:t>Eileen Anderson-</w:t>
            </w:r>
            <w:proofErr w:type="spellStart"/>
            <w:r w:rsidRPr="00542886">
              <w:t>Fye</w:t>
            </w:r>
            <w:proofErr w:type="spellEnd"/>
            <w:r w:rsidRPr="00542886">
              <w:t>, Ed.D./ Assistant Professor of Anthropology, Associate Director, Schubert Center for Child Development, Case Western Reserve University</w:t>
            </w:r>
          </w:p>
        </w:tc>
      </w:tr>
      <w:tr w:rsidR="00451024" w:rsidRPr="00542886" w14:paraId="79082EE6" w14:textId="77777777">
        <w:tc>
          <w:tcPr>
            <w:tcW w:w="1440" w:type="dxa"/>
          </w:tcPr>
          <w:p w14:paraId="3C89A1C3" w14:textId="77777777" w:rsidR="00451024" w:rsidRPr="00542886" w:rsidRDefault="00451024" w:rsidP="00065CA6">
            <w:pPr>
              <w:pStyle w:val="NormalWeb"/>
              <w:spacing w:before="0" w:beforeAutospacing="0" w:after="120" w:afterAutospacing="0"/>
              <w:outlineLvl w:val="0"/>
              <w:rPr>
                <w:bCs/>
              </w:rPr>
            </w:pPr>
          </w:p>
        </w:tc>
        <w:tc>
          <w:tcPr>
            <w:tcW w:w="8988" w:type="dxa"/>
          </w:tcPr>
          <w:p w14:paraId="070F8258" w14:textId="77777777" w:rsidR="00451024" w:rsidRPr="00542886" w:rsidRDefault="008673AF" w:rsidP="00065CA6">
            <w:pPr>
              <w:pStyle w:val="NormalWeb"/>
              <w:spacing w:before="0" w:beforeAutospacing="0" w:after="120" w:afterAutospacing="0"/>
              <w:outlineLvl w:val="0"/>
              <w:rPr>
                <w:bCs/>
              </w:rPr>
            </w:pPr>
            <w:r w:rsidRPr="00542886">
              <w:t>Doctoral thesis reader; supervised summer research internship; mentorship resulted in several publications including critical reviews of the impact of culture on eating disorders and contributed to receipt of the Condon Award from the Society for Psychological Anthropology (for a paper based on her doctoral thesis research)</w:t>
            </w:r>
          </w:p>
        </w:tc>
      </w:tr>
      <w:tr w:rsidR="008673AF" w:rsidRPr="00542886" w14:paraId="27C4BDF2" w14:textId="77777777">
        <w:trPr>
          <w:trHeight w:val="702"/>
        </w:trPr>
        <w:tc>
          <w:tcPr>
            <w:tcW w:w="1440" w:type="dxa"/>
          </w:tcPr>
          <w:p w14:paraId="49FC31F4" w14:textId="77777777" w:rsidR="008673AF" w:rsidRPr="00542886" w:rsidRDefault="008673AF" w:rsidP="00DC4EFD">
            <w:pPr>
              <w:keepLines/>
            </w:pPr>
            <w:r w:rsidRPr="00542886">
              <w:t xml:space="preserve">2001 </w:t>
            </w:r>
            <w:r w:rsidRPr="00542886">
              <w:br/>
              <w:t>(3 months)</w:t>
            </w:r>
          </w:p>
        </w:tc>
        <w:tc>
          <w:tcPr>
            <w:tcW w:w="8988" w:type="dxa"/>
          </w:tcPr>
          <w:p w14:paraId="6B1535FB" w14:textId="77777777" w:rsidR="008673AF" w:rsidRPr="00542886" w:rsidRDefault="008673AF" w:rsidP="00DC4EFD">
            <w:pPr>
              <w:autoSpaceDE w:val="0"/>
              <w:autoSpaceDN w:val="0"/>
              <w:adjustRightInd w:val="0"/>
              <w:rPr>
                <w:spacing w:val="-3"/>
              </w:rPr>
            </w:pPr>
            <w:r w:rsidRPr="00542886">
              <w:t>Lisa Rubin, Ph.D./ Assistant Professor and Assistant Director of Clinical Training, Department of Psychology, New School for Social Research, New York, NY</w:t>
            </w:r>
          </w:p>
        </w:tc>
      </w:tr>
      <w:tr w:rsidR="00451024" w:rsidRPr="00542886" w14:paraId="22D51785" w14:textId="77777777">
        <w:tc>
          <w:tcPr>
            <w:tcW w:w="1440" w:type="dxa"/>
          </w:tcPr>
          <w:p w14:paraId="41B7A5C9" w14:textId="77777777" w:rsidR="00451024" w:rsidRPr="00542886" w:rsidRDefault="00451024" w:rsidP="00065CA6">
            <w:pPr>
              <w:pStyle w:val="NormalWeb"/>
              <w:spacing w:before="0" w:beforeAutospacing="0" w:after="120" w:afterAutospacing="0"/>
              <w:outlineLvl w:val="0"/>
              <w:rPr>
                <w:bCs/>
              </w:rPr>
            </w:pPr>
          </w:p>
        </w:tc>
        <w:tc>
          <w:tcPr>
            <w:tcW w:w="8988" w:type="dxa"/>
          </w:tcPr>
          <w:p w14:paraId="3D5FE4B0" w14:textId="77777777" w:rsidR="00451024" w:rsidRPr="00542886" w:rsidRDefault="008673AF" w:rsidP="00065CA6">
            <w:pPr>
              <w:pStyle w:val="NormalWeb"/>
              <w:spacing w:before="0" w:beforeAutospacing="0" w:after="120" w:afterAutospacing="0"/>
              <w:outlineLvl w:val="0"/>
              <w:rPr>
                <w:bCs/>
              </w:rPr>
            </w:pPr>
            <w:r w:rsidRPr="00542886">
              <w:t>Supervised summer research internship resulting in one publication in a scientific journal based on qualitative research.</w:t>
            </w:r>
          </w:p>
        </w:tc>
      </w:tr>
      <w:tr w:rsidR="008673AF" w:rsidRPr="00542886" w14:paraId="52DFB2D8" w14:textId="77777777">
        <w:tc>
          <w:tcPr>
            <w:tcW w:w="1440" w:type="dxa"/>
          </w:tcPr>
          <w:p w14:paraId="63F40C27" w14:textId="77777777" w:rsidR="008673AF" w:rsidRPr="00542886" w:rsidRDefault="008673AF" w:rsidP="00CA4A4E">
            <w:pPr>
              <w:keepLines/>
            </w:pPr>
            <w:r w:rsidRPr="00542886">
              <w:t>2001-2002</w:t>
            </w:r>
          </w:p>
        </w:tc>
        <w:tc>
          <w:tcPr>
            <w:tcW w:w="8988" w:type="dxa"/>
          </w:tcPr>
          <w:p w14:paraId="24830EE8" w14:textId="77777777" w:rsidR="008673AF" w:rsidRPr="00542886" w:rsidRDefault="008673AF" w:rsidP="009E4D2E">
            <w:pPr>
              <w:pStyle w:val="NormalWeb"/>
              <w:keepLines/>
              <w:spacing w:before="0" w:beforeAutospacing="0" w:after="120" w:afterAutospacing="0"/>
              <w:rPr>
                <w:spacing w:val="-3"/>
              </w:rPr>
            </w:pPr>
            <w:r w:rsidRPr="00542886">
              <w:t>Dr. Fan Jiang/ Assistant Director, Department of Administration, Chinese Medical Association, China*</w:t>
            </w:r>
          </w:p>
        </w:tc>
      </w:tr>
      <w:tr w:rsidR="00451024" w:rsidRPr="00542886" w14:paraId="6ABFA4C2" w14:textId="77777777">
        <w:tc>
          <w:tcPr>
            <w:tcW w:w="1440" w:type="dxa"/>
          </w:tcPr>
          <w:p w14:paraId="6ADCFD21" w14:textId="77777777" w:rsidR="00451024" w:rsidRPr="00542886" w:rsidRDefault="00451024" w:rsidP="00065CA6">
            <w:pPr>
              <w:pStyle w:val="NormalWeb"/>
              <w:spacing w:before="0" w:beforeAutospacing="0" w:after="120" w:afterAutospacing="0"/>
              <w:outlineLvl w:val="0"/>
              <w:rPr>
                <w:bCs/>
              </w:rPr>
            </w:pPr>
          </w:p>
        </w:tc>
        <w:tc>
          <w:tcPr>
            <w:tcW w:w="8988" w:type="dxa"/>
          </w:tcPr>
          <w:p w14:paraId="3AE7D413" w14:textId="77777777" w:rsidR="00451024" w:rsidRPr="00542886" w:rsidRDefault="008673AF"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8673AF" w:rsidRPr="00542886" w14:paraId="21BF0CA6" w14:textId="77777777">
        <w:tc>
          <w:tcPr>
            <w:tcW w:w="1440" w:type="dxa"/>
          </w:tcPr>
          <w:p w14:paraId="552087BC" w14:textId="77777777" w:rsidR="008673AF" w:rsidRPr="00542886" w:rsidRDefault="008673AF" w:rsidP="009E4D2E">
            <w:pPr>
              <w:pStyle w:val="NormalWeb"/>
              <w:keepLines/>
              <w:spacing w:before="0" w:beforeAutospacing="0" w:after="120" w:afterAutospacing="0"/>
            </w:pPr>
            <w:r w:rsidRPr="00542886">
              <w:t>2001-2002</w:t>
            </w:r>
          </w:p>
        </w:tc>
        <w:tc>
          <w:tcPr>
            <w:tcW w:w="8988" w:type="dxa"/>
          </w:tcPr>
          <w:p w14:paraId="5C04084B" w14:textId="77777777" w:rsidR="008673AF" w:rsidRPr="00542886" w:rsidRDefault="008673AF" w:rsidP="009E4D2E">
            <w:pPr>
              <w:pStyle w:val="NormalWeb"/>
              <w:keepLines/>
              <w:spacing w:before="0" w:beforeAutospacing="0" w:after="120" w:afterAutospacing="0"/>
              <w:rPr>
                <w:spacing w:val="-3"/>
              </w:rPr>
            </w:pPr>
            <w:r w:rsidRPr="00542886">
              <w:t>Dr. Ming Li/ Director, Suzhou Psychiatric Hospital, China</w:t>
            </w:r>
          </w:p>
        </w:tc>
      </w:tr>
      <w:tr w:rsidR="00451024" w:rsidRPr="00542886" w14:paraId="52481BBB" w14:textId="77777777">
        <w:tc>
          <w:tcPr>
            <w:tcW w:w="1440" w:type="dxa"/>
          </w:tcPr>
          <w:p w14:paraId="39550942" w14:textId="77777777" w:rsidR="00451024" w:rsidRPr="00542886" w:rsidRDefault="00451024" w:rsidP="009E4D2E">
            <w:pPr>
              <w:pStyle w:val="NormalWeb"/>
              <w:spacing w:before="0" w:beforeAutospacing="0" w:after="120" w:afterAutospacing="0"/>
              <w:outlineLvl w:val="0"/>
              <w:rPr>
                <w:bCs/>
              </w:rPr>
            </w:pPr>
          </w:p>
        </w:tc>
        <w:tc>
          <w:tcPr>
            <w:tcW w:w="8988" w:type="dxa"/>
          </w:tcPr>
          <w:p w14:paraId="0E50F15C" w14:textId="77777777" w:rsidR="00451024" w:rsidRPr="00542886" w:rsidRDefault="00F56211" w:rsidP="009E4D2E">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F56211" w:rsidRPr="00542886" w14:paraId="3AD5AD5A" w14:textId="77777777">
        <w:tc>
          <w:tcPr>
            <w:tcW w:w="1440" w:type="dxa"/>
          </w:tcPr>
          <w:p w14:paraId="335CAF73" w14:textId="77777777" w:rsidR="00F56211" w:rsidRPr="00542886" w:rsidRDefault="00F56211" w:rsidP="009E4D2E">
            <w:pPr>
              <w:pStyle w:val="NormalWeb"/>
              <w:keepLines/>
              <w:spacing w:before="0" w:beforeAutospacing="0" w:after="120" w:afterAutospacing="0"/>
            </w:pPr>
            <w:r w:rsidRPr="00542886">
              <w:t>2001-2002</w:t>
            </w:r>
          </w:p>
        </w:tc>
        <w:tc>
          <w:tcPr>
            <w:tcW w:w="8988" w:type="dxa"/>
          </w:tcPr>
          <w:p w14:paraId="05C39271" w14:textId="77777777" w:rsidR="00F56211" w:rsidRPr="00542886" w:rsidRDefault="00F56211" w:rsidP="009E4D2E">
            <w:pPr>
              <w:pStyle w:val="NormalWeb"/>
              <w:keepLines/>
              <w:spacing w:before="0" w:beforeAutospacing="0" w:after="120" w:afterAutospacing="0"/>
              <w:rPr>
                <w:spacing w:val="-3"/>
              </w:rPr>
            </w:pPr>
            <w:proofErr w:type="spellStart"/>
            <w:r w:rsidRPr="00542886">
              <w:t>Laksono</w:t>
            </w:r>
            <w:proofErr w:type="spellEnd"/>
            <w:r w:rsidRPr="00542886">
              <w:t xml:space="preserve"> </w:t>
            </w:r>
            <w:proofErr w:type="spellStart"/>
            <w:r w:rsidRPr="00542886">
              <w:t>Trisnantoro</w:t>
            </w:r>
            <w:proofErr w:type="spellEnd"/>
            <w:r w:rsidRPr="00542886">
              <w:t xml:space="preserve">, M.Sc., M.D., Ph.D./ </w:t>
            </w:r>
            <w:r w:rsidR="000E300D" w:rsidRPr="00542886">
              <w:t xml:space="preserve">Professor and </w:t>
            </w:r>
            <w:r w:rsidRPr="00542886">
              <w:t xml:space="preserve">Director, Center for Health Service Management, Gadjah </w:t>
            </w:r>
            <w:proofErr w:type="spellStart"/>
            <w:r w:rsidRPr="00542886">
              <w:t>Mada</w:t>
            </w:r>
            <w:proofErr w:type="spellEnd"/>
            <w:r w:rsidRPr="00542886">
              <w:t xml:space="preserve"> University, Indonesia</w:t>
            </w:r>
          </w:p>
        </w:tc>
      </w:tr>
      <w:tr w:rsidR="00451024" w:rsidRPr="00542886" w14:paraId="16AF8478" w14:textId="77777777">
        <w:tc>
          <w:tcPr>
            <w:tcW w:w="1440" w:type="dxa"/>
          </w:tcPr>
          <w:p w14:paraId="3268274B" w14:textId="77777777" w:rsidR="00451024" w:rsidRPr="00542886" w:rsidRDefault="00451024" w:rsidP="00065CA6">
            <w:pPr>
              <w:pStyle w:val="NormalWeb"/>
              <w:spacing w:before="0" w:beforeAutospacing="0" w:after="120" w:afterAutospacing="0"/>
              <w:outlineLvl w:val="0"/>
              <w:rPr>
                <w:bCs/>
              </w:rPr>
            </w:pPr>
          </w:p>
        </w:tc>
        <w:tc>
          <w:tcPr>
            <w:tcW w:w="8988" w:type="dxa"/>
          </w:tcPr>
          <w:p w14:paraId="60B83AAA" w14:textId="77777777" w:rsidR="00451024" w:rsidRPr="00542886" w:rsidRDefault="00F56211"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F56211" w:rsidRPr="00542886" w14:paraId="06E5D322" w14:textId="77777777">
        <w:tc>
          <w:tcPr>
            <w:tcW w:w="1440" w:type="dxa"/>
          </w:tcPr>
          <w:p w14:paraId="6679BAF8" w14:textId="77777777" w:rsidR="00F56211" w:rsidRPr="00542886" w:rsidRDefault="00F56211" w:rsidP="009E4D2E">
            <w:pPr>
              <w:pStyle w:val="NormalWeb"/>
              <w:keepLines/>
              <w:spacing w:before="0" w:beforeAutospacing="0" w:after="120" w:afterAutospacing="0"/>
            </w:pPr>
            <w:r w:rsidRPr="00542886">
              <w:t>2001-2002</w:t>
            </w:r>
          </w:p>
        </w:tc>
        <w:tc>
          <w:tcPr>
            <w:tcW w:w="8988" w:type="dxa"/>
          </w:tcPr>
          <w:p w14:paraId="6706B1F4" w14:textId="77777777" w:rsidR="00F56211" w:rsidRPr="00542886" w:rsidRDefault="00F56211" w:rsidP="009E4D2E">
            <w:pPr>
              <w:keepLines/>
            </w:pPr>
            <w:proofErr w:type="spellStart"/>
            <w:r w:rsidRPr="00542886">
              <w:t>Shuiyuan</w:t>
            </w:r>
            <w:proofErr w:type="spellEnd"/>
            <w:r w:rsidRPr="00542886">
              <w:t xml:space="preserve"> Xiao, M.D., Ph.D./ Vice Dean, School of Public Health; Director, Department of Social Medicine, Hunan Medical University, China*</w:t>
            </w:r>
          </w:p>
        </w:tc>
      </w:tr>
      <w:tr w:rsidR="008673AF" w:rsidRPr="00542886" w14:paraId="2F6283D3" w14:textId="77777777">
        <w:tc>
          <w:tcPr>
            <w:tcW w:w="1440" w:type="dxa"/>
          </w:tcPr>
          <w:p w14:paraId="39E16BA3" w14:textId="77777777" w:rsidR="008673AF" w:rsidRPr="00542886" w:rsidRDefault="008673AF" w:rsidP="009E4D2E">
            <w:pPr>
              <w:pStyle w:val="NormalWeb"/>
              <w:spacing w:before="0" w:beforeAutospacing="0" w:after="120" w:afterAutospacing="0"/>
              <w:outlineLvl w:val="0"/>
              <w:rPr>
                <w:bCs/>
              </w:rPr>
            </w:pPr>
          </w:p>
        </w:tc>
        <w:tc>
          <w:tcPr>
            <w:tcW w:w="8988" w:type="dxa"/>
          </w:tcPr>
          <w:p w14:paraId="17EB0D1B" w14:textId="77777777" w:rsidR="008673AF" w:rsidRPr="00542886" w:rsidRDefault="00F56211" w:rsidP="009E4D2E">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F56211" w:rsidRPr="00542886" w14:paraId="3D25DC54" w14:textId="77777777">
        <w:tc>
          <w:tcPr>
            <w:tcW w:w="1440" w:type="dxa"/>
          </w:tcPr>
          <w:p w14:paraId="71680646" w14:textId="77777777" w:rsidR="00F56211" w:rsidRPr="00542886" w:rsidRDefault="00F56211" w:rsidP="009E4D2E">
            <w:pPr>
              <w:pStyle w:val="NormalWeb"/>
              <w:keepLines/>
              <w:spacing w:before="0" w:beforeAutospacing="0" w:after="120" w:afterAutospacing="0"/>
            </w:pPr>
            <w:r w:rsidRPr="00542886">
              <w:t>2002-2003</w:t>
            </w:r>
          </w:p>
        </w:tc>
        <w:tc>
          <w:tcPr>
            <w:tcW w:w="8988" w:type="dxa"/>
          </w:tcPr>
          <w:p w14:paraId="3EC5965A" w14:textId="77777777" w:rsidR="00F56211" w:rsidRPr="00542886" w:rsidRDefault="00F56211" w:rsidP="009E4D2E">
            <w:pPr>
              <w:keepLines/>
            </w:pPr>
            <w:r w:rsidRPr="00542886">
              <w:t xml:space="preserve">Bin </w:t>
            </w:r>
            <w:proofErr w:type="spellStart"/>
            <w:r w:rsidRPr="00542886">
              <w:t>Xie</w:t>
            </w:r>
            <w:proofErr w:type="spellEnd"/>
            <w:r w:rsidRPr="00542886">
              <w:t>, M.D./ Chief Physician at the Shanghai Mental Health Center; Professor of Psychiatry at Shanghai Second Medical University*</w:t>
            </w:r>
          </w:p>
        </w:tc>
      </w:tr>
      <w:tr w:rsidR="008673AF" w:rsidRPr="00542886" w14:paraId="05E0FF71" w14:textId="77777777">
        <w:tc>
          <w:tcPr>
            <w:tcW w:w="1440" w:type="dxa"/>
          </w:tcPr>
          <w:p w14:paraId="70824FFD" w14:textId="77777777" w:rsidR="008673AF" w:rsidRPr="00542886" w:rsidRDefault="008673AF" w:rsidP="00065CA6">
            <w:pPr>
              <w:pStyle w:val="NormalWeb"/>
              <w:spacing w:before="0" w:beforeAutospacing="0" w:after="120" w:afterAutospacing="0"/>
              <w:outlineLvl w:val="0"/>
              <w:rPr>
                <w:bCs/>
              </w:rPr>
            </w:pPr>
          </w:p>
        </w:tc>
        <w:tc>
          <w:tcPr>
            <w:tcW w:w="8988" w:type="dxa"/>
          </w:tcPr>
          <w:p w14:paraId="52439612" w14:textId="77777777" w:rsidR="008673AF" w:rsidRPr="00542886" w:rsidRDefault="00F56211"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F56211" w:rsidRPr="00542886" w14:paraId="7C1B79E3" w14:textId="77777777">
        <w:tc>
          <w:tcPr>
            <w:tcW w:w="1440" w:type="dxa"/>
          </w:tcPr>
          <w:p w14:paraId="23B44FCB" w14:textId="77777777" w:rsidR="00F56211" w:rsidRPr="00542886" w:rsidRDefault="00F56211" w:rsidP="009E4D2E">
            <w:pPr>
              <w:pStyle w:val="NormalWeb"/>
              <w:keepLines/>
              <w:spacing w:before="0" w:beforeAutospacing="0" w:after="120" w:afterAutospacing="0"/>
            </w:pPr>
            <w:r w:rsidRPr="00542886">
              <w:t>2002-2003</w:t>
            </w:r>
          </w:p>
        </w:tc>
        <w:tc>
          <w:tcPr>
            <w:tcW w:w="8988" w:type="dxa"/>
          </w:tcPr>
          <w:p w14:paraId="5765EBFF" w14:textId="77777777" w:rsidR="00F56211" w:rsidRPr="00542886" w:rsidRDefault="00F56211" w:rsidP="009E4D2E">
            <w:pPr>
              <w:pStyle w:val="NormalWeb"/>
              <w:keepLines/>
              <w:spacing w:before="0" w:beforeAutospacing="0" w:after="120" w:afterAutospacing="0"/>
              <w:rPr>
                <w:spacing w:val="-3"/>
              </w:rPr>
            </w:pPr>
            <w:r w:rsidRPr="00542886">
              <w:t xml:space="preserve">Carla </w:t>
            </w:r>
            <w:proofErr w:type="spellStart"/>
            <w:r w:rsidRPr="00542886">
              <w:t>Marchira</w:t>
            </w:r>
            <w:proofErr w:type="spellEnd"/>
            <w:r w:rsidRPr="00542886">
              <w:t xml:space="preserve">, M.D./ </w:t>
            </w:r>
            <w:r w:rsidR="000E300D" w:rsidRPr="00542886">
              <w:t>Assistant Professor</w:t>
            </w:r>
            <w:r w:rsidRPr="00542886">
              <w:t xml:space="preserve"> in the Department of Psychiatry at Gadjah </w:t>
            </w:r>
            <w:proofErr w:type="spellStart"/>
            <w:r w:rsidRPr="00542886">
              <w:t>Mada</w:t>
            </w:r>
            <w:proofErr w:type="spellEnd"/>
            <w:r w:rsidRPr="00542886">
              <w:t xml:space="preserve"> Medical School, Yogyakarta, Indonesia</w:t>
            </w:r>
          </w:p>
        </w:tc>
      </w:tr>
      <w:tr w:rsidR="00F56211" w:rsidRPr="00542886" w14:paraId="15CE250B" w14:textId="77777777">
        <w:tc>
          <w:tcPr>
            <w:tcW w:w="1440" w:type="dxa"/>
          </w:tcPr>
          <w:p w14:paraId="451FFB04" w14:textId="77777777" w:rsidR="00F56211" w:rsidRPr="00542886" w:rsidRDefault="00F56211" w:rsidP="00065CA6">
            <w:pPr>
              <w:pStyle w:val="NormalWeb"/>
              <w:spacing w:before="0" w:beforeAutospacing="0" w:after="120" w:afterAutospacing="0"/>
              <w:outlineLvl w:val="0"/>
              <w:rPr>
                <w:bCs/>
              </w:rPr>
            </w:pPr>
          </w:p>
        </w:tc>
        <w:tc>
          <w:tcPr>
            <w:tcW w:w="8988" w:type="dxa"/>
          </w:tcPr>
          <w:p w14:paraId="76EDA489" w14:textId="77777777" w:rsidR="00F56211" w:rsidRPr="00542886" w:rsidRDefault="00F56211"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F56211" w:rsidRPr="00542886" w14:paraId="50801FB5" w14:textId="77777777">
        <w:tc>
          <w:tcPr>
            <w:tcW w:w="1440" w:type="dxa"/>
          </w:tcPr>
          <w:p w14:paraId="206FC17C" w14:textId="77777777" w:rsidR="00F56211" w:rsidRPr="00542886" w:rsidRDefault="00F56211" w:rsidP="00065CA6">
            <w:pPr>
              <w:pStyle w:val="NormalWeb"/>
              <w:keepLines/>
              <w:spacing w:before="80" w:beforeAutospacing="0" w:after="120" w:afterAutospacing="0"/>
            </w:pPr>
            <w:r w:rsidRPr="00542886">
              <w:t>2002-2003</w:t>
            </w:r>
          </w:p>
          <w:p w14:paraId="7A5E6525" w14:textId="77777777" w:rsidR="00F56211" w:rsidRPr="00542886" w:rsidRDefault="00F56211" w:rsidP="00065CA6">
            <w:pPr>
              <w:pStyle w:val="NormalWeb"/>
              <w:keepLines/>
              <w:spacing w:before="80" w:beforeAutospacing="0" w:after="120" w:afterAutospacing="0"/>
            </w:pPr>
          </w:p>
        </w:tc>
        <w:tc>
          <w:tcPr>
            <w:tcW w:w="8988" w:type="dxa"/>
          </w:tcPr>
          <w:p w14:paraId="125B3800" w14:textId="77777777" w:rsidR="00F56211" w:rsidRPr="00542886" w:rsidRDefault="00F56211" w:rsidP="00065CA6">
            <w:pPr>
              <w:pStyle w:val="NormalWeb"/>
              <w:keepLines/>
              <w:spacing w:before="80" w:beforeAutospacing="0" w:after="120" w:afterAutospacing="0"/>
              <w:rPr>
                <w:spacing w:val="-3"/>
              </w:rPr>
            </w:pPr>
            <w:r w:rsidRPr="00542886">
              <w:t xml:space="preserve">Mahar </w:t>
            </w:r>
            <w:proofErr w:type="spellStart"/>
            <w:r w:rsidRPr="00542886">
              <w:t>Agusno</w:t>
            </w:r>
            <w:proofErr w:type="spellEnd"/>
            <w:r w:rsidRPr="00542886">
              <w:t xml:space="preserve">, M.D./ Senior Lecturer in the Department of Psychiatry at Gadjah </w:t>
            </w:r>
            <w:proofErr w:type="spellStart"/>
            <w:r w:rsidRPr="00542886">
              <w:t>Mada</w:t>
            </w:r>
            <w:proofErr w:type="spellEnd"/>
            <w:r w:rsidRPr="00542886">
              <w:t xml:space="preserve"> Medical School, and Deputy Director of the Mental In-patient Installation at </w:t>
            </w:r>
            <w:proofErr w:type="spellStart"/>
            <w:r w:rsidRPr="00542886">
              <w:t>Sardjito</w:t>
            </w:r>
            <w:proofErr w:type="spellEnd"/>
            <w:r w:rsidRPr="00542886">
              <w:t xml:space="preserve"> General Hospital</w:t>
            </w:r>
          </w:p>
        </w:tc>
      </w:tr>
      <w:tr w:rsidR="00F56211" w:rsidRPr="00542886" w14:paraId="19AF5BBC" w14:textId="77777777">
        <w:tc>
          <w:tcPr>
            <w:tcW w:w="1440" w:type="dxa"/>
          </w:tcPr>
          <w:p w14:paraId="5E4D3613" w14:textId="77777777" w:rsidR="00F56211" w:rsidRPr="00542886" w:rsidRDefault="00F56211" w:rsidP="00065CA6">
            <w:pPr>
              <w:pStyle w:val="NormalWeb"/>
              <w:spacing w:before="0" w:beforeAutospacing="0" w:after="120" w:afterAutospacing="0"/>
              <w:outlineLvl w:val="0"/>
              <w:rPr>
                <w:bCs/>
              </w:rPr>
            </w:pPr>
          </w:p>
        </w:tc>
        <w:tc>
          <w:tcPr>
            <w:tcW w:w="8988" w:type="dxa"/>
          </w:tcPr>
          <w:p w14:paraId="53205024" w14:textId="77777777" w:rsidR="00F56211" w:rsidRPr="00542886" w:rsidRDefault="00F56211" w:rsidP="00065CA6">
            <w:pPr>
              <w:pStyle w:val="NormalWeb"/>
              <w:spacing w:before="0" w:beforeAutospacing="0" w:after="120" w:afterAutospacing="0"/>
              <w:outlineLvl w:val="0"/>
              <w:rPr>
                <w:bCs/>
              </w:rPr>
            </w:pPr>
            <w:r w:rsidRPr="00542886">
              <w:t xml:space="preserve">Supervised </w:t>
            </w:r>
            <w:proofErr w:type="gramStart"/>
            <w:r w:rsidRPr="00542886">
              <w:t>one year</w:t>
            </w:r>
            <w:proofErr w:type="gramEnd"/>
            <w:r w:rsidRPr="00542886">
              <w:t xml:space="preserve"> post-doctoral research fellowship in social sciences and medicine (Freeman Fellowship)</w:t>
            </w:r>
          </w:p>
        </w:tc>
      </w:tr>
      <w:tr w:rsidR="00F56211" w:rsidRPr="00542886" w14:paraId="0FEBF0DE" w14:textId="77777777">
        <w:tc>
          <w:tcPr>
            <w:tcW w:w="1440" w:type="dxa"/>
          </w:tcPr>
          <w:p w14:paraId="775EE8ED" w14:textId="77777777" w:rsidR="00F56211" w:rsidRPr="00542886" w:rsidRDefault="00F56211" w:rsidP="00066911">
            <w:pPr>
              <w:pStyle w:val="NormalWeb"/>
              <w:keepLines/>
              <w:spacing w:before="0" w:beforeAutospacing="0" w:after="120" w:afterAutospacing="0"/>
              <w:rPr>
                <w:spacing w:val="-3"/>
              </w:rPr>
            </w:pPr>
            <w:r w:rsidRPr="00542886">
              <w:rPr>
                <w:spacing w:val="-3"/>
              </w:rPr>
              <w:t>2002</w:t>
            </w:r>
            <w:r w:rsidR="00066911" w:rsidRPr="00542886">
              <w:t>-</w:t>
            </w:r>
            <w:r w:rsidRPr="00542886">
              <w:rPr>
                <w:spacing w:val="-3"/>
              </w:rPr>
              <w:t xml:space="preserve"> </w:t>
            </w:r>
            <w:r w:rsidR="00E579BB" w:rsidRPr="00542886">
              <w:rPr>
                <w:spacing w:val="-3"/>
              </w:rPr>
              <w:t>2010</w:t>
            </w:r>
          </w:p>
        </w:tc>
        <w:tc>
          <w:tcPr>
            <w:tcW w:w="8988" w:type="dxa"/>
          </w:tcPr>
          <w:p w14:paraId="0F1ABDB1" w14:textId="77777777" w:rsidR="00F56211" w:rsidRPr="00542886" w:rsidRDefault="00F56211" w:rsidP="00301166">
            <w:pPr>
              <w:pStyle w:val="NormalWeb"/>
              <w:keepLines/>
              <w:spacing w:before="0" w:beforeAutospacing="0" w:after="120" w:afterAutospacing="0"/>
              <w:rPr>
                <w:spacing w:val="-3"/>
              </w:rPr>
            </w:pPr>
            <w:r w:rsidRPr="00542886">
              <w:t xml:space="preserve">Jennifer J. Thomas, Ph.D./ </w:t>
            </w:r>
            <w:r w:rsidR="00B9766B" w:rsidRPr="00542886">
              <w:t>Co-Director MGH</w:t>
            </w:r>
            <w:r w:rsidRPr="00542886">
              <w:t xml:space="preserve"> Eating Disorders</w:t>
            </w:r>
            <w:r w:rsidR="00B9766B" w:rsidRPr="00542886">
              <w:t xml:space="preserve"> Clinical and Research Program, Department of Psychiatry, Massachusetts General Hospital</w:t>
            </w:r>
            <w:r w:rsidR="00B80A80" w:rsidRPr="00542886">
              <w:t xml:space="preserve">; </w:t>
            </w:r>
            <w:r w:rsidR="00301166" w:rsidRPr="00542886">
              <w:t>Associate</w:t>
            </w:r>
            <w:r w:rsidR="004727D7" w:rsidRPr="00542886">
              <w:t xml:space="preserve"> Professor of Psychiatry</w:t>
            </w:r>
            <w:r w:rsidR="00B80A80" w:rsidRPr="00542886">
              <w:t>, Department of Psychiatry, Harvard Medical School</w:t>
            </w:r>
          </w:p>
        </w:tc>
      </w:tr>
      <w:tr w:rsidR="00F56211" w:rsidRPr="00542886" w14:paraId="1904079C" w14:textId="77777777">
        <w:tc>
          <w:tcPr>
            <w:tcW w:w="1440" w:type="dxa"/>
          </w:tcPr>
          <w:p w14:paraId="698425A6" w14:textId="77777777" w:rsidR="00F56211" w:rsidRPr="00542886" w:rsidRDefault="00F56211" w:rsidP="00065CA6">
            <w:pPr>
              <w:pStyle w:val="NormalWeb"/>
              <w:spacing w:before="0" w:beforeAutospacing="0" w:after="120" w:afterAutospacing="0"/>
              <w:outlineLvl w:val="0"/>
              <w:rPr>
                <w:bCs/>
              </w:rPr>
            </w:pPr>
          </w:p>
        </w:tc>
        <w:tc>
          <w:tcPr>
            <w:tcW w:w="8988" w:type="dxa"/>
          </w:tcPr>
          <w:p w14:paraId="0DA54991" w14:textId="77777777" w:rsidR="00F56211" w:rsidRPr="00542886" w:rsidRDefault="00F56211" w:rsidP="00301166">
            <w:pPr>
              <w:pStyle w:val="NormalWeb"/>
              <w:spacing w:before="0" w:beforeAutospacing="0" w:after="120" w:afterAutospacing="0"/>
              <w:outlineLvl w:val="0"/>
            </w:pPr>
            <w:r w:rsidRPr="00542886">
              <w:t xml:space="preserve">2002 (3 months), supervised summer research internship; 2002-present, ongoing mentorship; </w:t>
            </w:r>
            <w:r w:rsidRPr="00542886">
              <w:br/>
              <w:t>2008-</w:t>
            </w:r>
            <w:r w:rsidR="00B80A80" w:rsidRPr="00542886">
              <w:t>2010</w:t>
            </w:r>
            <w:r w:rsidRPr="00542886">
              <w:t>, fellowship mentor and supervisor;</w:t>
            </w:r>
            <w:r w:rsidR="00640B92" w:rsidRPr="00542886">
              <w:t xml:space="preserve"> mentorship has resulted</w:t>
            </w:r>
            <w:r w:rsidRPr="00542886">
              <w:t xml:space="preserve"> in her contributions to the DSM-</w:t>
            </w:r>
            <w:r w:rsidR="00C95DE4" w:rsidRPr="00542886">
              <w:t>5</w:t>
            </w:r>
            <w:r w:rsidRPr="00542886">
              <w:t xml:space="preserve"> Eating Disorders Work Group, </w:t>
            </w:r>
            <w:r w:rsidR="00141A85" w:rsidRPr="00542886">
              <w:t>co-author</w:t>
            </w:r>
            <w:r w:rsidR="00640B92" w:rsidRPr="00542886">
              <w:t>ship of</w:t>
            </w:r>
            <w:r w:rsidR="00A8645B" w:rsidRPr="00542886">
              <w:t xml:space="preserve"> over </w:t>
            </w:r>
            <w:r w:rsidR="00301166" w:rsidRPr="00542886">
              <w:t>3</w:t>
            </w:r>
            <w:r w:rsidR="00A8645B" w:rsidRPr="00542886">
              <w:t>0</w:t>
            </w:r>
            <w:r w:rsidR="00141A85" w:rsidRPr="00542886">
              <w:t xml:space="preserve"> manuscripts</w:t>
            </w:r>
            <w:r w:rsidR="00301166" w:rsidRPr="00542886">
              <w:t>.</w:t>
            </w:r>
          </w:p>
        </w:tc>
      </w:tr>
      <w:tr w:rsidR="00357F50" w:rsidRPr="00542886" w14:paraId="2ABDFAB8" w14:textId="77777777">
        <w:tc>
          <w:tcPr>
            <w:tcW w:w="1440" w:type="dxa"/>
          </w:tcPr>
          <w:p w14:paraId="4AA4AD89" w14:textId="77777777" w:rsidR="00357F50" w:rsidRPr="00542886" w:rsidRDefault="00357F50" w:rsidP="009E4D2E">
            <w:pPr>
              <w:pStyle w:val="NormalWeb"/>
              <w:keepLines/>
              <w:spacing w:before="0" w:beforeAutospacing="0" w:after="120" w:afterAutospacing="0"/>
              <w:rPr>
                <w:spacing w:val="-3"/>
              </w:rPr>
            </w:pPr>
            <w:r w:rsidRPr="00542886">
              <w:rPr>
                <w:spacing w:val="-3"/>
              </w:rPr>
              <w:t>2003-2004</w:t>
            </w:r>
          </w:p>
        </w:tc>
        <w:tc>
          <w:tcPr>
            <w:tcW w:w="8988" w:type="dxa"/>
          </w:tcPr>
          <w:p w14:paraId="2AA22DA6" w14:textId="77777777" w:rsidR="00357F50" w:rsidRPr="00542886" w:rsidRDefault="00357F50" w:rsidP="009E4D2E">
            <w:pPr>
              <w:pStyle w:val="NormalWeb"/>
              <w:keepLines/>
              <w:spacing w:before="0" w:beforeAutospacing="0" w:after="120" w:afterAutospacing="0"/>
              <w:rPr>
                <w:spacing w:val="-3"/>
              </w:rPr>
            </w:pPr>
            <w:r w:rsidRPr="00542886">
              <w:rPr>
                <w:spacing w:val="-3"/>
              </w:rPr>
              <w:t xml:space="preserve">Adair Look, M.D./ </w:t>
            </w:r>
            <w:r w:rsidRPr="00542886">
              <w:t>Staff psychiatrist, Pacific Presbyterian Medical Center*</w:t>
            </w:r>
          </w:p>
        </w:tc>
      </w:tr>
      <w:tr w:rsidR="00F56211" w:rsidRPr="00542886" w14:paraId="7B296138" w14:textId="77777777">
        <w:tc>
          <w:tcPr>
            <w:tcW w:w="1440" w:type="dxa"/>
          </w:tcPr>
          <w:p w14:paraId="55482E46" w14:textId="77777777" w:rsidR="00F56211" w:rsidRPr="00542886" w:rsidRDefault="00F56211" w:rsidP="00065CA6">
            <w:pPr>
              <w:pStyle w:val="NormalWeb"/>
              <w:spacing w:before="0" w:beforeAutospacing="0" w:after="120" w:afterAutospacing="0"/>
              <w:outlineLvl w:val="0"/>
              <w:rPr>
                <w:bCs/>
              </w:rPr>
            </w:pPr>
          </w:p>
        </w:tc>
        <w:tc>
          <w:tcPr>
            <w:tcW w:w="8988" w:type="dxa"/>
          </w:tcPr>
          <w:p w14:paraId="4D240D91" w14:textId="77777777" w:rsidR="00F56211" w:rsidRPr="00542886" w:rsidRDefault="00357F50" w:rsidP="001D6A87">
            <w:pPr>
              <w:pStyle w:val="NormalWeb"/>
              <w:spacing w:before="0" w:beforeAutospacing="0" w:after="120" w:afterAutospacing="0"/>
              <w:outlineLvl w:val="0"/>
              <w:rPr>
                <w:bCs/>
              </w:rPr>
            </w:pPr>
            <w:r w:rsidRPr="00542886">
              <w:rPr>
                <w:spacing w:val="-3"/>
              </w:rPr>
              <w:t>Janssen Research Scholar in Severe Mental Illness Program, Primary mentor; resulted in her publication of a review chapter in a major medical textbook</w:t>
            </w:r>
            <w:r w:rsidR="001D6A87" w:rsidRPr="00542886">
              <w:rPr>
                <w:spacing w:val="-3"/>
              </w:rPr>
              <w:t xml:space="preserve"> (Scholarship sponsored by Janssen Pharmaceuticals)</w:t>
            </w:r>
          </w:p>
        </w:tc>
      </w:tr>
      <w:tr w:rsidR="00357F50" w:rsidRPr="00542886" w14:paraId="5B433F45" w14:textId="77777777">
        <w:tc>
          <w:tcPr>
            <w:tcW w:w="1440" w:type="dxa"/>
          </w:tcPr>
          <w:p w14:paraId="7D83909C" w14:textId="77777777" w:rsidR="00357F50" w:rsidRPr="00542886" w:rsidRDefault="00357F50" w:rsidP="009E4D2E">
            <w:pPr>
              <w:pStyle w:val="NormalWeb"/>
              <w:keepLines/>
              <w:spacing w:before="0" w:beforeAutospacing="0" w:after="120" w:afterAutospacing="0"/>
              <w:rPr>
                <w:spacing w:val="-3"/>
              </w:rPr>
            </w:pPr>
            <w:r w:rsidRPr="00542886">
              <w:rPr>
                <w:spacing w:val="-3"/>
              </w:rPr>
              <w:t>2003-2004</w:t>
            </w:r>
          </w:p>
          <w:p w14:paraId="3B4FA6D6" w14:textId="77777777" w:rsidR="00357F50" w:rsidRPr="00542886" w:rsidRDefault="00357F50" w:rsidP="009E4D2E">
            <w:pPr>
              <w:pStyle w:val="NormalWeb"/>
              <w:keepLines/>
              <w:spacing w:before="0" w:beforeAutospacing="0" w:after="120" w:afterAutospacing="0"/>
              <w:rPr>
                <w:spacing w:val="-3"/>
              </w:rPr>
            </w:pPr>
            <w:r w:rsidRPr="00542886">
              <w:rPr>
                <w:spacing w:val="-3"/>
              </w:rPr>
              <w:t>2008-</w:t>
            </w:r>
            <w:r w:rsidR="00E579BB" w:rsidRPr="00542886">
              <w:rPr>
                <w:spacing w:val="-3"/>
              </w:rPr>
              <w:t>2013</w:t>
            </w:r>
          </w:p>
        </w:tc>
        <w:tc>
          <w:tcPr>
            <w:tcW w:w="8988" w:type="dxa"/>
          </w:tcPr>
          <w:p w14:paraId="79C02473" w14:textId="784DF33A" w:rsidR="00357F50" w:rsidRPr="00542886" w:rsidRDefault="00357F50" w:rsidP="00301166">
            <w:pPr>
              <w:pStyle w:val="NormalWeb"/>
              <w:keepLines/>
              <w:spacing w:before="0" w:beforeAutospacing="0" w:after="120" w:afterAutospacing="0"/>
              <w:rPr>
                <w:spacing w:val="-3"/>
              </w:rPr>
            </w:pPr>
            <w:r w:rsidRPr="00542886">
              <w:t xml:space="preserve">Amy Saltzman/ M.D., Ph.D. </w:t>
            </w:r>
            <w:r w:rsidR="0040064A" w:rsidRPr="00542886">
              <w:t>Pediatrician</w:t>
            </w:r>
            <w:r w:rsidR="00301166" w:rsidRPr="00542886">
              <w:t>, Department of Pediatrics, Cleveland Clinic</w:t>
            </w:r>
          </w:p>
        </w:tc>
      </w:tr>
      <w:tr w:rsidR="00F56211" w:rsidRPr="00542886" w14:paraId="0561064A" w14:textId="77777777">
        <w:tc>
          <w:tcPr>
            <w:tcW w:w="1440" w:type="dxa"/>
          </w:tcPr>
          <w:p w14:paraId="3DDF1EB2" w14:textId="77777777" w:rsidR="00F56211" w:rsidRPr="00542886" w:rsidRDefault="00F56211" w:rsidP="00065CA6">
            <w:pPr>
              <w:pStyle w:val="NormalWeb"/>
              <w:spacing w:before="0" w:beforeAutospacing="0" w:after="120" w:afterAutospacing="0"/>
              <w:outlineLvl w:val="0"/>
              <w:rPr>
                <w:bCs/>
              </w:rPr>
            </w:pPr>
          </w:p>
        </w:tc>
        <w:tc>
          <w:tcPr>
            <w:tcW w:w="8988" w:type="dxa"/>
          </w:tcPr>
          <w:p w14:paraId="33A96A55" w14:textId="77777777" w:rsidR="00F56211" w:rsidRPr="00542886" w:rsidRDefault="00357F50" w:rsidP="00065CA6">
            <w:pPr>
              <w:pStyle w:val="NormalWeb"/>
              <w:spacing w:before="0" w:beforeAutospacing="0" w:after="120" w:afterAutospacing="0"/>
              <w:outlineLvl w:val="0"/>
              <w:rPr>
                <w:bCs/>
              </w:rPr>
            </w:pPr>
            <w:r w:rsidRPr="00542886">
              <w:t>2003, supervised summer research internship; 2004, supervised thesis fieldwork; her senior thesis</w:t>
            </w:r>
            <w:r w:rsidRPr="00542886">
              <w:rPr>
                <w:spacing w:val="-3"/>
                <w:szCs w:val="22"/>
              </w:rPr>
              <w:t xml:space="preserve"> was awarded the Princeton University Department of Anthropology Senior Thesis First Prize as well as the Society for Medical Anthropology W.H.R. Rivers Prize in 2005; Currently </w:t>
            </w:r>
            <w:r w:rsidRPr="00542886">
              <w:t>M.D.-Ph.D. Program advisor</w:t>
            </w:r>
          </w:p>
        </w:tc>
      </w:tr>
      <w:tr w:rsidR="00C860B8" w:rsidRPr="00542886" w14:paraId="20B56564" w14:textId="77777777">
        <w:tc>
          <w:tcPr>
            <w:tcW w:w="1440" w:type="dxa"/>
          </w:tcPr>
          <w:p w14:paraId="763AFC54" w14:textId="77777777" w:rsidR="00C860B8" w:rsidRPr="00542886" w:rsidRDefault="00C860B8" w:rsidP="009E4D2E">
            <w:pPr>
              <w:pStyle w:val="NormalWeb"/>
              <w:keepLines/>
              <w:spacing w:before="0" w:beforeAutospacing="0" w:after="120" w:afterAutospacing="0"/>
              <w:rPr>
                <w:spacing w:val="-3"/>
              </w:rPr>
            </w:pPr>
            <w:r w:rsidRPr="00542886">
              <w:t>2004-</w:t>
            </w:r>
            <w:r w:rsidR="006F6F3E" w:rsidRPr="00542886">
              <w:t>2011</w:t>
            </w:r>
          </w:p>
        </w:tc>
        <w:tc>
          <w:tcPr>
            <w:tcW w:w="8988" w:type="dxa"/>
          </w:tcPr>
          <w:p w14:paraId="4FEF0C3D" w14:textId="77777777" w:rsidR="00C860B8" w:rsidRPr="00542886" w:rsidRDefault="00C860B8" w:rsidP="00B16758">
            <w:pPr>
              <w:pStyle w:val="NormalWeb"/>
              <w:keepLines/>
              <w:spacing w:before="0" w:beforeAutospacing="0" w:after="120" w:afterAutospacing="0"/>
              <w:rPr>
                <w:spacing w:val="-3"/>
              </w:rPr>
            </w:pPr>
            <w:r w:rsidRPr="00542886">
              <w:t>Kristen Fay</w:t>
            </w:r>
            <w:r w:rsidR="00A8645B" w:rsidRPr="00542886">
              <w:t>, Ph.D.</w:t>
            </w:r>
            <w:r w:rsidR="00B16758" w:rsidRPr="00542886">
              <w:t>/ Research Scientist at the National Institute on Out-of-School Time, Wellesley Centers for Women</w:t>
            </w:r>
          </w:p>
        </w:tc>
      </w:tr>
      <w:tr w:rsidR="00F56211" w:rsidRPr="00542886" w14:paraId="4B579C6C" w14:textId="77777777">
        <w:tc>
          <w:tcPr>
            <w:tcW w:w="1440" w:type="dxa"/>
          </w:tcPr>
          <w:p w14:paraId="69FF7003" w14:textId="77777777" w:rsidR="00F56211" w:rsidRPr="00542886" w:rsidRDefault="00F56211" w:rsidP="00065CA6">
            <w:pPr>
              <w:pStyle w:val="NormalWeb"/>
              <w:spacing w:before="0" w:beforeAutospacing="0" w:after="120" w:afterAutospacing="0"/>
              <w:outlineLvl w:val="0"/>
              <w:rPr>
                <w:bCs/>
              </w:rPr>
            </w:pPr>
          </w:p>
        </w:tc>
        <w:tc>
          <w:tcPr>
            <w:tcW w:w="8988" w:type="dxa"/>
          </w:tcPr>
          <w:p w14:paraId="07791642" w14:textId="77777777" w:rsidR="00F56211" w:rsidRPr="00542886" w:rsidRDefault="00C860B8" w:rsidP="009B3324">
            <w:pPr>
              <w:pStyle w:val="NormalWeb"/>
              <w:spacing w:before="0" w:beforeAutospacing="0" w:after="120" w:afterAutospacing="0"/>
              <w:outlineLvl w:val="0"/>
              <w:rPr>
                <w:bCs/>
              </w:rPr>
            </w:pPr>
            <w:r w:rsidRPr="00542886">
              <w:t xml:space="preserve">Supervised research assistantship; </w:t>
            </w:r>
            <w:r w:rsidR="003C1BC1" w:rsidRPr="00542886">
              <w:t>[</w:t>
            </w:r>
            <w:r w:rsidR="009B3324" w:rsidRPr="00542886">
              <w:t>served as</w:t>
            </w:r>
            <w:r w:rsidRPr="00542886">
              <w:t xml:space="preserve"> member of doctoral thesis committee</w:t>
            </w:r>
            <w:r w:rsidR="003C1BC1" w:rsidRPr="00542886">
              <w:t xml:space="preserve"> as noted elsewhere]</w:t>
            </w:r>
            <w:r w:rsidRPr="00542886">
              <w:t xml:space="preserve">; continued mentorship has resulted in </w:t>
            </w:r>
            <w:r w:rsidR="004F0F07" w:rsidRPr="00542886">
              <w:t>6</w:t>
            </w:r>
            <w:r w:rsidR="00356BAA" w:rsidRPr="00542886">
              <w:t xml:space="preserve"> co-authored</w:t>
            </w:r>
            <w:r w:rsidRPr="00542886">
              <w:t xml:space="preserve"> publications, presentations at scientific meetings, and </w:t>
            </w:r>
            <w:r w:rsidR="00356BAA" w:rsidRPr="00542886">
              <w:t xml:space="preserve">her </w:t>
            </w:r>
            <w:r w:rsidRPr="00542886">
              <w:t>receipt of an NIMH/AED Student/Early Career Investigator Travel Fellowship and the Horton-Hallowell fellowship for graduate study from Wellesley College</w:t>
            </w:r>
          </w:p>
        </w:tc>
      </w:tr>
      <w:tr w:rsidR="00C860B8" w:rsidRPr="00542886" w14:paraId="0CFAE9E0" w14:textId="77777777">
        <w:tc>
          <w:tcPr>
            <w:tcW w:w="1440" w:type="dxa"/>
          </w:tcPr>
          <w:p w14:paraId="7B18A8C8" w14:textId="77777777" w:rsidR="00C860B8" w:rsidRPr="00542886" w:rsidRDefault="00C860B8" w:rsidP="009E4D2E">
            <w:pPr>
              <w:pStyle w:val="NormalWeb"/>
              <w:keepLines/>
              <w:spacing w:before="0" w:beforeAutospacing="0" w:after="120" w:afterAutospacing="0"/>
            </w:pPr>
            <w:r w:rsidRPr="00542886">
              <w:t>2005-2007</w:t>
            </w:r>
          </w:p>
        </w:tc>
        <w:tc>
          <w:tcPr>
            <w:tcW w:w="8988" w:type="dxa"/>
          </w:tcPr>
          <w:p w14:paraId="7C1000C8" w14:textId="5C00FD6D" w:rsidR="00C860B8" w:rsidRPr="00542886" w:rsidRDefault="00C860B8" w:rsidP="009E4D2E">
            <w:pPr>
              <w:pStyle w:val="NormalWeb"/>
              <w:keepLines/>
              <w:spacing w:before="0" w:beforeAutospacing="0" w:after="120" w:afterAutospacing="0"/>
              <w:rPr>
                <w:spacing w:val="-3"/>
              </w:rPr>
            </w:pPr>
            <w:r w:rsidRPr="00542886">
              <w:t xml:space="preserve">Sherrie </w:t>
            </w:r>
            <w:proofErr w:type="spellStart"/>
            <w:r w:rsidRPr="00542886">
              <w:t>Delinsky</w:t>
            </w:r>
            <w:proofErr w:type="spellEnd"/>
            <w:r w:rsidRPr="00542886">
              <w:t xml:space="preserve">, Ph.D./ Licensed Clinical Psychologist; </w:t>
            </w:r>
            <w:r w:rsidR="0040064A" w:rsidRPr="00542886">
              <w:t>Private Practice</w:t>
            </w:r>
          </w:p>
        </w:tc>
      </w:tr>
      <w:tr w:rsidR="00C860B8" w:rsidRPr="00542886" w14:paraId="717BB93B" w14:textId="77777777">
        <w:tc>
          <w:tcPr>
            <w:tcW w:w="1440" w:type="dxa"/>
          </w:tcPr>
          <w:p w14:paraId="10EAFB89" w14:textId="77777777" w:rsidR="00C860B8" w:rsidRPr="00542886" w:rsidRDefault="00C860B8" w:rsidP="00065CA6">
            <w:pPr>
              <w:pStyle w:val="NormalWeb"/>
              <w:spacing w:before="0" w:beforeAutospacing="0" w:after="120" w:afterAutospacing="0"/>
              <w:outlineLvl w:val="0"/>
              <w:rPr>
                <w:bCs/>
              </w:rPr>
            </w:pPr>
          </w:p>
        </w:tc>
        <w:tc>
          <w:tcPr>
            <w:tcW w:w="8988" w:type="dxa"/>
          </w:tcPr>
          <w:p w14:paraId="21C08359" w14:textId="77777777" w:rsidR="00C860B8" w:rsidRPr="00542886" w:rsidRDefault="00C860B8" w:rsidP="00356BAA">
            <w:pPr>
              <w:pStyle w:val="NormalWeb"/>
              <w:spacing w:before="0" w:beforeAutospacing="0" w:after="120" w:afterAutospacing="0"/>
              <w:outlineLvl w:val="0"/>
            </w:pPr>
            <w:r w:rsidRPr="00542886">
              <w:t>Supervised fellowship training; continued mentorship has resulted in her presenting her research at international scientific meetings and</w:t>
            </w:r>
            <w:r w:rsidR="005D3DE1" w:rsidRPr="00542886">
              <w:t xml:space="preserve"> in</w:t>
            </w:r>
            <w:r w:rsidRPr="00542886">
              <w:t xml:space="preserve"> </w:t>
            </w:r>
            <w:r w:rsidR="00356BAA" w:rsidRPr="00542886">
              <w:t>6 co-authored</w:t>
            </w:r>
            <w:r w:rsidRPr="00542886">
              <w:t xml:space="preserve"> publications</w:t>
            </w:r>
          </w:p>
        </w:tc>
      </w:tr>
      <w:tr w:rsidR="00C860B8" w:rsidRPr="00542886" w14:paraId="150439BF" w14:textId="77777777">
        <w:tc>
          <w:tcPr>
            <w:tcW w:w="1440" w:type="dxa"/>
          </w:tcPr>
          <w:p w14:paraId="327E0CB6" w14:textId="77777777" w:rsidR="00C860B8" w:rsidRPr="00542886" w:rsidRDefault="00C860B8" w:rsidP="00065CA6">
            <w:pPr>
              <w:pStyle w:val="NormalWeb"/>
              <w:keepLines/>
              <w:spacing w:before="0" w:beforeAutospacing="0" w:after="120" w:afterAutospacing="0"/>
            </w:pPr>
            <w:r w:rsidRPr="00542886">
              <w:t>2006–</w:t>
            </w:r>
          </w:p>
        </w:tc>
        <w:tc>
          <w:tcPr>
            <w:tcW w:w="8988" w:type="dxa"/>
          </w:tcPr>
          <w:p w14:paraId="28BA7AC2" w14:textId="77777777" w:rsidR="00C860B8" w:rsidRPr="00542886" w:rsidRDefault="00C860B8" w:rsidP="00065CA6">
            <w:pPr>
              <w:pStyle w:val="NormalWeb"/>
              <w:keepLines/>
              <w:spacing w:before="0" w:beforeAutospacing="0" w:after="120" w:afterAutospacing="0"/>
              <w:rPr>
                <w:spacing w:val="-3"/>
              </w:rPr>
            </w:pPr>
            <w:proofErr w:type="spellStart"/>
            <w:r w:rsidRPr="00542886">
              <w:t>Asenaca</w:t>
            </w:r>
            <w:proofErr w:type="spellEnd"/>
            <w:r w:rsidRPr="00542886">
              <w:t xml:space="preserve"> </w:t>
            </w:r>
            <w:proofErr w:type="spellStart"/>
            <w:r w:rsidRPr="00542886">
              <w:t>Bainivualiku</w:t>
            </w:r>
            <w:proofErr w:type="spellEnd"/>
            <w:r w:rsidRPr="00542886">
              <w:t>/ University of Victoria, Master’s degree candidate</w:t>
            </w:r>
          </w:p>
        </w:tc>
      </w:tr>
      <w:tr w:rsidR="00C860B8" w:rsidRPr="00542886" w14:paraId="6F859ED0" w14:textId="77777777">
        <w:tc>
          <w:tcPr>
            <w:tcW w:w="1440" w:type="dxa"/>
          </w:tcPr>
          <w:p w14:paraId="5E2822FC" w14:textId="77777777" w:rsidR="00C860B8" w:rsidRPr="00542886" w:rsidRDefault="00C860B8" w:rsidP="00065CA6">
            <w:pPr>
              <w:pStyle w:val="NormalWeb"/>
              <w:spacing w:before="0" w:beforeAutospacing="0" w:after="120" w:afterAutospacing="0"/>
              <w:outlineLvl w:val="0"/>
              <w:rPr>
                <w:bCs/>
              </w:rPr>
            </w:pPr>
          </w:p>
        </w:tc>
        <w:tc>
          <w:tcPr>
            <w:tcW w:w="8988" w:type="dxa"/>
          </w:tcPr>
          <w:p w14:paraId="44D30C24" w14:textId="77777777" w:rsidR="00C860B8" w:rsidRPr="00542886" w:rsidRDefault="00C860B8" w:rsidP="00091087">
            <w:pPr>
              <w:pStyle w:val="NormalWeb"/>
              <w:spacing w:before="0" w:beforeAutospacing="0" w:after="120" w:afterAutospacing="0"/>
              <w:outlineLvl w:val="0"/>
            </w:pPr>
            <w:r w:rsidRPr="00542886">
              <w:t>Master’s thesis committee; research mentor</w:t>
            </w:r>
            <w:r w:rsidR="00091087" w:rsidRPr="00542886">
              <w:t>; co-authorship of 6 publications.</w:t>
            </w:r>
          </w:p>
        </w:tc>
      </w:tr>
      <w:tr w:rsidR="00C860B8" w:rsidRPr="00542886" w14:paraId="4407E48D" w14:textId="77777777">
        <w:tc>
          <w:tcPr>
            <w:tcW w:w="1440" w:type="dxa"/>
          </w:tcPr>
          <w:p w14:paraId="742A7451" w14:textId="77777777" w:rsidR="00C860B8" w:rsidRPr="00542886" w:rsidRDefault="00C860B8" w:rsidP="009E4D2E">
            <w:pPr>
              <w:pStyle w:val="NormalWeb"/>
              <w:keepLines/>
              <w:spacing w:before="0" w:beforeAutospacing="0" w:after="120" w:afterAutospacing="0"/>
            </w:pPr>
            <w:r w:rsidRPr="00542886">
              <w:t>2005–</w:t>
            </w:r>
            <w:r w:rsidR="00343720" w:rsidRPr="00542886">
              <w:t>20</w:t>
            </w:r>
            <w:r w:rsidR="00C97508" w:rsidRPr="00542886">
              <w:t>14</w:t>
            </w:r>
          </w:p>
        </w:tc>
        <w:tc>
          <w:tcPr>
            <w:tcW w:w="8988" w:type="dxa"/>
          </w:tcPr>
          <w:p w14:paraId="1BBD30DA" w14:textId="55CB3579" w:rsidR="00C860B8" w:rsidRPr="00542886" w:rsidRDefault="00C860B8" w:rsidP="00343720">
            <w:pPr>
              <w:pStyle w:val="NormalWeb"/>
              <w:keepLines/>
              <w:spacing w:before="0" w:beforeAutospacing="0" w:after="120" w:afterAutospacing="0"/>
              <w:rPr>
                <w:spacing w:val="-3"/>
              </w:rPr>
            </w:pPr>
            <w:r w:rsidRPr="00542886">
              <w:t>Lauren Richards</w:t>
            </w:r>
            <w:r w:rsidR="00343720" w:rsidRPr="00542886">
              <w:t>, Ph.D.</w:t>
            </w:r>
            <w:r w:rsidR="0040064A" w:rsidRPr="00542886">
              <w:t>/ Instructor in Psychiatry, Harvard Medical School</w:t>
            </w:r>
          </w:p>
        </w:tc>
      </w:tr>
      <w:tr w:rsidR="00C860B8" w:rsidRPr="00542886" w14:paraId="6E9A203D" w14:textId="77777777">
        <w:tc>
          <w:tcPr>
            <w:tcW w:w="1440" w:type="dxa"/>
          </w:tcPr>
          <w:p w14:paraId="7DD7C864" w14:textId="77777777" w:rsidR="00C860B8" w:rsidRPr="00542886" w:rsidRDefault="00C860B8" w:rsidP="00065CA6">
            <w:pPr>
              <w:pStyle w:val="NormalWeb"/>
              <w:spacing w:before="0" w:beforeAutospacing="0" w:after="120" w:afterAutospacing="0"/>
              <w:outlineLvl w:val="0"/>
              <w:rPr>
                <w:bCs/>
              </w:rPr>
            </w:pPr>
          </w:p>
        </w:tc>
        <w:tc>
          <w:tcPr>
            <w:tcW w:w="8988" w:type="dxa"/>
          </w:tcPr>
          <w:p w14:paraId="5A2F95FE" w14:textId="77777777" w:rsidR="00C860B8" w:rsidRPr="00542886" w:rsidRDefault="00C860B8" w:rsidP="00343720">
            <w:pPr>
              <w:pStyle w:val="NormalWeb"/>
              <w:spacing w:before="0" w:beforeAutospacing="0" w:after="120" w:afterAutospacing="0"/>
              <w:outlineLvl w:val="0"/>
            </w:pPr>
            <w:r w:rsidRPr="00542886">
              <w:t xml:space="preserve">Research mentorship resulted in co-authorship of </w:t>
            </w:r>
            <w:r w:rsidR="003D7BC8" w:rsidRPr="00542886">
              <w:t>five</w:t>
            </w:r>
            <w:r w:rsidRPr="00542886">
              <w:t xml:space="preserve"> publications</w:t>
            </w:r>
            <w:r w:rsidR="00356BAA" w:rsidRPr="00542886">
              <w:t xml:space="preserve"> and in her receipt of </w:t>
            </w:r>
            <w:proofErr w:type="gramStart"/>
            <w:r w:rsidR="00356BAA" w:rsidRPr="00542886">
              <w:t>an</w:t>
            </w:r>
            <w:proofErr w:type="gramEnd"/>
            <w:r w:rsidR="00356BAA" w:rsidRPr="00542886">
              <w:t xml:space="preserve"> NIMH/AED Student/Early Career Investigator Travel Fellowship</w:t>
            </w:r>
          </w:p>
        </w:tc>
      </w:tr>
      <w:tr w:rsidR="003D24A4" w:rsidRPr="00542886" w14:paraId="7ED57458" w14:textId="77777777">
        <w:tc>
          <w:tcPr>
            <w:tcW w:w="1440" w:type="dxa"/>
          </w:tcPr>
          <w:p w14:paraId="29D3C4BD" w14:textId="77777777" w:rsidR="003D24A4" w:rsidRPr="00542886" w:rsidRDefault="001A4EBF" w:rsidP="00065CA6">
            <w:pPr>
              <w:pStyle w:val="NormalWeb"/>
              <w:keepLines/>
              <w:spacing w:before="80" w:beforeAutospacing="0" w:after="120" w:afterAutospacing="0"/>
            </w:pPr>
            <w:r w:rsidRPr="00542886">
              <w:t>2007-</w:t>
            </w:r>
            <w:r w:rsidR="003D24A4" w:rsidRPr="00542886">
              <w:t>2009</w:t>
            </w:r>
          </w:p>
        </w:tc>
        <w:tc>
          <w:tcPr>
            <w:tcW w:w="8988" w:type="dxa"/>
          </w:tcPr>
          <w:p w14:paraId="3C2F54D0" w14:textId="77777777" w:rsidR="003D24A4" w:rsidRPr="00542886" w:rsidRDefault="003D24A4" w:rsidP="00065CA6">
            <w:pPr>
              <w:pStyle w:val="NormalWeb"/>
              <w:keepLines/>
              <w:spacing w:before="80" w:beforeAutospacing="0" w:after="120" w:afterAutospacing="0"/>
              <w:rPr>
                <w:spacing w:val="-3"/>
              </w:rPr>
            </w:pPr>
            <w:r w:rsidRPr="00542886">
              <w:t xml:space="preserve">Aliyah </w:t>
            </w:r>
            <w:proofErr w:type="spellStart"/>
            <w:r w:rsidRPr="00542886">
              <w:t>Shivji</w:t>
            </w:r>
            <w:proofErr w:type="spellEnd"/>
            <w:r w:rsidRPr="00542886">
              <w:t>/ Student, Harvard School of Dental Medicine</w:t>
            </w:r>
          </w:p>
        </w:tc>
      </w:tr>
      <w:tr w:rsidR="00C860B8" w:rsidRPr="00542886" w14:paraId="18D53982" w14:textId="77777777">
        <w:tc>
          <w:tcPr>
            <w:tcW w:w="1440" w:type="dxa"/>
          </w:tcPr>
          <w:p w14:paraId="5DDD4A6E" w14:textId="77777777" w:rsidR="00C860B8" w:rsidRPr="00542886" w:rsidRDefault="00C860B8" w:rsidP="00065CA6">
            <w:pPr>
              <w:pStyle w:val="NormalWeb"/>
              <w:spacing w:before="0" w:beforeAutospacing="0" w:after="120" w:afterAutospacing="0"/>
              <w:outlineLvl w:val="0"/>
              <w:rPr>
                <w:bCs/>
              </w:rPr>
            </w:pPr>
          </w:p>
        </w:tc>
        <w:tc>
          <w:tcPr>
            <w:tcW w:w="8988" w:type="dxa"/>
          </w:tcPr>
          <w:p w14:paraId="0D7D3E8C" w14:textId="77777777" w:rsidR="00C860B8" w:rsidRPr="00542886" w:rsidRDefault="003D24A4" w:rsidP="00065CA6">
            <w:pPr>
              <w:pStyle w:val="NormalWeb"/>
              <w:spacing w:before="0" w:beforeAutospacing="0" w:after="120" w:afterAutospacing="0"/>
              <w:outlineLvl w:val="0"/>
            </w:pPr>
            <w:r w:rsidRPr="00542886">
              <w:t>Mentored field research in Fiji</w:t>
            </w:r>
          </w:p>
        </w:tc>
      </w:tr>
      <w:tr w:rsidR="00B97F89" w:rsidRPr="00542886" w14:paraId="71AE0F45" w14:textId="77777777">
        <w:tc>
          <w:tcPr>
            <w:tcW w:w="1440" w:type="dxa"/>
          </w:tcPr>
          <w:p w14:paraId="470BEFFE" w14:textId="77777777" w:rsidR="00B97F89" w:rsidRPr="00542886" w:rsidRDefault="00B97F89" w:rsidP="009E4D2E">
            <w:pPr>
              <w:pStyle w:val="NormalWeb"/>
              <w:keepLines/>
              <w:spacing w:before="0" w:beforeAutospacing="0" w:after="120" w:afterAutospacing="0"/>
            </w:pPr>
            <w:r w:rsidRPr="00542886">
              <w:t>2008</w:t>
            </w:r>
            <w:r w:rsidR="001A4EBF" w:rsidRPr="00542886">
              <w:rPr>
                <w:spacing w:val="-3"/>
              </w:rPr>
              <w:t>–</w:t>
            </w:r>
            <w:r w:rsidR="00067763" w:rsidRPr="00542886">
              <w:rPr>
                <w:spacing w:val="-3"/>
              </w:rPr>
              <w:t>2009</w:t>
            </w:r>
          </w:p>
        </w:tc>
        <w:tc>
          <w:tcPr>
            <w:tcW w:w="8988" w:type="dxa"/>
          </w:tcPr>
          <w:p w14:paraId="3002ACDB" w14:textId="77777777" w:rsidR="00B97F89" w:rsidRPr="00542886" w:rsidRDefault="00B97F89" w:rsidP="009E4D2E">
            <w:pPr>
              <w:pStyle w:val="NormalWeb"/>
              <w:keepLines/>
              <w:spacing w:before="0" w:beforeAutospacing="0" w:after="120" w:afterAutospacing="0"/>
              <w:rPr>
                <w:spacing w:val="-3"/>
              </w:rPr>
            </w:pPr>
            <w:r w:rsidRPr="00542886">
              <w:t>J.J. Thompson-McCormick/ Medical Student, University of Southampton</w:t>
            </w:r>
          </w:p>
        </w:tc>
      </w:tr>
      <w:tr w:rsidR="00C860B8" w:rsidRPr="00542886" w14:paraId="3870CF4D" w14:textId="77777777">
        <w:tc>
          <w:tcPr>
            <w:tcW w:w="1440" w:type="dxa"/>
          </w:tcPr>
          <w:p w14:paraId="3D8CAF5F" w14:textId="77777777" w:rsidR="00C860B8" w:rsidRPr="00542886" w:rsidRDefault="00C860B8" w:rsidP="00065CA6">
            <w:pPr>
              <w:pStyle w:val="NormalWeb"/>
              <w:spacing w:before="0" w:beforeAutospacing="0" w:after="120" w:afterAutospacing="0"/>
              <w:outlineLvl w:val="0"/>
              <w:rPr>
                <w:bCs/>
              </w:rPr>
            </w:pPr>
          </w:p>
        </w:tc>
        <w:tc>
          <w:tcPr>
            <w:tcW w:w="8988" w:type="dxa"/>
          </w:tcPr>
          <w:p w14:paraId="5930992A" w14:textId="77777777" w:rsidR="00C860B8" w:rsidRPr="00542886" w:rsidRDefault="00B97F89" w:rsidP="006F6F3E">
            <w:pPr>
              <w:pStyle w:val="NormalWeb"/>
              <w:spacing w:before="0" w:beforeAutospacing="0" w:after="120" w:afterAutospacing="0"/>
              <w:outlineLvl w:val="0"/>
            </w:pPr>
            <w:r w:rsidRPr="00542886">
              <w:t xml:space="preserve">Mentored independent study: “Social risk correlates of overweight in ethnic Fijian adolescent girls”; </w:t>
            </w:r>
            <w:r w:rsidR="003450F3" w:rsidRPr="00542886">
              <w:t xml:space="preserve">he is first author on </w:t>
            </w:r>
            <w:r w:rsidR="006F6F3E" w:rsidRPr="00542886">
              <w:t xml:space="preserve">one </w:t>
            </w:r>
            <w:r w:rsidR="003450F3" w:rsidRPr="00542886">
              <w:t>manuscript we co-authored for this work.</w:t>
            </w:r>
          </w:p>
        </w:tc>
      </w:tr>
      <w:tr w:rsidR="00B97F89" w:rsidRPr="00542886" w14:paraId="35BC0F79" w14:textId="77777777">
        <w:tc>
          <w:tcPr>
            <w:tcW w:w="1440" w:type="dxa"/>
          </w:tcPr>
          <w:p w14:paraId="5ACD9E27" w14:textId="77777777" w:rsidR="00B97F89" w:rsidRPr="00542886" w:rsidRDefault="001A4EBF" w:rsidP="009E4D2E">
            <w:pPr>
              <w:pStyle w:val="NormalWeb"/>
              <w:keepLines/>
              <w:spacing w:before="0" w:beforeAutospacing="0" w:after="120" w:afterAutospacing="0"/>
            </w:pPr>
            <w:r w:rsidRPr="00542886">
              <w:t>2008-</w:t>
            </w:r>
            <w:r w:rsidR="00B97F89" w:rsidRPr="00542886">
              <w:t>2009</w:t>
            </w:r>
          </w:p>
        </w:tc>
        <w:tc>
          <w:tcPr>
            <w:tcW w:w="8988" w:type="dxa"/>
          </w:tcPr>
          <w:p w14:paraId="1D392E90" w14:textId="77777777" w:rsidR="00B97F89" w:rsidRPr="00542886" w:rsidRDefault="00B97F89" w:rsidP="009E4D2E">
            <w:pPr>
              <w:pStyle w:val="NormalWeb"/>
              <w:keepLines/>
              <w:spacing w:before="0" w:beforeAutospacing="0" w:after="120" w:afterAutospacing="0"/>
              <w:rPr>
                <w:spacing w:val="-3"/>
              </w:rPr>
            </w:pPr>
            <w:r w:rsidRPr="00542886">
              <w:t xml:space="preserve">Amy </w:t>
            </w:r>
            <w:proofErr w:type="spellStart"/>
            <w:r w:rsidRPr="00542886">
              <w:t>Heberle</w:t>
            </w:r>
            <w:proofErr w:type="spellEnd"/>
            <w:r w:rsidRPr="00542886">
              <w:t>/ Research assistant, MGH</w:t>
            </w:r>
          </w:p>
        </w:tc>
      </w:tr>
      <w:tr w:rsidR="00C860B8" w:rsidRPr="00542886" w14:paraId="70F6F065" w14:textId="77777777">
        <w:tc>
          <w:tcPr>
            <w:tcW w:w="1440" w:type="dxa"/>
          </w:tcPr>
          <w:p w14:paraId="0AAA618A" w14:textId="77777777" w:rsidR="00C860B8" w:rsidRPr="00542886" w:rsidRDefault="00C860B8" w:rsidP="00065CA6">
            <w:pPr>
              <w:pStyle w:val="NormalWeb"/>
              <w:spacing w:before="0" w:beforeAutospacing="0" w:after="120" w:afterAutospacing="0"/>
              <w:outlineLvl w:val="0"/>
              <w:rPr>
                <w:bCs/>
              </w:rPr>
            </w:pPr>
          </w:p>
        </w:tc>
        <w:tc>
          <w:tcPr>
            <w:tcW w:w="8988" w:type="dxa"/>
          </w:tcPr>
          <w:p w14:paraId="456C90AC" w14:textId="77777777" w:rsidR="00C860B8" w:rsidRPr="00542886" w:rsidRDefault="00B97F89" w:rsidP="00065CA6">
            <w:pPr>
              <w:pStyle w:val="NormalWeb"/>
              <w:spacing w:before="0" w:beforeAutospacing="0" w:after="120" w:afterAutospacing="0"/>
              <w:outlineLvl w:val="0"/>
            </w:pPr>
            <w:r w:rsidRPr="00542886">
              <w:t>Mentored research in the Radcliffe Research Partners Program</w:t>
            </w:r>
          </w:p>
        </w:tc>
      </w:tr>
      <w:tr w:rsidR="00B97F89" w:rsidRPr="00542886" w14:paraId="7278F54B" w14:textId="77777777">
        <w:tc>
          <w:tcPr>
            <w:tcW w:w="1440" w:type="dxa"/>
          </w:tcPr>
          <w:p w14:paraId="4C7151B2" w14:textId="77777777" w:rsidR="00B97F89" w:rsidRPr="00542886" w:rsidRDefault="001A4EBF" w:rsidP="009E4D2E">
            <w:pPr>
              <w:pStyle w:val="NormalWeb"/>
              <w:keepLines/>
              <w:spacing w:before="0" w:beforeAutospacing="0" w:after="120" w:afterAutospacing="0"/>
            </w:pPr>
            <w:r w:rsidRPr="00542886">
              <w:t>2008</w:t>
            </w:r>
            <w:r w:rsidRPr="00542886">
              <w:rPr>
                <w:spacing w:val="-3"/>
              </w:rPr>
              <w:t>–</w:t>
            </w:r>
            <w:r w:rsidR="00E579BB" w:rsidRPr="00542886">
              <w:rPr>
                <w:spacing w:val="-3"/>
              </w:rPr>
              <w:t>2013</w:t>
            </w:r>
          </w:p>
        </w:tc>
        <w:tc>
          <w:tcPr>
            <w:tcW w:w="8988" w:type="dxa"/>
          </w:tcPr>
          <w:p w14:paraId="3257EF02" w14:textId="77777777" w:rsidR="00B97F89" w:rsidRPr="00542886" w:rsidRDefault="00B97F89" w:rsidP="00C97508">
            <w:pPr>
              <w:pStyle w:val="NormalWeb"/>
              <w:keepLines/>
              <w:spacing w:before="0" w:beforeAutospacing="0" w:after="120" w:afterAutospacing="0"/>
              <w:rPr>
                <w:spacing w:val="-3"/>
              </w:rPr>
            </w:pPr>
            <w:r w:rsidRPr="00542886">
              <w:t>Jessica Agnew-</w:t>
            </w:r>
            <w:proofErr w:type="spellStart"/>
            <w:r w:rsidRPr="00542886">
              <w:t>Blais</w:t>
            </w:r>
            <w:proofErr w:type="spellEnd"/>
            <w:r w:rsidR="00C97508" w:rsidRPr="00542886">
              <w:t>, Sc.D.</w:t>
            </w:r>
          </w:p>
        </w:tc>
      </w:tr>
      <w:tr w:rsidR="00B97F89" w:rsidRPr="00542886" w14:paraId="580B67BE" w14:textId="77777777">
        <w:tc>
          <w:tcPr>
            <w:tcW w:w="1440" w:type="dxa"/>
          </w:tcPr>
          <w:p w14:paraId="256728B9" w14:textId="77777777" w:rsidR="00B97F89" w:rsidRPr="00542886" w:rsidRDefault="00B97F89" w:rsidP="00065CA6">
            <w:pPr>
              <w:pStyle w:val="NormalWeb"/>
              <w:spacing w:before="0" w:beforeAutospacing="0" w:after="120" w:afterAutospacing="0"/>
              <w:outlineLvl w:val="0"/>
              <w:rPr>
                <w:bCs/>
              </w:rPr>
            </w:pPr>
          </w:p>
        </w:tc>
        <w:tc>
          <w:tcPr>
            <w:tcW w:w="8988" w:type="dxa"/>
          </w:tcPr>
          <w:p w14:paraId="0191F908" w14:textId="77777777" w:rsidR="00B97F89" w:rsidRPr="00542886" w:rsidRDefault="00B97F89" w:rsidP="006F6F3E">
            <w:pPr>
              <w:pStyle w:val="NormalWeb"/>
              <w:spacing w:before="0" w:beforeAutospacing="0" w:after="120" w:afterAutospacing="0"/>
              <w:outlineLvl w:val="0"/>
            </w:pPr>
            <w:r w:rsidRPr="00542886">
              <w:t xml:space="preserve">Mentored research </w:t>
            </w:r>
            <w:r w:rsidR="00C97508" w:rsidRPr="00542886">
              <w:t xml:space="preserve">while she was a doctoral candidate at HSPH, </w:t>
            </w:r>
            <w:r w:rsidRPr="00542886">
              <w:t xml:space="preserve">resulting in poster presentation at 2010 APPA, </w:t>
            </w:r>
            <w:r w:rsidR="00356BAA" w:rsidRPr="00542886">
              <w:t>two</w:t>
            </w:r>
            <w:r w:rsidRPr="00542886">
              <w:t xml:space="preserve"> co-authored manuscript</w:t>
            </w:r>
            <w:r w:rsidR="00356BAA" w:rsidRPr="00542886">
              <w:t xml:space="preserve">s </w:t>
            </w:r>
            <w:r w:rsidR="006F6F3E" w:rsidRPr="00542886">
              <w:t xml:space="preserve">published. </w:t>
            </w:r>
          </w:p>
        </w:tc>
      </w:tr>
      <w:tr w:rsidR="00B97F89" w:rsidRPr="00542886" w14:paraId="7978122E" w14:textId="77777777">
        <w:tc>
          <w:tcPr>
            <w:tcW w:w="1440" w:type="dxa"/>
          </w:tcPr>
          <w:p w14:paraId="4897DAF0" w14:textId="77777777" w:rsidR="00B97F89" w:rsidRPr="00542886" w:rsidRDefault="001A4EBF" w:rsidP="009E4D2E">
            <w:pPr>
              <w:pStyle w:val="NormalWeb"/>
              <w:keepLines/>
              <w:spacing w:before="0" w:beforeAutospacing="0" w:after="120" w:afterAutospacing="0"/>
            </w:pPr>
            <w:r w:rsidRPr="00542886">
              <w:t>2009</w:t>
            </w:r>
            <w:r w:rsidRPr="00542886">
              <w:rPr>
                <w:spacing w:val="-3"/>
              </w:rPr>
              <w:t>–</w:t>
            </w:r>
            <w:r w:rsidR="005F35BB" w:rsidRPr="00542886">
              <w:rPr>
                <w:spacing w:val="-3"/>
              </w:rPr>
              <w:t>2013</w:t>
            </w:r>
          </w:p>
        </w:tc>
        <w:tc>
          <w:tcPr>
            <w:tcW w:w="8988" w:type="dxa"/>
          </w:tcPr>
          <w:p w14:paraId="04B6F23F" w14:textId="77777777" w:rsidR="00B97F89" w:rsidRPr="00542886" w:rsidRDefault="00B97F89" w:rsidP="00C97508">
            <w:pPr>
              <w:pStyle w:val="NormalWeb"/>
              <w:keepLines/>
              <w:spacing w:before="0" w:beforeAutospacing="0" w:after="120" w:afterAutospacing="0"/>
              <w:rPr>
                <w:spacing w:val="-3"/>
              </w:rPr>
            </w:pPr>
            <w:r w:rsidRPr="00542886">
              <w:t xml:space="preserve">April </w:t>
            </w:r>
            <w:proofErr w:type="spellStart"/>
            <w:r w:rsidRPr="00542886">
              <w:t>Opoliner</w:t>
            </w:r>
            <w:proofErr w:type="spellEnd"/>
            <w:r w:rsidR="00C97508" w:rsidRPr="00542886">
              <w:t>, Sc.D.</w:t>
            </w:r>
          </w:p>
        </w:tc>
      </w:tr>
      <w:tr w:rsidR="00B97F89" w:rsidRPr="00542886" w14:paraId="5B9C05A0" w14:textId="77777777">
        <w:tc>
          <w:tcPr>
            <w:tcW w:w="1440" w:type="dxa"/>
          </w:tcPr>
          <w:p w14:paraId="0E5E70DD" w14:textId="77777777" w:rsidR="00B97F89" w:rsidRPr="00542886" w:rsidRDefault="00B97F89" w:rsidP="00065CA6">
            <w:pPr>
              <w:pStyle w:val="NormalWeb"/>
              <w:spacing w:before="0" w:beforeAutospacing="0" w:after="120" w:afterAutospacing="0"/>
              <w:outlineLvl w:val="0"/>
              <w:rPr>
                <w:bCs/>
              </w:rPr>
            </w:pPr>
          </w:p>
        </w:tc>
        <w:tc>
          <w:tcPr>
            <w:tcW w:w="8988" w:type="dxa"/>
          </w:tcPr>
          <w:p w14:paraId="581C9564" w14:textId="77777777" w:rsidR="00B97F89" w:rsidRPr="00542886" w:rsidRDefault="00B97F89" w:rsidP="00C97508">
            <w:pPr>
              <w:pStyle w:val="NormalWeb"/>
              <w:spacing w:before="0" w:beforeAutospacing="0" w:after="120" w:afterAutospacing="0"/>
              <w:outlineLvl w:val="0"/>
            </w:pPr>
            <w:r w:rsidRPr="00542886">
              <w:t>Supervised independent study on suicide and social change (2009</w:t>
            </w:r>
            <w:r w:rsidR="00356BAA" w:rsidRPr="00542886">
              <w:t>-</w:t>
            </w:r>
            <w:r w:rsidR="00C019B4" w:rsidRPr="00542886">
              <w:t>2012</w:t>
            </w:r>
            <w:r w:rsidRPr="00542886">
              <w:t>); mentored research</w:t>
            </w:r>
            <w:r w:rsidR="00C97508" w:rsidRPr="00542886">
              <w:t xml:space="preserve"> while she was a doctoral candidate at HSPH,</w:t>
            </w:r>
            <w:r w:rsidRPr="00542886">
              <w:t xml:space="preserve"> resulting in </w:t>
            </w:r>
            <w:r w:rsidR="00EB637F" w:rsidRPr="00542886">
              <w:t xml:space="preserve">one </w:t>
            </w:r>
            <w:r w:rsidRPr="00542886">
              <w:t>co-authored manuscript.</w:t>
            </w:r>
          </w:p>
        </w:tc>
      </w:tr>
      <w:tr w:rsidR="001169AF" w:rsidRPr="00542886" w14:paraId="324C1E93" w14:textId="77777777">
        <w:tc>
          <w:tcPr>
            <w:tcW w:w="1440" w:type="dxa"/>
          </w:tcPr>
          <w:p w14:paraId="0B90C556" w14:textId="77777777" w:rsidR="001169AF" w:rsidRPr="00542886" w:rsidRDefault="001169AF" w:rsidP="00065CA6">
            <w:pPr>
              <w:pStyle w:val="NormalWeb"/>
              <w:spacing w:before="0" w:beforeAutospacing="0" w:after="120" w:afterAutospacing="0"/>
              <w:outlineLvl w:val="0"/>
              <w:rPr>
                <w:bCs/>
              </w:rPr>
            </w:pPr>
            <w:r w:rsidRPr="00542886">
              <w:rPr>
                <w:bCs/>
              </w:rPr>
              <w:t>2008-2011</w:t>
            </w:r>
          </w:p>
        </w:tc>
        <w:tc>
          <w:tcPr>
            <w:tcW w:w="8988" w:type="dxa"/>
          </w:tcPr>
          <w:p w14:paraId="4BEF3188" w14:textId="77777777" w:rsidR="001169AF" w:rsidRPr="00542886" w:rsidRDefault="001169AF" w:rsidP="00A8645B">
            <w:pPr>
              <w:pStyle w:val="NormalWeb"/>
              <w:spacing w:before="0" w:beforeAutospacing="0" w:after="120" w:afterAutospacing="0"/>
              <w:outlineLvl w:val="0"/>
            </w:pPr>
            <w:r w:rsidRPr="00542886">
              <w:t xml:space="preserve">Carlos Soto, M.D., Ph.D./Resident, Department of Anesthesiology, </w:t>
            </w:r>
            <w:r w:rsidR="00A8645B" w:rsidRPr="00542886">
              <w:t>NYU Langone Medical Center</w:t>
            </w:r>
          </w:p>
        </w:tc>
      </w:tr>
      <w:tr w:rsidR="001169AF" w:rsidRPr="00542886" w14:paraId="4EDCF941" w14:textId="77777777">
        <w:tc>
          <w:tcPr>
            <w:tcW w:w="1440" w:type="dxa"/>
          </w:tcPr>
          <w:p w14:paraId="2D3DC405" w14:textId="77777777" w:rsidR="001169AF" w:rsidRPr="00542886" w:rsidRDefault="001169AF" w:rsidP="00065CA6">
            <w:pPr>
              <w:pStyle w:val="NormalWeb"/>
              <w:spacing w:before="0" w:beforeAutospacing="0" w:after="120" w:afterAutospacing="0"/>
              <w:outlineLvl w:val="0"/>
              <w:rPr>
                <w:bCs/>
              </w:rPr>
            </w:pPr>
          </w:p>
        </w:tc>
        <w:tc>
          <w:tcPr>
            <w:tcW w:w="8988" w:type="dxa"/>
          </w:tcPr>
          <w:p w14:paraId="3595CCC2" w14:textId="77777777" w:rsidR="001169AF" w:rsidRPr="00542886" w:rsidRDefault="006E56B1" w:rsidP="006E56B1">
            <w:pPr>
              <w:pStyle w:val="NormalWeb"/>
              <w:spacing w:before="0" w:beforeAutospacing="0" w:after="120" w:afterAutospacing="0"/>
              <w:outlineLvl w:val="0"/>
            </w:pPr>
            <w:r w:rsidRPr="00542886">
              <w:t>MD-PhD Program advisor while he was a medical student at HMS and a doctoral student in the Department of Philosophy, Harvard Graduate School of Arts &amp; Sciences</w:t>
            </w:r>
          </w:p>
        </w:tc>
      </w:tr>
      <w:tr w:rsidR="009950D1" w:rsidRPr="00542886" w14:paraId="1ED5B46E" w14:textId="77777777">
        <w:tc>
          <w:tcPr>
            <w:tcW w:w="1440" w:type="dxa"/>
          </w:tcPr>
          <w:p w14:paraId="0E531718" w14:textId="77777777" w:rsidR="009950D1" w:rsidRPr="00542886" w:rsidRDefault="00AD3FB2" w:rsidP="00065CA6">
            <w:pPr>
              <w:pStyle w:val="NormalWeb"/>
              <w:spacing w:before="0" w:beforeAutospacing="0" w:after="120" w:afterAutospacing="0"/>
              <w:outlineLvl w:val="0"/>
              <w:rPr>
                <w:bCs/>
              </w:rPr>
            </w:pPr>
            <w:r w:rsidRPr="00542886">
              <w:rPr>
                <w:bCs/>
              </w:rPr>
              <w:t>2008-2012</w:t>
            </w:r>
          </w:p>
        </w:tc>
        <w:tc>
          <w:tcPr>
            <w:tcW w:w="8988" w:type="dxa"/>
          </w:tcPr>
          <w:p w14:paraId="24A9BD73" w14:textId="77777777" w:rsidR="009950D1" w:rsidRPr="00542886" w:rsidRDefault="00AD3FB2" w:rsidP="006B6358">
            <w:pPr>
              <w:pStyle w:val="NormalWeb"/>
              <w:spacing w:before="0" w:beforeAutospacing="0" w:after="120" w:afterAutospacing="0"/>
              <w:outlineLvl w:val="0"/>
            </w:pPr>
            <w:r w:rsidRPr="00542886">
              <w:t>Simeon Kimmel</w:t>
            </w:r>
            <w:r w:rsidR="00A1608D" w:rsidRPr="00542886">
              <w:t>, M.D., M.A.</w:t>
            </w:r>
            <w:r w:rsidRPr="00542886">
              <w:t>/</w:t>
            </w:r>
            <w:r w:rsidR="006B6358" w:rsidRPr="00542886">
              <w:t>Resident</w:t>
            </w:r>
            <w:r w:rsidR="005C3D77" w:rsidRPr="00542886">
              <w:t>,</w:t>
            </w:r>
            <w:r w:rsidR="00A1608D" w:rsidRPr="00542886">
              <w:t xml:space="preserve"> Department of Medicine, </w:t>
            </w:r>
            <w:r w:rsidR="005C3D77" w:rsidRPr="00542886">
              <w:t>Brigham &amp; Women’s Hospital</w:t>
            </w:r>
          </w:p>
        </w:tc>
      </w:tr>
      <w:tr w:rsidR="009950D1" w:rsidRPr="00542886" w14:paraId="30F4C91C" w14:textId="77777777">
        <w:tc>
          <w:tcPr>
            <w:tcW w:w="1440" w:type="dxa"/>
          </w:tcPr>
          <w:p w14:paraId="077796AA" w14:textId="77777777" w:rsidR="009950D1" w:rsidRPr="00542886" w:rsidRDefault="009950D1" w:rsidP="00065CA6">
            <w:pPr>
              <w:pStyle w:val="NormalWeb"/>
              <w:spacing w:before="0" w:beforeAutospacing="0" w:after="120" w:afterAutospacing="0"/>
              <w:outlineLvl w:val="0"/>
              <w:rPr>
                <w:bCs/>
              </w:rPr>
            </w:pPr>
          </w:p>
        </w:tc>
        <w:tc>
          <w:tcPr>
            <w:tcW w:w="8988" w:type="dxa"/>
          </w:tcPr>
          <w:p w14:paraId="11DB9BCD" w14:textId="77777777" w:rsidR="009950D1" w:rsidRPr="00542886" w:rsidRDefault="00AD3FB2" w:rsidP="001C2967">
            <w:pPr>
              <w:pStyle w:val="NormalWeb"/>
              <w:spacing w:before="0" w:beforeAutospacing="0" w:after="120" w:afterAutospacing="0"/>
              <w:outlineLvl w:val="0"/>
            </w:pPr>
            <w:r w:rsidRPr="00542886">
              <w:t xml:space="preserve">MD-PhD Program advisor during his tenure as </w:t>
            </w:r>
            <w:r w:rsidR="001C2967" w:rsidRPr="00542886">
              <w:t>Harvard Medical School</w:t>
            </w:r>
            <w:r w:rsidRPr="00542886">
              <w:t xml:space="preserve"> MD-PhD </w:t>
            </w:r>
            <w:r w:rsidR="001C2967" w:rsidRPr="00542886">
              <w:t>candidate</w:t>
            </w:r>
            <w:r w:rsidRPr="00542886">
              <w:t xml:space="preserve">, and transition from doctoral candidate in anthropology to </w:t>
            </w:r>
            <w:proofErr w:type="gramStart"/>
            <w:r w:rsidRPr="00542886">
              <w:t>masters</w:t>
            </w:r>
            <w:proofErr w:type="gramEnd"/>
            <w:r w:rsidRPr="00542886">
              <w:t xml:space="preserve"> candidate. </w:t>
            </w:r>
          </w:p>
        </w:tc>
      </w:tr>
      <w:tr w:rsidR="009950D1" w:rsidRPr="00542886" w14:paraId="66A2F0AB" w14:textId="77777777">
        <w:tc>
          <w:tcPr>
            <w:tcW w:w="1440" w:type="dxa"/>
          </w:tcPr>
          <w:p w14:paraId="39D41582" w14:textId="77777777" w:rsidR="009950D1" w:rsidRPr="00542886" w:rsidRDefault="00A1608D" w:rsidP="00FD029B">
            <w:pPr>
              <w:pStyle w:val="NormalWeb"/>
              <w:spacing w:before="0" w:beforeAutospacing="0" w:after="120" w:afterAutospacing="0"/>
              <w:outlineLvl w:val="0"/>
              <w:rPr>
                <w:bCs/>
              </w:rPr>
            </w:pPr>
            <w:r w:rsidRPr="00542886">
              <w:rPr>
                <w:bCs/>
              </w:rPr>
              <w:t>2008-201</w:t>
            </w:r>
            <w:r w:rsidR="00FD029B" w:rsidRPr="00542886">
              <w:rPr>
                <w:bCs/>
              </w:rPr>
              <w:t>3</w:t>
            </w:r>
          </w:p>
        </w:tc>
        <w:tc>
          <w:tcPr>
            <w:tcW w:w="8988" w:type="dxa"/>
          </w:tcPr>
          <w:p w14:paraId="1849EA01" w14:textId="0F8371FD" w:rsidR="009950D1" w:rsidRPr="00542886" w:rsidRDefault="00A1608D" w:rsidP="004E3281">
            <w:pPr>
              <w:pStyle w:val="NormalWeb"/>
              <w:spacing w:before="0" w:beforeAutospacing="0" w:after="120" w:afterAutospacing="0"/>
              <w:outlineLvl w:val="0"/>
            </w:pPr>
            <w:r w:rsidRPr="00542886">
              <w:t>Yves Chretien, M.D., Ph</w:t>
            </w:r>
            <w:r w:rsidR="006C2C9E" w:rsidRPr="00542886">
              <w:t>.</w:t>
            </w:r>
            <w:r w:rsidRPr="00542886">
              <w:t>D.</w:t>
            </w:r>
            <w:r w:rsidR="00250A48" w:rsidRPr="00542886">
              <w:t xml:space="preserve">/Intern, </w:t>
            </w:r>
            <w:r w:rsidR="004E3281" w:rsidRPr="00542886">
              <w:t>Massachusetts General Hospital</w:t>
            </w:r>
          </w:p>
        </w:tc>
      </w:tr>
      <w:tr w:rsidR="009950D1" w:rsidRPr="00542886" w14:paraId="6E2F972A" w14:textId="77777777">
        <w:tc>
          <w:tcPr>
            <w:tcW w:w="1440" w:type="dxa"/>
          </w:tcPr>
          <w:p w14:paraId="13F7B4D4" w14:textId="77777777" w:rsidR="009950D1" w:rsidRPr="00542886" w:rsidRDefault="009950D1" w:rsidP="00065CA6">
            <w:pPr>
              <w:pStyle w:val="NormalWeb"/>
              <w:spacing w:before="0" w:beforeAutospacing="0" w:after="120" w:afterAutospacing="0"/>
              <w:outlineLvl w:val="0"/>
              <w:rPr>
                <w:bCs/>
              </w:rPr>
            </w:pPr>
          </w:p>
        </w:tc>
        <w:tc>
          <w:tcPr>
            <w:tcW w:w="8988" w:type="dxa"/>
          </w:tcPr>
          <w:p w14:paraId="20E0E14A" w14:textId="77777777" w:rsidR="009950D1" w:rsidRPr="00542886" w:rsidRDefault="0042028F" w:rsidP="00C019B4">
            <w:pPr>
              <w:pStyle w:val="NormalWeb"/>
              <w:spacing w:before="0" w:beforeAutospacing="0" w:after="120" w:afterAutospacing="0"/>
              <w:outlineLvl w:val="0"/>
            </w:pPr>
            <w:r w:rsidRPr="00542886">
              <w:t xml:space="preserve">MD-PhD Program advisor while he </w:t>
            </w:r>
            <w:r w:rsidR="00C019B4" w:rsidRPr="00542886">
              <w:t>has been</w:t>
            </w:r>
            <w:r w:rsidRPr="00542886">
              <w:t xml:space="preserve"> a medical student at HMS and a doctoral student in the Department of Statistics, Harvard Graduate School of Arts &amp; Sciences. </w:t>
            </w:r>
          </w:p>
        </w:tc>
      </w:tr>
      <w:tr w:rsidR="00451D2A" w:rsidRPr="00542886" w14:paraId="3797BB0D" w14:textId="77777777">
        <w:tc>
          <w:tcPr>
            <w:tcW w:w="1440" w:type="dxa"/>
          </w:tcPr>
          <w:p w14:paraId="32C72ACF" w14:textId="77777777" w:rsidR="00451D2A" w:rsidRPr="00542886" w:rsidRDefault="00451D2A" w:rsidP="00065CA6">
            <w:pPr>
              <w:pStyle w:val="NormalWeb"/>
              <w:spacing w:before="0" w:beforeAutospacing="0" w:after="120" w:afterAutospacing="0"/>
              <w:outlineLvl w:val="0"/>
              <w:rPr>
                <w:bCs/>
              </w:rPr>
            </w:pPr>
            <w:r w:rsidRPr="00542886">
              <w:rPr>
                <w:bCs/>
              </w:rPr>
              <w:t>2008-</w:t>
            </w:r>
            <w:r w:rsidR="00DC45B4" w:rsidRPr="00542886">
              <w:rPr>
                <w:bCs/>
              </w:rPr>
              <w:t>2015</w:t>
            </w:r>
          </w:p>
        </w:tc>
        <w:tc>
          <w:tcPr>
            <w:tcW w:w="8988" w:type="dxa"/>
          </w:tcPr>
          <w:p w14:paraId="1DC2071E" w14:textId="5FE767EB" w:rsidR="00451D2A" w:rsidRPr="00542886" w:rsidRDefault="00451D2A" w:rsidP="00DC45B4">
            <w:pPr>
              <w:pStyle w:val="NormalWeb"/>
              <w:spacing w:before="0" w:beforeAutospacing="0" w:after="120" w:afterAutospacing="0"/>
              <w:outlineLvl w:val="0"/>
            </w:pPr>
            <w:r w:rsidRPr="00542886">
              <w:t>Scott Lee</w:t>
            </w:r>
            <w:r w:rsidR="0077646F" w:rsidRPr="00542886">
              <w:t xml:space="preserve">, M.D., Ph.D./ </w:t>
            </w:r>
            <w:r w:rsidRPr="00542886">
              <w:t xml:space="preserve">/ </w:t>
            </w:r>
            <w:r w:rsidR="00DC45B4" w:rsidRPr="00542886">
              <w:t>Intern, Department of Medicine, Brigham &amp; Women’s Hospital</w:t>
            </w:r>
          </w:p>
        </w:tc>
      </w:tr>
      <w:tr w:rsidR="00451D2A" w:rsidRPr="00542886" w14:paraId="27F93831" w14:textId="77777777">
        <w:tc>
          <w:tcPr>
            <w:tcW w:w="1440" w:type="dxa"/>
          </w:tcPr>
          <w:p w14:paraId="52EFC18E" w14:textId="77777777" w:rsidR="00451D2A" w:rsidRPr="00542886" w:rsidRDefault="00451D2A" w:rsidP="00065CA6">
            <w:pPr>
              <w:pStyle w:val="NormalWeb"/>
              <w:spacing w:before="0" w:beforeAutospacing="0" w:after="120" w:afterAutospacing="0"/>
              <w:outlineLvl w:val="0"/>
              <w:rPr>
                <w:bCs/>
              </w:rPr>
            </w:pPr>
          </w:p>
        </w:tc>
        <w:tc>
          <w:tcPr>
            <w:tcW w:w="8988" w:type="dxa"/>
          </w:tcPr>
          <w:p w14:paraId="52E14AA3" w14:textId="77777777" w:rsidR="00451D2A" w:rsidRPr="00542886" w:rsidRDefault="00451D2A" w:rsidP="00C019B4">
            <w:pPr>
              <w:pStyle w:val="NormalWeb"/>
              <w:spacing w:before="0" w:beforeAutospacing="0" w:after="120" w:afterAutospacing="0"/>
              <w:outlineLvl w:val="0"/>
            </w:pPr>
            <w:r w:rsidRPr="00542886">
              <w:t xml:space="preserve">MD-PhD Program advisor while he </w:t>
            </w:r>
            <w:r w:rsidR="00C019B4" w:rsidRPr="00542886">
              <w:t>has been</w:t>
            </w:r>
            <w:r w:rsidRPr="00542886">
              <w:t xml:space="preserve"> a medical student at HMS and a doctoral student in the Department of Health Policy, Harvard Graduate School of Arts &amp; Sciences.</w:t>
            </w:r>
          </w:p>
        </w:tc>
      </w:tr>
      <w:tr w:rsidR="009950D1" w:rsidRPr="00542886" w14:paraId="5EDF41D5" w14:textId="77777777">
        <w:tc>
          <w:tcPr>
            <w:tcW w:w="1440" w:type="dxa"/>
          </w:tcPr>
          <w:p w14:paraId="1EED75A3" w14:textId="77777777" w:rsidR="009950D1" w:rsidRPr="00542886" w:rsidRDefault="001169AF" w:rsidP="00065CA6">
            <w:pPr>
              <w:pStyle w:val="NormalWeb"/>
              <w:spacing w:before="0" w:beforeAutospacing="0" w:after="120" w:afterAutospacing="0"/>
              <w:outlineLvl w:val="0"/>
              <w:rPr>
                <w:bCs/>
              </w:rPr>
            </w:pPr>
            <w:r w:rsidRPr="00542886">
              <w:rPr>
                <w:bCs/>
              </w:rPr>
              <w:t>2008-</w:t>
            </w:r>
            <w:r w:rsidR="00E579BB" w:rsidRPr="00542886">
              <w:rPr>
                <w:bCs/>
              </w:rPr>
              <w:t>2014</w:t>
            </w:r>
          </w:p>
        </w:tc>
        <w:tc>
          <w:tcPr>
            <w:tcW w:w="8988" w:type="dxa"/>
          </w:tcPr>
          <w:p w14:paraId="16C6ACC8" w14:textId="31AD1CC9" w:rsidR="009950D1" w:rsidRPr="00542886" w:rsidRDefault="0045363F" w:rsidP="00301166">
            <w:pPr>
              <w:pStyle w:val="NormalWeb"/>
              <w:spacing w:before="0" w:beforeAutospacing="0" w:after="120" w:afterAutospacing="0"/>
              <w:outlineLvl w:val="0"/>
            </w:pPr>
            <w:proofErr w:type="spellStart"/>
            <w:r w:rsidRPr="00542886">
              <w:t>Zirui</w:t>
            </w:r>
            <w:proofErr w:type="spellEnd"/>
            <w:r w:rsidRPr="00542886">
              <w:t xml:space="preserve"> Song</w:t>
            </w:r>
            <w:r w:rsidR="0077646F" w:rsidRPr="00542886">
              <w:t xml:space="preserve">, M.D., Ph.D./ </w:t>
            </w:r>
            <w:r w:rsidR="00301166" w:rsidRPr="00542886">
              <w:t>Assistant Professor, Department of Health Care Policy, Harvard Medical School</w:t>
            </w:r>
          </w:p>
        </w:tc>
      </w:tr>
      <w:tr w:rsidR="009950D1" w:rsidRPr="00542886" w14:paraId="1F2909D1" w14:textId="77777777">
        <w:tc>
          <w:tcPr>
            <w:tcW w:w="1440" w:type="dxa"/>
          </w:tcPr>
          <w:p w14:paraId="35ED65AA" w14:textId="77777777" w:rsidR="009950D1" w:rsidRPr="00542886" w:rsidRDefault="009950D1" w:rsidP="00065CA6">
            <w:pPr>
              <w:pStyle w:val="NormalWeb"/>
              <w:spacing w:before="0" w:beforeAutospacing="0" w:after="120" w:afterAutospacing="0"/>
              <w:outlineLvl w:val="0"/>
              <w:rPr>
                <w:bCs/>
              </w:rPr>
            </w:pPr>
          </w:p>
        </w:tc>
        <w:tc>
          <w:tcPr>
            <w:tcW w:w="8988" w:type="dxa"/>
          </w:tcPr>
          <w:p w14:paraId="6F620A10" w14:textId="77777777" w:rsidR="009950D1" w:rsidRPr="00542886" w:rsidRDefault="0045363F" w:rsidP="00BE6A60">
            <w:pPr>
              <w:pStyle w:val="NormalWeb"/>
              <w:spacing w:before="0" w:beforeAutospacing="0" w:after="120" w:afterAutospacing="0"/>
              <w:outlineLvl w:val="0"/>
            </w:pPr>
            <w:r w:rsidRPr="00542886">
              <w:t xml:space="preserve">MD-PhD Program advisor while he </w:t>
            </w:r>
            <w:r w:rsidR="00BE6A60" w:rsidRPr="00542886">
              <w:t>was</w:t>
            </w:r>
            <w:r w:rsidRPr="00542886">
              <w:t xml:space="preserve"> a medical student at HMS and a doctoral student in the Department of Health Policy, Harvard Graduate School of Arts &amp; Sciences.</w:t>
            </w:r>
          </w:p>
        </w:tc>
      </w:tr>
      <w:tr w:rsidR="003A1554" w:rsidRPr="00542886" w14:paraId="08F77270" w14:textId="77777777">
        <w:tc>
          <w:tcPr>
            <w:tcW w:w="1440" w:type="dxa"/>
          </w:tcPr>
          <w:p w14:paraId="046A501A" w14:textId="77777777" w:rsidR="003A1554" w:rsidRPr="00542886" w:rsidRDefault="00EC59EA" w:rsidP="00065CA6">
            <w:pPr>
              <w:pStyle w:val="NormalWeb"/>
              <w:spacing w:before="0" w:beforeAutospacing="0" w:after="120" w:afterAutospacing="0"/>
              <w:outlineLvl w:val="0"/>
              <w:rPr>
                <w:bCs/>
              </w:rPr>
            </w:pPr>
            <w:r w:rsidRPr="00542886">
              <w:rPr>
                <w:bCs/>
              </w:rPr>
              <w:t>2008-</w:t>
            </w:r>
            <w:r w:rsidR="00E579BB" w:rsidRPr="00542886">
              <w:rPr>
                <w:bCs/>
              </w:rPr>
              <w:t>2014</w:t>
            </w:r>
          </w:p>
        </w:tc>
        <w:tc>
          <w:tcPr>
            <w:tcW w:w="8988" w:type="dxa"/>
          </w:tcPr>
          <w:p w14:paraId="7D8F9942" w14:textId="593612E0" w:rsidR="003A1554" w:rsidRPr="00542886" w:rsidRDefault="00EC59EA" w:rsidP="001F42BC">
            <w:pPr>
              <w:pStyle w:val="NormalWeb"/>
              <w:spacing w:before="0" w:beforeAutospacing="0" w:after="120" w:afterAutospacing="0"/>
              <w:outlineLvl w:val="0"/>
            </w:pPr>
            <w:proofErr w:type="spellStart"/>
            <w:r w:rsidRPr="00542886">
              <w:t>Sae</w:t>
            </w:r>
            <w:proofErr w:type="spellEnd"/>
            <w:r w:rsidRPr="00542886">
              <w:t xml:space="preserve"> Takada</w:t>
            </w:r>
            <w:r w:rsidR="0077646F" w:rsidRPr="00542886">
              <w:t>, M.D., Ph.D./</w:t>
            </w:r>
            <w:r w:rsidR="00D002B8" w:rsidRPr="00542886">
              <w:t xml:space="preserve"> </w:t>
            </w:r>
            <w:r w:rsidR="001F42BC" w:rsidRPr="00542886">
              <w:t>Resident</w:t>
            </w:r>
            <w:r w:rsidR="00697C11" w:rsidRPr="00542886">
              <w:t>, UCLA, Department of Medicine</w:t>
            </w:r>
          </w:p>
        </w:tc>
      </w:tr>
      <w:tr w:rsidR="003A1554" w:rsidRPr="00542886" w14:paraId="280AC124" w14:textId="77777777">
        <w:tc>
          <w:tcPr>
            <w:tcW w:w="1440" w:type="dxa"/>
          </w:tcPr>
          <w:p w14:paraId="17EDF71A" w14:textId="77777777" w:rsidR="003A1554" w:rsidRPr="00542886" w:rsidRDefault="003A1554" w:rsidP="00065CA6">
            <w:pPr>
              <w:pStyle w:val="NormalWeb"/>
              <w:spacing w:before="0" w:beforeAutospacing="0" w:after="120" w:afterAutospacing="0"/>
              <w:outlineLvl w:val="0"/>
              <w:rPr>
                <w:bCs/>
              </w:rPr>
            </w:pPr>
          </w:p>
        </w:tc>
        <w:tc>
          <w:tcPr>
            <w:tcW w:w="8988" w:type="dxa"/>
          </w:tcPr>
          <w:p w14:paraId="1F2D4DB4" w14:textId="77777777" w:rsidR="003A1554" w:rsidRPr="00542886" w:rsidRDefault="00EC59EA" w:rsidP="00697C11">
            <w:pPr>
              <w:pStyle w:val="NormalWeb"/>
              <w:spacing w:before="0" w:beforeAutospacing="0" w:after="120" w:afterAutospacing="0"/>
              <w:outlineLvl w:val="0"/>
            </w:pPr>
            <w:r w:rsidRPr="00542886">
              <w:t xml:space="preserve">MD-PhD Program advisor while she </w:t>
            </w:r>
            <w:r w:rsidR="00697C11" w:rsidRPr="00542886">
              <w:t>was</w:t>
            </w:r>
            <w:r w:rsidRPr="00542886">
              <w:t xml:space="preserve"> a medical student at HMS and a doctoral student in the Department of Health Policy, Harvard Graduate School of Arts &amp; Sciences.</w:t>
            </w:r>
          </w:p>
        </w:tc>
      </w:tr>
      <w:tr w:rsidR="003A1554" w:rsidRPr="00542886" w14:paraId="3E73F2BE" w14:textId="77777777">
        <w:tc>
          <w:tcPr>
            <w:tcW w:w="1440" w:type="dxa"/>
          </w:tcPr>
          <w:p w14:paraId="3FA0583F" w14:textId="77777777" w:rsidR="003A1554" w:rsidRPr="00542886" w:rsidRDefault="00D002B8" w:rsidP="00065CA6">
            <w:pPr>
              <w:pStyle w:val="NormalWeb"/>
              <w:spacing w:before="0" w:beforeAutospacing="0" w:after="120" w:afterAutospacing="0"/>
              <w:outlineLvl w:val="0"/>
              <w:rPr>
                <w:bCs/>
              </w:rPr>
            </w:pPr>
            <w:r w:rsidRPr="00542886">
              <w:rPr>
                <w:bCs/>
              </w:rPr>
              <w:t>2008-</w:t>
            </w:r>
            <w:r w:rsidR="00697C11" w:rsidRPr="00542886">
              <w:rPr>
                <w:bCs/>
              </w:rPr>
              <w:t>2014</w:t>
            </w:r>
          </w:p>
        </w:tc>
        <w:tc>
          <w:tcPr>
            <w:tcW w:w="8988" w:type="dxa"/>
          </w:tcPr>
          <w:p w14:paraId="05663E62" w14:textId="0A7EFCA3" w:rsidR="003A1554" w:rsidRPr="00542886" w:rsidRDefault="00D002B8" w:rsidP="00653B40">
            <w:pPr>
              <w:pStyle w:val="NormalWeb"/>
              <w:spacing w:before="0" w:beforeAutospacing="0" w:after="120" w:afterAutospacing="0"/>
              <w:outlineLvl w:val="0"/>
            </w:pPr>
            <w:proofErr w:type="spellStart"/>
            <w:r w:rsidRPr="00542886">
              <w:t>Tisamarie</w:t>
            </w:r>
            <w:proofErr w:type="spellEnd"/>
            <w:r w:rsidRPr="00542886">
              <w:t xml:space="preserve"> Sherry</w:t>
            </w:r>
            <w:r w:rsidR="0077646F" w:rsidRPr="00542886">
              <w:t>, M.D., Ph.D./</w:t>
            </w:r>
            <w:r w:rsidRPr="00542886">
              <w:t xml:space="preserve"> </w:t>
            </w:r>
            <w:r w:rsidR="00653B40" w:rsidRPr="00542886">
              <w:t>Resident</w:t>
            </w:r>
            <w:r w:rsidR="00697C11" w:rsidRPr="00542886">
              <w:t>, Brigham and Women’s Hospital, Department of Medicine</w:t>
            </w:r>
          </w:p>
        </w:tc>
      </w:tr>
      <w:tr w:rsidR="003A1554" w:rsidRPr="00542886" w14:paraId="5178D326" w14:textId="77777777">
        <w:tc>
          <w:tcPr>
            <w:tcW w:w="1440" w:type="dxa"/>
          </w:tcPr>
          <w:p w14:paraId="01344542" w14:textId="77777777" w:rsidR="003A1554" w:rsidRPr="00542886" w:rsidRDefault="003A1554" w:rsidP="00065CA6">
            <w:pPr>
              <w:pStyle w:val="NormalWeb"/>
              <w:spacing w:before="0" w:beforeAutospacing="0" w:after="120" w:afterAutospacing="0"/>
              <w:outlineLvl w:val="0"/>
              <w:rPr>
                <w:bCs/>
              </w:rPr>
            </w:pPr>
          </w:p>
        </w:tc>
        <w:tc>
          <w:tcPr>
            <w:tcW w:w="8988" w:type="dxa"/>
          </w:tcPr>
          <w:p w14:paraId="4D51AD79" w14:textId="77777777" w:rsidR="003A1554" w:rsidRPr="00542886" w:rsidRDefault="00D002B8" w:rsidP="00697C11">
            <w:pPr>
              <w:pStyle w:val="NormalWeb"/>
              <w:spacing w:before="0" w:beforeAutospacing="0" w:after="120" w:afterAutospacing="0"/>
              <w:outlineLvl w:val="0"/>
            </w:pPr>
            <w:r w:rsidRPr="00542886">
              <w:t xml:space="preserve">MD-PhD Program advisor while she </w:t>
            </w:r>
            <w:r w:rsidR="00697C11" w:rsidRPr="00542886">
              <w:t>was</w:t>
            </w:r>
            <w:r w:rsidRPr="00542886">
              <w:t xml:space="preserve"> a medical student at HMS and a doctoral student in the Department of Health Policy, Harvard Graduate School of Arts &amp; Sciences</w:t>
            </w:r>
            <w:r w:rsidR="004006A0" w:rsidRPr="00542886">
              <w:t>.</w:t>
            </w:r>
          </w:p>
        </w:tc>
      </w:tr>
      <w:tr w:rsidR="009950D1" w:rsidRPr="00542886" w14:paraId="67732865" w14:textId="77777777">
        <w:tc>
          <w:tcPr>
            <w:tcW w:w="1440" w:type="dxa"/>
          </w:tcPr>
          <w:p w14:paraId="23493618" w14:textId="77777777" w:rsidR="009950D1" w:rsidRPr="00542886" w:rsidRDefault="00D002B8" w:rsidP="00065CA6">
            <w:pPr>
              <w:pStyle w:val="NormalWeb"/>
              <w:spacing w:before="0" w:beforeAutospacing="0" w:after="120" w:afterAutospacing="0"/>
              <w:outlineLvl w:val="0"/>
              <w:rPr>
                <w:bCs/>
              </w:rPr>
            </w:pPr>
            <w:r w:rsidRPr="00542886">
              <w:rPr>
                <w:bCs/>
              </w:rPr>
              <w:t>2008-</w:t>
            </w:r>
            <w:r w:rsidR="00B96A03" w:rsidRPr="00542886">
              <w:rPr>
                <w:bCs/>
              </w:rPr>
              <w:t>2015</w:t>
            </w:r>
          </w:p>
        </w:tc>
        <w:tc>
          <w:tcPr>
            <w:tcW w:w="8988" w:type="dxa"/>
          </w:tcPr>
          <w:p w14:paraId="4AACEFAA" w14:textId="7AD0A33B" w:rsidR="009950D1" w:rsidRPr="00542886" w:rsidRDefault="00D002B8" w:rsidP="00B96A03">
            <w:pPr>
              <w:pStyle w:val="NormalWeb"/>
              <w:spacing w:before="0" w:beforeAutospacing="0" w:after="120" w:afterAutospacing="0"/>
              <w:outlineLvl w:val="0"/>
            </w:pPr>
            <w:r w:rsidRPr="00542886">
              <w:t>Kimberly Sue</w:t>
            </w:r>
            <w:r w:rsidR="0077646F" w:rsidRPr="00542886">
              <w:t xml:space="preserve">, M.D., Ph.D./ </w:t>
            </w:r>
            <w:r w:rsidRPr="00542886">
              <w:t xml:space="preserve">/ </w:t>
            </w:r>
            <w:r w:rsidR="000164F4" w:rsidRPr="00542886">
              <w:t>Medical Director of the Harm Reduction Coalition, Clinician-Educator and Staff Attending Physician at Rikers Island Correctional Health Services</w:t>
            </w:r>
          </w:p>
        </w:tc>
      </w:tr>
      <w:tr w:rsidR="009950D1" w:rsidRPr="00542886" w14:paraId="1CD70975" w14:textId="77777777">
        <w:tc>
          <w:tcPr>
            <w:tcW w:w="1440" w:type="dxa"/>
          </w:tcPr>
          <w:p w14:paraId="47E18A26" w14:textId="77777777" w:rsidR="009950D1" w:rsidRPr="00542886" w:rsidRDefault="009950D1" w:rsidP="00065CA6">
            <w:pPr>
              <w:pStyle w:val="NormalWeb"/>
              <w:spacing w:before="0" w:beforeAutospacing="0" w:after="120" w:afterAutospacing="0"/>
              <w:outlineLvl w:val="0"/>
              <w:rPr>
                <w:bCs/>
              </w:rPr>
            </w:pPr>
          </w:p>
        </w:tc>
        <w:tc>
          <w:tcPr>
            <w:tcW w:w="8988" w:type="dxa"/>
          </w:tcPr>
          <w:p w14:paraId="327DBD61" w14:textId="77777777" w:rsidR="009950D1" w:rsidRPr="00542886" w:rsidRDefault="00D002B8" w:rsidP="00C019B4">
            <w:pPr>
              <w:pStyle w:val="NormalWeb"/>
              <w:spacing w:before="0" w:beforeAutospacing="0" w:after="120" w:afterAutospacing="0"/>
              <w:outlineLvl w:val="0"/>
            </w:pPr>
            <w:r w:rsidRPr="00542886">
              <w:t xml:space="preserve">MD-PhD Program advisor while she </w:t>
            </w:r>
            <w:r w:rsidR="00C019B4" w:rsidRPr="00542886">
              <w:t>has been</w:t>
            </w:r>
            <w:r w:rsidRPr="00542886">
              <w:t xml:space="preserve"> a medical student at HMS and a doctoral student in the Department of Anthropology, Harvard Graduate School of Arts &amp; Sciences</w:t>
            </w:r>
          </w:p>
        </w:tc>
      </w:tr>
      <w:tr w:rsidR="00CD334E" w:rsidRPr="00542886" w14:paraId="58DD20E5" w14:textId="77777777">
        <w:tc>
          <w:tcPr>
            <w:tcW w:w="1440" w:type="dxa"/>
          </w:tcPr>
          <w:p w14:paraId="00929178" w14:textId="77777777" w:rsidR="00CD334E" w:rsidRPr="00542886" w:rsidRDefault="00CD334E" w:rsidP="00065CA6">
            <w:pPr>
              <w:pStyle w:val="NormalWeb"/>
              <w:spacing w:before="0" w:beforeAutospacing="0" w:after="120" w:afterAutospacing="0"/>
              <w:outlineLvl w:val="0"/>
              <w:rPr>
                <w:bCs/>
              </w:rPr>
            </w:pPr>
            <w:r w:rsidRPr="00542886">
              <w:rPr>
                <w:bCs/>
              </w:rPr>
              <w:t>2009-</w:t>
            </w:r>
            <w:r w:rsidR="00EC4848" w:rsidRPr="00542886">
              <w:rPr>
                <w:bCs/>
              </w:rPr>
              <w:t>2017</w:t>
            </w:r>
          </w:p>
        </w:tc>
        <w:tc>
          <w:tcPr>
            <w:tcW w:w="8988" w:type="dxa"/>
          </w:tcPr>
          <w:p w14:paraId="11E35268" w14:textId="77777777" w:rsidR="00CD334E" w:rsidRPr="00542886" w:rsidRDefault="00CD334E" w:rsidP="009760CA">
            <w:pPr>
              <w:pStyle w:val="NormalWeb"/>
              <w:spacing w:before="0" w:beforeAutospacing="0" w:after="120" w:afterAutospacing="0"/>
              <w:outlineLvl w:val="0"/>
            </w:pPr>
            <w:proofErr w:type="spellStart"/>
            <w:r w:rsidRPr="00542886">
              <w:t>Darja</w:t>
            </w:r>
            <w:proofErr w:type="spellEnd"/>
            <w:r w:rsidRPr="00542886">
              <w:t xml:space="preserve"> Djordjevic</w:t>
            </w:r>
            <w:r w:rsidR="00C97508" w:rsidRPr="00542886">
              <w:t>, M.D., Ph.D.</w:t>
            </w:r>
            <w:r w:rsidR="00301166" w:rsidRPr="00542886">
              <w:t xml:space="preserve"> Psychiatry </w:t>
            </w:r>
            <w:r w:rsidR="009760CA" w:rsidRPr="00542886">
              <w:t>residency</w:t>
            </w:r>
            <w:r w:rsidR="00301166" w:rsidRPr="00542886">
              <w:t>, Yale (beginning June 2018)</w:t>
            </w:r>
          </w:p>
        </w:tc>
      </w:tr>
      <w:tr w:rsidR="00CD334E" w:rsidRPr="00542886" w14:paraId="38683F13" w14:textId="77777777">
        <w:tc>
          <w:tcPr>
            <w:tcW w:w="1440" w:type="dxa"/>
          </w:tcPr>
          <w:p w14:paraId="3643D09D" w14:textId="77777777" w:rsidR="00CD334E" w:rsidRPr="00542886" w:rsidRDefault="00CD334E" w:rsidP="00065CA6">
            <w:pPr>
              <w:pStyle w:val="NormalWeb"/>
              <w:spacing w:before="0" w:beforeAutospacing="0" w:after="120" w:afterAutospacing="0"/>
              <w:outlineLvl w:val="0"/>
              <w:rPr>
                <w:bCs/>
              </w:rPr>
            </w:pPr>
          </w:p>
        </w:tc>
        <w:tc>
          <w:tcPr>
            <w:tcW w:w="8988" w:type="dxa"/>
          </w:tcPr>
          <w:p w14:paraId="62A6E9E7" w14:textId="77777777" w:rsidR="00CD334E" w:rsidRPr="00542886" w:rsidRDefault="00CD334E" w:rsidP="00D002B8">
            <w:pPr>
              <w:pStyle w:val="NormalWeb"/>
              <w:spacing w:before="0" w:beforeAutospacing="0" w:after="120" w:afterAutospacing="0"/>
              <w:outlineLvl w:val="0"/>
            </w:pPr>
            <w:r w:rsidRPr="00542886">
              <w:t>MD-PhD Program advisor while she was a medical student at HMS and a doctoral student in the Department of Anthropology, Harvard Graduate School of Arts &amp; Sciences</w:t>
            </w:r>
          </w:p>
        </w:tc>
      </w:tr>
      <w:tr w:rsidR="009950D1" w:rsidRPr="00542886" w14:paraId="791AD841" w14:textId="77777777">
        <w:tc>
          <w:tcPr>
            <w:tcW w:w="1440" w:type="dxa"/>
          </w:tcPr>
          <w:p w14:paraId="124894EC" w14:textId="77777777" w:rsidR="009950D1" w:rsidRPr="00542886" w:rsidRDefault="009C7608" w:rsidP="00065CA6">
            <w:pPr>
              <w:pStyle w:val="NormalWeb"/>
              <w:spacing w:before="0" w:beforeAutospacing="0" w:after="120" w:afterAutospacing="0"/>
              <w:outlineLvl w:val="0"/>
              <w:rPr>
                <w:bCs/>
              </w:rPr>
            </w:pPr>
            <w:r w:rsidRPr="00542886">
              <w:rPr>
                <w:bCs/>
              </w:rPr>
              <w:lastRenderedPageBreak/>
              <w:t>2009-</w:t>
            </w:r>
            <w:r w:rsidR="007D3951" w:rsidRPr="00542886">
              <w:rPr>
                <w:bCs/>
              </w:rPr>
              <w:t>2014</w:t>
            </w:r>
          </w:p>
        </w:tc>
        <w:tc>
          <w:tcPr>
            <w:tcW w:w="8988" w:type="dxa"/>
          </w:tcPr>
          <w:p w14:paraId="0585CD1F" w14:textId="77777777" w:rsidR="009950D1" w:rsidRPr="00542886" w:rsidRDefault="009C7608" w:rsidP="00C97508">
            <w:pPr>
              <w:pStyle w:val="NormalWeb"/>
              <w:spacing w:before="0" w:beforeAutospacing="0" w:after="120" w:afterAutospacing="0"/>
              <w:outlineLvl w:val="0"/>
            </w:pPr>
            <w:r w:rsidRPr="00542886">
              <w:t>Aaron Schwartz</w:t>
            </w:r>
            <w:r w:rsidR="00C97508" w:rsidRPr="00542886">
              <w:t>, M.D., Ph.D.; Medical intern, WRVA/BWH</w:t>
            </w:r>
          </w:p>
        </w:tc>
      </w:tr>
      <w:tr w:rsidR="009950D1" w:rsidRPr="00542886" w14:paraId="01481DCF" w14:textId="77777777">
        <w:tc>
          <w:tcPr>
            <w:tcW w:w="1440" w:type="dxa"/>
          </w:tcPr>
          <w:p w14:paraId="15E72615" w14:textId="77777777" w:rsidR="009950D1" w:rsidRPr="00542886" w:rsidRDefault="009950D1" w:rsidP="00065CA6">
            <w:pPr>
              <w:pStyle w:val="NormalWeb"/>
              <w:spacing w:before="0" w:beforeAutospacing="0" w:after="120" w:afterAutospacing="0"/>
              <w:outlineLvl w:val="0"/>
              <w:rPr>
                <w:bCs/>
              </w:rPr>
            </w:pPr>
          </w:p>
        </w:tc>
        <w:tc>
          <w:tcPr>
            <w:tcW w:w="8988" w:type="dxa"/>
          </w:tcPr>
          <w:p w14:paraId="5FACBFD4" w14:textId="77777777" w:rsidR="009950D1" w:rsidRPr="00542886" w:rsidRDefault="00E20F68" w:rsidP="00C019B4">
            <w:pPr>
              <w:pStyle w:val="NormalWeb"/>
              <w:spacing w:before="0" w:beforeAutospacing="0" w:after="120" w:afterAutospacing="0"/>
              <w:outlineLvl w:val="0"/>
            </w:pPr>
            <w:r w:rsidRPr="00542886">
              <w:t xml:space="preserve">MD-PhD Program advisor while he </w:t>
            </w:r>
            <w:r w:rsidR="00C019B4" w:rsidRPr="00542886">
              <w:t>has been</w:t>
            </w:r>
            <w:r w:rsidRPr="00542886">
              <w:t xml:space="preserve"> a medical student at HMS and a doctoral student in the Department of Health Policy, Harvard Graduate School of Arts &amp; Sciences.</w:t>
            </w:r>
          </w:p>
        </w:tc>
      </w:tr>
      <w:tr w:rsidR="007B7C51" w:rsidRPr="00542886" w14:paraId="37BA43F9" w14:textId="77777777">
        <w:tc>
          <w:tcPr>
            <w:tcW w:w="1440" w:type="dxa"/>
          </w:tcPr>
          <w:p w14:paraId="46AC2FFE" w14:textId="77777777" w:rsidR="007B7C51" w:rsidRPr="00542886" w:rsidRDefault="005679BC" w:rsidP="00065CA6">
            <w:pPr>
              <w:pStyle w:val="NormalWeb"/>
              <w:spacing w:before="0" w:beforeAutospacing="0" w:after="120" w:afterAutospacing="0"/>
              <w:outlineLvl w:val="0"/>
              <w:rPr>
                <w:bCs/>
              </w:rPr>
            </w:pPr>
            <w:r w:rsidRPr="00542886">
              <w:rPr>
                <w:bCs/>
              </w:rPr>
              <w:t>2009-</w:t>
            </w:r>
            <w:r w:rsidR="00052DE7" w:rsidRPr="00542886">
              <w:rPr>
                <w:bCs/>
              </w:rPr>
              <w:t>2018</w:t>
            </w:r>
          </w:p>
        </w:tc>
        <w:tc>
          <w:tcPr>
            <w:tcW w:w="8988" w:type="dxa"/>
          </w:tcPr>
          <w:p w14:paraId="56B9FA0A" w14:textId="72EA1C87" w:rsidR="007B7C51" w:rsidRPr="00542886" w:rsidRDefault="005679BC" w:rsidP="00052DE7">
            <w:pPr>
              <w:pStyle w:val="NormalWeb"/>
              <w:spacing w:before="0" w:beforeAutospacing="0" w:after="120" w:afterAutospacing="0"/>
              <w:outlineLvl w:val="0"/>
            </w:pPr>
            <w:r w:rsidRPr="00542886">
              <w:t>Katherine van Schaik</w:t>
            </w:r>
            <w:r w:rsidR="00A02BC9" w:rsidRPr="00542886">
              <w:t>, M.D., Ph.D.</w:t>
            </w:r>
            <w:r w:rsidRPr="00542886">
              <w:t xml:space="preserve">/ </w:t>
            </w:r>
            <w:r w:rsidR="006355DD" w:rsidRPr="00542886">
              <w:t>Resident in R</w:t>
            </w:r>
            <w:r w:rsidR="00052DE7" w:rsidRPr="00542886">
              <w:t>adiology, BIDMC</w:t>
            </w:r>
          </w:p>
        </w:tc>
      </w:tr>
      <w:tr w:rsidR="007B7C51" w:rsidRPr="00542886" w14:paraId="15FC0F45" w14:textId="77777777">
        <w:tc>
          <w:tcPr>
            <w:tcW w:w="1440" w:type="dxa"/>
          </w:tcPr>
          <w:p w14:paraId="7FCE8856" w14:textId="77777777" w:rsidR="007B7C51" w:rsidRPr="00542886" w:rsidRDefault="007B7C51" w:rsidP="00065CA6">
            <w:pPr>
              <w:pStyle w:val="NormalWeb"/>
              <w:spacing w:before="0" w:beforeAutospacing="0" w:after="120" w:afterAutospacing="0"/>
              <w:outlineLvl w:val="0"/>
              <w:rPr>
                <w:bCs/>
              </w:rPr>
            </w:pPr>
          </w:p>
        </w:tc>
        <w:tc>
          <w:tcPr>
            <w:tcW w:w="8988" w:type="dxa"/>
          </w:tcPr>
          <w:p w14:paraId="31514620" w14:textId="77777777" w:rsidR="007B7C51" w:rsidRPr="00542886" w:rsidRDefault="00C3587A" w:rsidP="00052DE7">
            <w:pPr>
              <w:pStyle w:val="NormalWeb"/>
              <w:spacing w:before="0" w:beforeAutospacing="0" w:after="120" w:afterAutospacing="0"/>
              <w:outlineLvl w:val="0"/>
            </w:pPr>
            <w:r w:rsidRPr="00542886">
              <w:t xml:space="preserve">MD-PhD Program advisor while she </w:t>
            </w:r>
            <w:r w:rsidR="00052DE7" w:rsidRPr="00542886">
              <w:t>was</w:t>
            </w:r>
            <w:r w:rsidRPr="00542886">
              <w:t xml:space="preserve"> a medical student at HMS and a doctoral student in the Department of Classics, Harvard Graduate School of Arts &amp; Sciences.</w:t>
            </w:r>
          </w:p>
        </w:tc>
      </w:tr>
      <w:tr w:rsidR="007B7C51" w:rsidRPr="00542886" w14:paraId="19B20993" w14:textId="77777777">
        <w:tc>
          <w:tcPr>
            <w:tcW w:w="1440" w:type="dxa"/>
          </w:tcPr>
          <w:p w14:paraId="01E29526" w14:textId="77777777" w:rsidR="007B7C51" w:rsidRPr="00542886" w:rsidRDefault="004006A0" w:rsidP="007D3951">
            <w:pPr>
              <w:pStyle w:val="NormalWeb"/>
              <w:spacing w:before="0" w:beforeAutospacing="0" w:after="120" w:afterAutospacing="0"/>
              <w:outlineLvl w:val="0"/>
              <w:rPr>
                <w:bCs/>
              </w:rPr>
            </w:pPr>
            <w:r w:rsidRPr="00542886">
              <w:rPr>
                <w:bCs/>
              </w:rPr>
              <w:t>2009-</w:t>
            </w:r>
            <w:r w:rsidR="006F313F" w:rsidRPr="00542886">
              <w:rPr>
                <w:bCs/>
              </w:rPr>
              <w:t>2016</w:t>
            </w:r>
          </w:p>
        </w:tc>
        <w:tc>
          <w:tcPr>
            <w:tcW w:w="8988" w:type="dxa"/>
          </w:tcPr>
          <w:p w14:paraId="6C80866E" w14:textId="06CF50C1" w:rsidR="007B7C51" w:rsidRPr="00542886" w:rsidRDefault="004006A0" w:rsidP="00C97508">
            <w:pPr>
              <w:pStyle w:val="NormalWeb"/>
              <w:spacing w:before="0" w:beforeAutospacing="0" w:after="120" w:afterAutospacing="0"/>
              <w:outlineLvl w:val="0"/>
            </w:pPr>
            <w:r w:rsidRPr="00542886">
              <w:t xml:space="preserve">Alison </w:t>
            </w:r>
            <w:proofErr w:type="spellStart"/>
            <w:r w:rsidRPr="00542886">
              <w:t>H</w:t>
            </w:r>
            <w:r w:rsidR="00CD334E" w:rsidRPr="00542886">
              <w:t>w</w:t>
            </w:r>
            <w:r w:rsidRPr="00542886">
              <w:t>ong</w:t>
            </w:r>
            <w:proofErr w:type="spellEnd"/>
            <w:r w:rsidR="00C97508" w:rsidRPr="00542886">
              <w:t>, M</w:t>
            </w:r>
            <w:r w:rsidR="006C2C9E" w:rsidRPr="00542886">
              <w:t>.</w:t>
            </w:r>
            <w:r w:rsidR="00C97508" w:rsidRPr="00542886">
              <w:t>D</w:t>
            </w:r>
            <w:r w:rsidR="006C2C9E" w:rsidRPr="00542886">
              <w:t>.</w:t>
            </w:r>
            <w:r w:rsidR="00C97508" w:rsidRPr="00542886">
              <w:t>, Ph.D.</w:t>
            </w:r>
            <w:r w:rsidR="00E05773" w:rsidRPr="00542886">
              <w:t xml:space="preserve">; </w:t>
            </w:r>
            <w:r w:rsidR="00C97508" w:rsidRPr="00542886">
              <w:t>Resident</w:t>
            </w:r>
            <w:r w:rsidR="00E05773" w:rsidRPr="00542886">
              <w:t xml:space="preserve"> in Psychiatry, UCSF</w:t>
            </w:r>
          </w:p>
        </w:tc>
      </w:tr>
      <w:tr w:rsidR="007B7C51" w:rsidRPr="00542886" w14:paraId="5241FC8A" w14:textId="77777777">
        <w:tc>
          <w:tcPr>
            <w:tcW w:w="1440" w:type="dxa"/>
          </w:tcPr>
          <w:p w14:paraId="5E260E43" w14:textId="77777777" w:rsidR="007B7C51" w:rsidRPr="00542886" w:rsidRDefault="007B7C51" w:rsidP="00065CA6">
            <w:pPr>
              <w:pStyle w:val="NormalWeb"/>
              <w:spacing w:before="0" w:beforeAutospacing="0" w:after="120" w:afterAutospacing="0"/>
              <w:outlineLvl w:val="0"/>
              <w:rPr>
                <w:bCs/>
              </w:rPr>
            </w:pPr>
          </w:p>
        </w:tc>
        <w:tc>
          <w:tcPr>
            <w:tcW w:w="8988" w:type="dxa"/>
          </w:tcPr>
          <w:p w14:paraId="74FE1394" w14:textId="77777777" w:rsidR="007B7C51" w:rsidRPr="00542886" w:rsidRDefault="004006A0" w:rsidP="00C019B4">
            <w:pPr>
              <w:pStyle w:val="NormalWeb"/>
              <w:spacing w:before="0" w:beforeAutospacing="0" w:after="120" w:afterAutospacing="0"/>
              <w:outlineLvl w:val="0"/>
            </w:pPr>
            <w:r w:rsidRPr="00542886">
              <w:t xml:space="preserve">MD-PhD Program advisor while she </w:t>
            </w:r>
            <w:r w:rsidR="00C019B4" w:rsidRPr="00542886">
              <w:t>has been</w:t>
            </w:r>
            <w:r w:rsidRPr="00542886">
              <w:t xml:space="preserve"> a medical student at HMS and a doctoral student in the Department of Health Policy, Harvard Graduate School of Arts &amp; Sciences</w:t>
            </w:r>
            <w:r w:rsidR="002C11CF" w:rsidRPr="00542886">
              <w:t>.</w:t>
            </w:r>
          </w:p>
        </w:tc>
      </w:tr>
      <w:tr w:rsidR="007B7C51" w:rsidRPr="00542886" w14:paraId="3559AC3C" w14:textId="77777777">
        <w:tc>
          <w:tcPr>
            <w:tcW w:w="1440" w:type="dxa"/>
          </w:tcPr>
          <w:p w14:paraId="48822A00" w14:textId="77777777" w:rsidR="007B7C51" w:rsidRPr="00542886" w:rsidRDefault="00D12630" w:rsidP="00065CA6">
            <w:pPr>
              <w:pStyle w:val="NormalWeb"/>
              <w:spacing w:before="0" w:beforeAutospacing="0" w:after="120" w:afterAutospacing="0"/>
              <w:outlineLvl w:val="0"/>
              <w:rPr>
                <w:bCs/>
              </w:rPr>
            </w:pPr>
            <w:r w:rsidRPr="00542886">
              <w:rPr>
                <w:bCs/>
              </w:rPr>
              <w:t>2009-</w:t>
            </w:r>
            <w:r w:rsidR="006F313F" w:rsidRPr="00542886">
              <w:rPr>
                <w:bCs/>
              </w:rPr>
              <w:t>2016</w:t>
            </w:r>
          </w:p>
        </w:tc>
        <w:tc>
          <w:tcPr>
            <w:tcW w:w="8988" w:type="dxa"/>
          </w:tcPr>
          <w:p w14:paraId="4492231B" w14:textId="77777777" w:rsidR="007B7C51" w:rsidRPr="00542886" w:rsidRDefault="00D12630" w:rsidP="00C97508">
            <w:pPr>
              <w:pStyle w:val="NormalWeb"/>
              <w:spacing w:before="0" w:beforeAutospacing="0" w:after="120" w:afterAutospacing="0"/>
              <w:outlineLvl w:val="0"/>
            </w:pPr>
            <w:r w:rsidRPr="00542886">
              <w:t xml:space="preserve">David </w:t>
            </w:r>
            <w:r w:rsidR="004E3281" w:rsidRPr="00542886">
              <w:t>Kim</w:t>
            </w:r>
            <w:r w:rsidR="00C97508" w:rsidRPr="00542886">
              <w:t>, M.D., Ph.D.; Resident</w:t>
            </w:r>
            <w:r w:rsidR="00E05773" w:rsidRPr="00542886">
              <w:t xml:space="preserve"> in Emergency Medicine, Stanford </w:t>
            </w:r>
          </w:p>
        </w:tc>
      </w:tr>
      <w:tr w:rsidR="007B7C51" w:rsidRPr="00542886" w14:paraId="76222504" w14:textId="77777777">
        <w:tc>
          <w:tcPr>
            <w:tcW w:w="1440" w:type="dxa"/>
          </w:tcPr>
          <w:p w14:paraId="4C314314" w14:textId="77777777" w:rsidR="007B7C51" w:rsidRPr="00542886" w:rsidRDefault="007B7C51" w:rsidP="00065CA6">
            <w:pPr>
              <w:pStyle w:val="NormalWeb"/>
              <w:spacing w:before="0" w:beforeAutospacing="0" w:after="120" w:afterAutospacing="0"/>
              <w:outlineLvl w:val="0"/>
              <w:rPr>
                <w:bCs/>
              </w:rPr>
            </w:pPr>
          </w:p>
        </w:tc>
        <w:tc>
          <w:tcPr>
            <w:tcW w:w="8988" w:type="dxa"/>
          </w:tcPr>
          <w:p w14:paraId="18E72278" w14:textId="77777777" w:rsidR="007B7C51" w:rsidRPr="00542886" w:rsidRDefault="00766F63" w:rsidP="00C019B4">
            <w:pPr>
              <w:pStyle w:val="NormalWeb"/>
              <w:spacing w:before="0" w:beforeAutospacing="0" w:after="120" w:afterAutospacing="0"/>
              <w:outlineLvl w:val="0"/>
            </w:pPr>
            <w:r w:rsidRPr="00542886">
              <w:t xml:space="preserve">MD-PhD Program advisor while he </w:t>
            </w:r>
            <w:r w:rsidR="00C019B4" w:rsidRPr="00542886">
              <w:t>has been</w:t>
            </w:r>
            <w:r w:rsidRPr="00542886">
              <w:t xml:space="preserve"> a medical student at HMS and a doctoral student in the Department of Health Policy, Harvard Graduate School of Arts &amp; Sciences.</w:t>
            </w:r>
          </w:p>
        </w:tc>
      </w:tr>
      <w:tr w:rsidR="0098330A" w:rsidRPr="00542886" w14:paraId="5BF73474" w14:textId="77777777">
        <w:tc>
          <w:tcPr>
            <w:tcW w:w="1440" w:type="dxa"/>
          </w:tcPr>
          <w:p w14:paraId="16F2F8FA" w14:textId="77777777" w:rsidR="0098330A" w:rsidRPr="00542886" w:rsidRDefault="0098330A" w:rsidP="00065CA6">
            <w:pPr>
              <w:pStyle w:val="NormalWeb"/>
              <w:spacing w:before="0" w:beforeAutospacing="0" w:after="120" w:afterAutospacing="0"/>
              <w:outlineLvl w:val="0"/>
              <w:rPr>
                <w:bCs/>
              </w:rPr>
            </w:pPr>
            <w:r w:rsidRPr="00542886">
              <w:rPr>
                <w:bCs/>
              </w:rPr>
              <w:t>2010-</w:t>
            </w:r>
            <w:r w:rsidR="00052DE7" w:rsidRPr="00542886">
              <w:rPr>
                <w:bCs/>
              </w:rPr>
              <w:t>2018</w:t>
            </w:r>
          </w:p>
        </w:tc>
        <w:tc>
          <w:tcPr>
            <w:tcW w:w="8988" w:type="dxa"/>
          </w:tcPr>
          <w:p w14:paraId="02463F4E" w14:textId="216E3570" w:rsidR="0098330A" w:rsidRPr="00542886" w:rsidRDefault="0098330A" w:rsidP="00593B37">
            <w:pPr>
              <w:pStyle w:val="NormalWeb"/>
              <w:spacing w:before="0" w:beforeAutospacing="0" w:after="120" w:afterAutospacing="0"/>
              <w:outlineLvl w:val="0"/>
            </w:pPr>
            <w:r w:rsidRPr="00542886">
              <w:t xml:space="preserve">John </w:t>
            </w:r>
            <w:proofErr w:type="spellStart"/>
            <w:r w:rsidRPr="00542886">
              <w:t>Heintz</w:t>
            </w:r>
            <w:proofErr w:type="spellEnd"/>
            <w:r w:rsidR="00A02BC9" w:rsidRPr="00542886">
              <w:t xml:space="preserve">, M.D., Ph.D./ </w:t>
            </w:r>
            <w:r w:rsidRPr="00542886">
              <w:t>/</w:t>
            </w:r>
            <w:r w:rsidR="00052DE7" w:rsidRPr="00542886">
              <w:t xml:space="preserve">Intern in medicine, </w:t>
            </w:r>
            <w:r w:rsidR="00593B37" w:rsidRPr="00542886">
              <w:t>Hospital of the University of Pennsylvania</w:t>
            </w:r>
          </w:p>
        </w:tc>
      </w:tr>
      <w:tr w:rsidR="0098330A" w:rsidRPr="00542886" w14:paraId="4A2DD448" w14:textId="77777777">
        <w:tc>
          <w:tcPr>
            <w:tcW w:w="1440" w:type="dxa"/>
          </w:tcPr>
          <w:p w14:paraId="35A42AEC" w14:textId="77777777" w:rsidR="0098330A" w:rsidRPr="00542886" w:rsidRDefault="0098330A" w:rsidP="00065CA6">
            <w:pPr>
              <w:pStyle w:val="NormalWeb"/>
              <w:spacing w:before="0" w:beforeAutospacing="0" w:after="120" w:afterAutospacing="0"/>
              <w:outlineLvl w:val="0"/>
              <w:rPr>
                <w:bCs/>
              </w:rPr>
            </w:pPr>
          </w:p>
        </w:tc>
        <w:tc>
          <w:tcPr>
            <w:tcW w:w="8988" w:type="dxa"/>
          </w:tcPr>
          <w:p w14:paraId="760F75F9" w14:textId="77777777" w:rsidR="0098330A" w:rsidRPr="00542886" w:rsidRDefault="0098330A" w:rsidP="00052DE7">
            <w:pPr>
              <w:pStyle w:val="NormalWeb"/>
              <w:spacing w:before="0" w:beforeAutospacing="0" w:after="120" w:afterAutospacing="0"/>
              <w:outlineLvl w:val="0"/>
            </w:pPr>
            <w:r w:rsidRPr="00542886">
              <w:t xml:space="preserve">MD-PhD Program advisor while he </w:t>
            </w:r>
            <w:r w:rsidR="00052DE7" w:rsidRPr="00542886">
              <w:t>was</w:t>
            </w:r>
            <w:r w:rsidR="00C019B4" w:rsidRPr="00542886">
              <w:t xml:space="preserve"> </w:t>
            </w:r>
            <w:r w:rsidRPr="00542886">
              <w:t>a medical student at HMS and a doctoral student in the Department of Anthropology, Harvard Graduate School of Arts &amp; Sciences.</w:t>
            </w:r>
            <w:r w:rsidR="001813C4" w:rsidRPr="00542886">
              <w:t xml:space="preserve"> Member of dissertation advisory committee. </w:t>
            </w:r>
          </w:p>
        </w:tc>
      </w:tr>
      <w:tr w:rsidR="007B7C51" w:rsidRPr="00542886" w14:paraId="1F2526C8" w14:textId="77777777">
        <w:tc>
          <w:tcPr>
            <w:tcW w:w="1440" w:type="dxa"/>
          </w:tcPr>
          <w:p w14:paraId="5B35ADB0" w14:textId="77777777" w:rsidR="007B7C51" w:rsidRPr="00542886" w:rsidRDefault="00D16994" w:rsidP="00065CA6">
            <w:pPr>
              <w:pStyle w:val="NormalWeb"/>
              <w:spacing w:before="0" w:beforeAutospacing="0" w:after="120" w:afterAutospacing="0"/>
              <w:outlineLvl w:val="0"/>
              <w:rPr>
                <w:bCs/>
              </w:rPr>
            </w:pPr>
            <w:r w:rsidRPr="00542886">
              <w:rPr>
                <w:bCs/>
              </w:rPr>
              <w:t>2012-</w:t>
            </w:r>
            <w:r w:rsidR="007D3951" w:rsidRPr="00542886">
              <w:rPr>
                <w:bCs/>
              </w:rPr>
              <w:t>2014</w:t>
            </w:r>
          </w:p>
        </w:tc>
        <w:tc>
          <w:tcPr>
            <w:tcW w:w="8988" w:type="dxa"/>
          </w:tcPr>
          <w:p w14:paraId="3555297B" w14:textId="77777777" w:rsidR="007B7C51" w:rsidRPr="00542886" w:rsidRDefault="004127EF" w:rsidP="00EB637F">
            <w:pPr>
              <w:pStyle w:val="NormalWeb"/>
              <w:spacing w:before="0" w:beforeAutospacing="0" w:after="120" w:afterAutospacing="0"/>
              <w:outlineLvl w:val="0"/>
            </w:pPr>
            <w:r w:rsidRPr="00542886">
              <w:t xml:space="preserve">Matthew </w:t>
            </w:r>
            <w:proofErr w:type="spellStart"/>
            <w:r w:rsidRPr="00542886">
              <w:t>Basilico</w:t>
            </w:r>
            <w:proofErr w:type="spellEnd"/>
            <w:r w:rsidRPr="00542886">
              <w:t>/</w:t>
            </w:r>
            <w:r w:rsidR="00A0774D" w:rsidRPr="00542886">
              <w:t xml:space="preserve"> Harvard Medical School MD-PhD candidate</w:t>
            </w:r>
          </w:p>
        </w:tc>
      </w:tr>
      <w:tr w:rsidR="007B7C51" w:rsidRPr="00542886" w14:paraId="22159D0C" w14:textId="77777777">
        <w:tc>
          <w:tcPr>
            <w:tcW w:w="1440" w:type="dxa"/>
          </w:tcPr>
          <w:p w14:paraId="6F4D8AFD" w14:textId="77777777" w:rsidR="007B7C51" w:rsidRPr="00542886" w:rsidRDefault="007B7C51" w:rsidP="00065CA6">
            <w:pPr>
              <w:pStyle w:val="NormalWeb"/>
              <w:spacing w:before="0" w:beforeAutospacing="0" w:after="120" w:afterAutospacing="0"/>
              <w:outlineLvl w:val="0"/>
              <w:rPr>
                <w:bCs/>
              </w:rPr>
            </w:pPr>
          </w:p>
        </w:tc>
        <w:tc>
          <w:tcPr>
            <w:tcW w:w="8988" w:type="dxa"/>
          </w:tcPr>
          <w:p w14:paraId="0CD9FEEE" w14:textId="77777777" w:rsidR="007B7C51" w:rsidRPr="00542886" w:rsidRDefault="00A0774D" w:rsidP="00C019B4">
            <w:pPr>
              <w:pStyle w:val="NormalWeb"/>
              <w:spacing w:before="0" w:beforeAutospacing="0" w:after="120" w:afterAutospacing="0"/>
              <w:outlineLvl w:val="0"/>
            </w:pPr>
            <w:r w:rsidRPr="00542886">
              <w:t xml:space="preserve">MD-PhD Program advisor while he </w:t>
            </w:r>
            <w:r w:rsidR="00C019B4" w:rsidRPr="00542886">
              <w:t>has been</w:t>
            </w:r>
            <w:r w:rsidRPr="00542886">
              <w:t xml:space="preserve"> a medical student at HMS and a doctoral student in the Department of Economics, Harvard Graduate School of Arts &amp; Sciences.</w:t>
            </w:r>
          </w:p>
        </w:tc>
      </w:tr>
      <w:tr w:rsidR="00BF6507" w:rsidRPr="00542886" w14:paraId="18101CA3" w14:textId="77777777">
        <w:tc>
          <w:tcPr>
            <w:tcW w:w="1440" w:type="dxa"/>
          </w:tcPr>
          <w:p w14:paraId="32368BC2" w14:textId="658807A9" w:rsidR="00BF6507" w:rsidRPr="00542886" w:rsidRDefault="00BF6507" w:rsidP="00065CA6">
            <w:pPr>
              <w:pStyle w:val="NormalWeb"/>
              <w:spacing w:before="0" w:beforeAutospacing="0" w:after="120" w:afterAutospacing="0"/>
              <w:outlineLvl w:val="0"/>
              <w:rPr>
                <w:bCs/>
              </w:rPr>
            </w:pPr>
            <w:r w:rsidRPr="00542886">
              <w:rPr>
                <w:bCs/>
              </w:rPr>
              <w:t>2012-</w:t>
            </w:r>
            <w:r w:rsidR="006355DD" w:rsidRPr="00542886">
              <w:rPr>
                <w:bCs/>
              </w:rPr>
              <w:t>2020</w:t>
            </w:r>
          </w:p>
        </w:tc>
        <w:tc>
          <w:tcPr>
            <w:tcW w:w="8988" w:type="dxa"/>
          </w:tcPr>
          <w:p w14:paraId="719C665E" w14:textId="77777777" w:rsidR="00BF6507" w:rsidRPr="00542886" w:rsidRDefault="00BF6507" w:rsidP="00BF6507">
            <w:pPr>
              <w:pStyle w:val="NormalWeb"/>
              <w:spacing w:before="0" w:beforeAutospacing="0" w:after="120" w:afterAutospacing="0"/>
              <w:outlineLvl w:val="0"/>
            </w:pPr>
            <w:r w:rsidRPr="00542886">
              <w:t xml:space="preserve">George </w:t>
            </w:r>
            <w:proofErr w:type="spellStart"/>
            <w:r w:rsidRPr="00542886">
              <w:t>Karandinos</w:t>
            </w:r>
            <w:proofErr w:type="spellEnd"/>
            <w:r w:rsidRPr="00542886">
              <w:t>/Harvard Medical School MD-PhD candidate</w:t>
            </w:r>
          </w:p>
        </w:tc>
      </w:tr>
      <w:tr w:rsidR="00BF6507" w:rsidRPr="00542886" w14:paraId="455DFC79" w14:textId="77777777">
        <w:tc>
          <w:tcPr>
            <w:tcW w:w="1440" w:type="dxa"/>
          </w:tcPr>
          <w:p w14:paraId="3D274FB0" w14:textId="77777777" w:rsidR="00BF6507" w:rsidRPr="00542886" w:rsidRDefault="00BF6507" w:rsidP="00065CA6">
            <w:pPr>
              <w:pStyle w:val="NormalWeb"/>
              <w:spacing w:before="0" w:beforeAutospacing="0" w:after="120" w:afterAutospacing="0"/>
              <w:outlineLvl w:val="0"/>
              <w:rPr>
                <w:bCs/>
              </w:rPr>
            </w:pPr>
          </w:p>
        </w:tc>
        <w:tc>
          <w:tcPr>
            <w:tcW w:w="8988" w:type="dxa"/>
          </w:tcPr>
          <w:p w14:paraId="2828EECD" w14:textId="77777777" w:rsidR="00BF6507" w:rsidRPr="00542886" w:rsidRDefault="00BF6507" w:rsidP="00C019B4">
            <w:pPr>
              <w:pStyle w:val="NormalWeb"/>
              <w:spacing w:before="0" w:beforeAutospacing="0" w:after="120" w:afterAutospacing="0"/>
              <w:outlineLvl w:val="0"/>
            </w:pPr>
            <w:r w:rsidRPr="00542886">
              <w:t>MD-PhD Program advisor while he has been a medical student at HMS and a doctoral student in the Department of Anthropology</w:t>
            </w:r>
          </w:p>
        </w:tc>
      </w:tr>
      <w:tr w:rsidR="00C52F97" w:rsidRPr="00542886" w14:paraId="38586520" w14:textId="77777777">
        <w:tc>
          <w:tcPr>
            <w:tcW w:w="1440" w:type="dxa"/>
          </w:tcPr>
          <w:p w14:paraId="41AB8B2B" w14:textId="77777777" w:rsidR="00C52F97" w:rsidRPr="00542886" w:rsidRDefault="00C52F97" w:rsidP="00065CA6">
            <w:pPr>
              <w:pStyle w:val="NormalWeb"/>
              <w:spacing w:before="0" w:beforeAutospacing="0" w:after="120" w:afterAutospacing="0"/>
              <w:outlineLvl w:val="0"/>
              <w:rPr>
                <w:bCs/>
              </w:rPr>
            </w:pPr>
            <w:r w:rsidRPr="00542886">
              <w:rPr>
                <w:bCs/>
              </w:rPr>
              <w:t>2012</w:t>
            </w:r>
            <w:r w:rsidR="00C80070" w:rsidRPr="00542886">
              <w:rPr>
                <w:bCs/>
              </w:rPr>
              <w:t>-</w:t>
            </w:r>
            <w:r w:rsidR="00052DE7" w:rsidRPr="00542886">
              <w:rPr>
                <w:bCs/>
              </w:rPr>
              <w:t>2018</w:t>
            </w:r>
          </w:p>
        </w:tc>
        <w:tc>
          <w:tcPr>
            <w:tcW w:w="8988" w:type="dxa"/>
          </w:tcPr>
          <w:p w14:paraId="6D06C8F6" w14:textId="58E27395" w:rsidR="00C52F97" w:rsidRPr="00542886" w:rsidRDefault="00C52F97" w:rsidP="0088642A">
            <w:pPr>
              <w:pStyle w:val="NormalWeb"/>
              <w:spacing w:before="0" w:beforeAutospacing="0" w:after="120" w:afterAutospacing="0"/>
              <w:outlineLvl w:val="0"/>
            </w:pPr>
            <w:proofErr w:type="spellStart"/>
            <w:r w:rsidRPr="00542886">
              <w:t>Mihan</w:t>
            </w:r>
            <w:proofErr w:type="spellEnd"/>
            <w:r w:rsidRPr="00542886">
              <w:t xml:space="preserve"> Lee</w:t>
            </w:r>
            <w:r w:rsidR="00A02BC9" w:rsidRPr="00542886">
              <w:t>, M.D., Ph.D./</w:t>
            </w:r>
            <w:r w:rsidRPr="00542886">
              <w:t xml:space="preserve"> </w:t>
            </w:r>
            <w:r w:rsidR="00273FD6" w:rsidRPr="00542886">
              <w:t xml:space="preserve">Resident in Radiology, </w:t>
            </w:r>
            <w:proofErr w:type="spellStart"/>
            <w:r w:rsidR="00273FD6" w:rsidRPr="00542886">
              <w:t>NewYork</w:t>
            </w:r>
            <w:proofErr w:type="spellEnd"/>
            <w:r w:rsidR="00273FD6" w:rsidRPr="00542886">
              <w:t>-Presbyterian Hospital</w:t>
            </w:r>
          </w:p>
        </w:tc>
      </w:tr>
      <w:tr w:rsidR="00C52F97" w:rsidRPr="00542886" w14:paraId="5011136F" w14:textId="77777777">
        <w:tc>
          <w:tcPr>
            <w:tcW w:w="1440" w:type="dxa"/>
          </w:tcPr>
          <w:p w14:paraId="322C5BDC" w14:textId="77777777" w:rsidR="00C52F97" w:rsidRPr="00542886" w:rsidRDefault="00C52F97" w:rsidP="00065CA6">
            <w:pPr>
              <w:pStyle w:val="NormalWeb"/>
              <w:spacing w:before="0" w:beforeAutospacing="0" w:after="120" w:afterAutospacing="0"/>
              <w:outlineLvl w:val="0"/>
              <w:rPr>
                <w:bCs/>
              </w:rPr>
            </w:pPr>
          </w:p>
        </w:tc>
        <w:tc>
          <w:tcPr>
            <w:tcW w:w="8988" w:type="dxa"/>
          </w:tcPr>
          <w:p w14:paraId="6ACCDB97" w14:textId="77777777" w:rsidR="00C52F97" w:rsidRPr="00542886" w:rsidRDefault="00C52F97" w:rsidP="00052DE7">
            <w:pPr>
              <w:pStyle w:val="NormalWeb"/>
              <w:spacing w:before="0" w:beforeAutospacing="0" w:after="120" w:afterAutospacing="0"/>
              <w:outlineLvl w:val="0"/>
            </w:pPr>
            <w:r w:rsidRPr="00542886">
              <w:t xml:space="preserve">MD-PhD Program advisor while she </w:t>
            </w:r>
            <w:r w:rsidR="00052DE7" w:rsidRPr="00542886">
              <w:t>was</w:t>
            </w:r>
            <w:r w:rsidRPr="00542886">
              <w:t xml:space="preserve"> a doctoral student in the Department of Health Policy, Harvard Graduate School of Arts &amp; Sciences.</w:t>
            </w:r>
            <w:r w:rsidR="001813C4" w:rsidRPr="00542886">
              <w:t xml:space="preserve"> Member of dissertation advisory committee.</w:t>
            </w:r>
          </w:p>
        </w:tc>
      </w:tr>
      <w:tr w:rsidR="00BF6507" w:rsidRPr="00542886" w14:paraId="26D2A054" w14:textId="77777777">
        <w:tc>
          <w:tcPr>
            <w:tcW w:w="1440" w:type="dxa"/>
          </w:tcPr>
          <w:p w14:paraId="3A237299" w14:textId="77777777" w:rsidR="00BF6507" w:rsidRPr="00542886" w:rsidRDefault="00BF6507" w:rsidP="00065CA6">
            <w:pPr>
              <w:pStyle w:val="NormalWeb"/>
              <w:spacing w:before="0" w:beforeAutospacing="0" w:after="120" w:afterAutospacing="0"/>
              <w:outlineLvl w:val="0"/>
              <w:rPr>
                <w:bCs/>
              </w:rPr>
            </w:pPr>
            <w:r w:rsidRPr="00542886">
              <w:rPr>
                <w:bCs/>
              </w:rPr>
              <w:t>2013-</w:t>
            </w:r>
          </w:p>
        </w:tc>
        <w:tc>
          <w:tcPr>
            <w:tcW w:w="8988" w:type="dxa"/>
          </w:tcPr>
          <w:p w14:paraId="7CF03949" w14:textId="77777777" w:rsidR="00BF6507" w:rsidRPr="00542886" w:rsidRDefault="00BF6507" w:rsidP="00C019B4">
            <w:pPr>
              <w:pStyle w:val="NormalWeb"/>
              <w:spacing w:before="0" w:beforeAutospacing="0" w:after="120" w:afterAutospacing="0"/>
              <w:outlineLvl w:val="0"/>
            </w:pPr>
            <w:r w:rsidRPr="00542886">
              <w:t xml:space="preserve">Ethan </w:t>
            </w:r>
            <w:proofErr w:type="spellStart"/>
            <w:r w:rsidRPr="00542886">
              <w:t>Ba</w:t>
            </w:r>
            <w:r w:rsidR="00A51F39" w:rsidRPr="00542886">
              <w:t>l</w:t>
            </w:r>
            <w:r w:rsidRPr="00542886">
              <w:t>gley</w:t>
            </w:r>
            <w:proofErr w:type="spellEnd"/>
            <w:r w:rsidR="001560AB" w:rsidRPr="00542886">
              <w:t xml:space="preserve"> </w:t>
            </w:r>
            <w:proofErr w:type="spellStart"/>
            <w:r w:rsidR="001560AB" w:rsidRPr="00542886">
              <w:t>Manelin</w:t>
            </w:r>
            <w:proofErr w:type="spellEnd"/>
            <w:r w:rsidRPr="00542886">
              <w:t>/ Harvard Medical School MD-PhD candidate</w:t>
            </w:r>
          </w:p>
        </w:tc>
      </w:tr>
      <w:tr w:rsidR="00BF6507" w:rsidRPr="00542886" w14:paraId="6E0DDBA7" w14:textId="77777777">
        <w:tc>
          <w:tcPr>
            <w:tcW w:w="1440" w:type="dxa"/>
          </w:tcPr>
          <w:p w14:paraId="795D8543" w14:textId="77777777" w:rsidR="00BF6507" w:rsidRPr="00542886" w:rsidRDefault="00BF6507" w:rsidP="00065CA6">
            <w:pPr>
              <w:pStyle w:val="NormalWeb"/>
              <w:spacing w:before="0" w:beforeAutospacing="0" w:after="120" w:afterAutospacing="0"/>
              <w:outlineLvl w:val="0"/>
              <w:rPr>
                <w:bCs/>
              </w:rPr>
            </w:pPr>
          </w:p>
        </w:tc>
        <w:tc>
          <w:tcPr>
            <w:tcW w:w="8988" w:type="dxa"/>
          </w:tcPr>
          <w:p w14:paraId="13CE57E0" w14:textId="77777777" w:rsidR="00BF6507" w:rsidRPr="00542886" w:rsidRDefault="00BF6507" w:rsidP="00BF6507">
            <w:pPr>
              <w:pStyle w:val="NormalWeb"/>
              <w:spacing w:before="0" w:beforeAutospacing="0" w:after="120" w:afterAutospacing="0"/>
              <w:outlineLvl w:val="0"/>
            </w:pPr>
            <w:r w:rsidRPr="00542886">
              <w:t>MD-PhD Program advisor while he has been a medical student at HMS</w:t>
            </w:r>
          </w:p>
        </w:tc>
      </w:tr>
      <w:tr w:rsidR="00767F42" w:rsidRPr="00542886" w14:paraId="53571F3E" w14:textId="77777777">
        <w:tc>
          <w:tcPr>
            <w:tcW w:w="1440" w:type="dxa"/>
          </w:tcPr>
          <w:p w14:paraId="24B0871D" w14:textId="77777777" w:rsidR="00767F42" w:rsidRPr="00542886" w:rsidRDefault="00767F42" w:rsidP="00065CA6">
            <w:pPr>
              <w:pStyle w:val="NormalWeb"/>
              <w:spacing w:before="0" w:beforeAutospacing="0" w:after="120" w:afterAutospacing="0"/>
              <w:outlineLvl w:val="0"/>
              <w:rPr>
                <w:bCs/>
              </w:rPr>
            </w:pPr>
            <w:r w:rsidRPr="00542886">
              <w:rPr>
                <w:bCs/>
              </w:rPr>
              <w:t>2013-</w:t>
            </w:r>
            <w:r w:rsidR="00C55CCB" w:rsidRPr="00542886">
              <w:rPr>
                <w:bCs/>
              </w:rPr>
              <w:t>20</w:t>
            </w:r>
            <w:r w:rsidR="00856D56" w:rsidRPr="00542886">
              <w:rPr>
                <w:bCs/>
              </w:rPr>
              <w:t>15</w:t>
            </w:r>
          </w:p>
        </w:tc>
        <w:tc>
          <w:tcPr>
            <w:tcW w:w="8988" w:type="dxa"/>
          </w:tcPr>
          <w:p w14:paraId="233C1750" w14:textId="77777777" w:rsidR="00767F42" w:rsidRPr="00542886" w:rsidRDefault="00767F42" w:rsidP="00856D56">
            <w:pPr>
              <w:pStyle w:val="NormalWeb"/>
              <w:spacing w:before="0" w:beforeAutospacing="0" w:after="120" w:afterAutospacing="0"/>
              <w:outlineLvl w:val="0"/>
            </w:pPr>
            <w:r w:rsidRPr="00542886">
              <w:t>Davi</w:t>
            </w:r>
            <w:r w:rsidR="00B45674" w:rsidRPr="00542886">
              <w:t>s</w:t>
            </w:r>
            <w:r w:rsidRPr="00542886">
              <w:t xml:space="preserve"> (Mac) Stephen</w:t>
            </w:r>
            <w:r w:rsidR="00C97508" w:rsidRPr="00542886">
              <w:t xml:space="preserve">, M.D., </w:t>
            </w:r>
            <w:proofErr w:type="spellStart"/>
            <w:proofErr w:type="gramStart"/>
            <w:r w:rsidR="00C97508" w:rsidRPr="00542886">
              <w:t>M.MSc</w:t>
            </w:r>
            <w:proofErr w:type="spellEnd"/>
            <w:proofErr w:type="gramEnd"/>
            <w:r w:rsidR="00C97508" w:rsidRPr="00542886">
              <w:t>.</w:t>
            </w:r>
            <w:r w:rsidRPr="00542886">
              <w:t>/</w:t>
            </w:r>
            <w:r w:rsidR="00856D56" w:rsidRPr="00542886">
              <w:t xml:space="preserve">Intern, Vanderbilt </w:t>
            </w:r>
          </w:p>
        </w:tc>
      </w:tr>
      <w:tr w:rsidR="00767F42" w:rsidRPr="00542886" w14:paraId="5608AA9F" w14:textId="77777777">
        <w:tc>
          <w:tcPr>
            <w:tcW w:w="1440" w:type="dxa"/>
          </w:tcPr>
          <w:p w14:paraId="50567CCB" w14:textId="77777777" w:rsidR="00767F42" w:rsidRPr="00542886" w:rsidRDefault="00767F42" w:rsidP="00065CA6">
            <w:pPr>
              <w:pStyle w:val="NormalWeb"/>
              <w:spacing w:before="0" w:beforeAutospacing="0" w:after="120" w:afterAutospacing="0"/>
              <w:outlineLvl w:val="0"/>
              <w:rPr>
                <w:bCs/>
              </w:rPr>
            </w:pPr>
          </w:p>
        </w:tc>
        <w:tc>
          <w:tcPr>
            <w:tcW w:w="8988" w:type="dxa"/>
          </w:tcPr>
          <w:p w14:paraId="20FE4779" w14:textId="77777777" w:rsidR="00767F42" w:rsidRPr="00542886" w:rsidRDefault="00767F42" w:rsidP="00856D56">
            <w:pPr>
              <w:pStyle w:val="NormalWeb"/>
              <w:spacing w:before="0" w:beforeAutospacing="0" w:after="120" w:afterAutospacing="0"/>
              <w:outlineLvl w:val="0"/>
            </w:pPr>
            <w:r w:rsidRPr="00542886">
              <w:t>Co-mentor on field-based resear</w:t>
            </w:r>
            <w:r w:rsidR="00856D56" w:rsidRPr="00542886">
              <w:t xml:space="preserve">ch project for </w:t>
            </w:r>
            <w:proofErr w:type="spellStart"/>
            <w:r w:rsidR="00856D56" w:rsidRPr="00542886">
              <w:t>MMSc</w:t>
            </w:r>
            <w:proofErr w:type="spellEnd"/>
            <w:r w:rsidR="00856D56" w:rsidRPr="00542886">
              <w:t xml:space="preserve"> in GHD; member of thesis committee.</w:t>
            </w:r>
          </w:p>
        </w:tc>
      </w:tr>
      <w:tr w:rsidR="00756BD1" w:rsidRPr="00542886" w14:paraId="71B6B157" w14:textId="77777777">
        <w:tc>
          <w:tcPr>
            <w:tcW w:w="1440" w:type="dxa"/>
          </w:tcPr>
          <w:p w14:paraId="25868269" w14:textId="2BF57D5B" w:rsidR="00756BD1" w:rsidRPr="00542886" w:rsidRDefault="00756BD1" w:rsidP="00065CA6">
            <w:pPr>
              <w:pStyle w:val="NormalWeb"/>
              <w:spacing w:before="0" w:beforeAutospacing="0" w:after="120" w:afterAutospacing="0"/>
              <w:outlineLvl w:val="0"/>
              <w:rPr>
                <w:bCs/>
              </w:rPr>
            </w:pPr>
            <w:r w:rsidRPr="00542886">
              <w:rPr>
                <w:bCs/>
              </w:rPr>
              <w:t>2014-</w:t>
            </w:r>
            <w:r w:rsidR="00EE634E">
              <w:rPr>
                <w:bCs/>
              </w:rPr>
              <w:t>2020</w:t>
            </w:r>
          </w:p>
        </w:tc>
        <w:tc>
          <w:tcPr>
            <w:tcW w:w="8988" w:type="dxa"/>
          </w:tcPr>
          <w:p w14:paraId="3445B828" w14:textId="77777777" w:rsidR="00756BD1" w:rsidRPr="00542886" w:rsidRDefault="006313C3" w:rsidP="00C019B4">
            <w:pPr>
              <w:pStyle w:val="NormalWeb"/>
              <w:spacing w:before="0" w:beforeAutospacing="0" w:after="120" w:afterAutospacing="0"/>
              <w:outlineLvl w:val="0"/>
            </w:pPr>
            <w:r w:rsidRPr="00542886">
              <w:t>Alyssa Bot</w:t>
            </w:r>
            <w:r w:rsidR="00756BD1" w:rsidRPr="00542886">
              <w:t>elho/ Harvard Medical School MD-PhD candidate</w:t>
            </w:r>
          </w:p>
        </w:tc>
      </w:tr>
      <w:tr w:rsidR="00756BD1" w:rsidRPr="00542886" w14:paraId="45B8D7F6" w14:textId="77777777">
        <w:tc>
          <w:tcPr>
            <w:tcW w:w="1440" w:type="dxa"/>
          </w:tcPr>
          <w:p w14:paraId="08BE5C82" w14:textId="77777777" w:rsidR="00756BD1" w:rsidRPr="00542886" w:rsidRDefault="00756BD1" w:rsidP="00065CA6">
            <w:pPr>
              <w:pStyle w:val="NormalWeb"/>
              <w:spacing w:before="0" w:beforeAutospacing="0" w:after="120" w:afterAutospacing="0"/>
              <w:outlineLvl w:val="0"/>
              <w:rPr>
                <w:bCs/>
              </w:rPr>
            </w:pPr>
          </w:p>
        </w:tc>
        <w:tc>
          <w:tcPr>
            <w:tcW w:w="8988" w:type="dxa"/>
          </w:tcPr>
          <w:p w14:paraId="09EF8B1F" w14:textId="77777777" w:rsidR="00756BD1" w:rsidRPr="00542886" w:rsidRDefault="00756BD1" w:rsidP="00C019B4">
            <w:pPr>
              <w:pStyle w:val="NormalWeb"/>
              <w:spacing w:before="0" w:beforeAutospacing="0" w:after="120" w:afterAutospacing="0"/>
              <w:outlineLvl w:val="0"/>
            </w:pPr>
            <w:r w:rsidRPr="00542886">
              <w:t>MD-PhD Program advisor while she has been a medical student at HMS.</w:t>
            </w:r>
          </w:p>
        </w:tc>
      </w:tr>
      <w:tr w:rsidR="00B45674" w:rsidRPr="00542886" w14:paraId="52010AE6" w14:textId="77777777">
        <w:tc>
          <w:tcPr>
            <w:tcW w:w="1440" w:type="dxa"/>
          </w:tcPr>
          <w:p w14:paraId="5F41DEF1" w14:textId="77777777" w:rsidR="00B45674" w:rsidRPr="00542886" w:rsidRDefault="00B45674" w:rsidP="00065CA6">
            <w:pPr>
              <w:pStyle w:val="NormalWeb"/>
              <w:spacing w:before="0" w:beforeAutospacing="0" w:after="120" w:afterAutospacing="0"/>
              <w:outlineLvl w:val="0"/>
              <w:rPr>
                <w:bCs/>
              </w:rPr>
            </w:pPr>
            <w:r w:rsidRPr="00542886">
              <w:rPr>
                <w:bCs/>
              </w:rPr>
              <w:t>2014-</w:t>
            </w:r>
            <w:r w:rsidR="004428AF" w:rsidRPr="00542886">
              <w:rPr>
                <w:bCs/>
              </w:rPr>
              <w:t>2015</w:t>
            </w:r>
          </w:p>
        </w:tc>
        <w:tc>
          <w:tcPr>
            <w:tcW w:w="8988" w:type="dxa"/>
          </w:tcPr>
          <w:p w14:paraId="7D12B6F0" w14:textId="77777777" w:rsidR="00B45674" w:rsidRPr="00542886" w:rsidRDefault="00B45674" w:rsidP="00C019B4">
            <w:pPr>
              <w:pStyle w:val="NormalWeb"/>
              <w:spacing w:before="0" w:beforeAutospacing="0" w:after="120" w:afterAutospacing="0"/>
              <w:outlineLvl w:val="0"/>
            </w:pPr>
            <w:r w:rsidRPr="00542886">
              <w:t xml:space="preserve">Rachel </w:t>
            </w:r>
            <w:proofErr w:type="spellStart"/>
            <w:r w:rsidRPr="00542886">
              <w:t>Perron</w:t>
            </w:r>
            <w:proofErr w:type="spellEnd"/>
            <w:r w:rsidRPr="00542886">
              <w:t>/Harvard Medical School MD candidate</w:t>
            </w:r>
          </w:p>
        </w:tc>
      </w:tr>
      <w:tr w:rsidR="00B45674" w:rsidRPr="00542886" w14:paraId="3ADF540F" w14:textId="77777777">
        <w:tc>
          <w:tcPr>
            <w:tcW w:w="1440" w:type="dxa"/>
          </w:tcPr>
          <w:p w14:paraId="0D0C012F" w14:textId="77777777" w:rsidR="00B45674" w:rsidRPr="00542886" w:rsidRDefault="00B45674" w:rsidP="00065CA6">
            <w:pPr>
              <w:pStyle w:val="NormalWeb"/>
              <w:spacing w:before="0" w:beforeAutospacing="0" w:after="120" w:afterAutospacing="0"/>
              <w:outlineLvl w:val="0"/>
              <w:rPr>
                <w:bCs/>
              </w:rPr>
            </w:pPr>
          </w:p>
        </w:tc>
        <w:tc>
          <w:tcPr>
            <w:tcW w:w="8988" w:type="dxa"/>
          </w:tcPr>
          <w:p w14:paraId="20962392" w14:textId="77777777" w:rsidR="00B45674" w:rsidRPr="00542886" w:rsidRDefault="00B45674" w:rsidP="00B45674">
            <w:pPr>
              <w:pStyle w:val="NormalWeb"/>
              <w:outlineLvl w:val="0"/>
            </w:pPr>
            <w:r w:rsidRPr="00542886">
              <w:t xml:space="preserve">Mentor for Pursuing Inquiry </w:t>
            </w:r>
            <w:proofErr w:type="gramStart"/>
            <w:r w:rsidRPr="00542886">
              <w:t>In</w:t>
            </w:r>
            <w:proofErr w:type="gramEnd"/>
            <w:r w:rsidRPr="00542886">
              <w:t xml:space="preserve"> Medicine: Global Health &amp; Outcomes Proposal: “Efficacy of a school-based mental health intervention in Haiti”</w:t>
            </w:r>
          </w:p>
        </w:tc>
      </w:tr>
      <w:tr w:rsidR="00C05E58" w:rsidRPr="00542886" w14:paraId="55508C4B" w14:textId="77777777">
        <w:tc>
          <w:tcPr>
            <w:tcW w:w="1440" w:type="dxa"/>
          </w:tcPr>
          <w:p w14:paraId="24A889E2" w14:textId="77777777" w:rsidR="00C05E58" w:rsidRPr="00542886" w:rsidRDefault="00C05E58" w:rsidP="00065CA6">
            <w:pPr>
              <w:pStyle w:val="NormalWeb"/>
              <w:spacing w:before="0" w:beforeAutospacing="0" w:after="120" w:afterAutospacing="0"/>
              <w:outlineLvl w:val="0"/>
              <w:rPr>
                <w:bCs/>
              </w:rPr>
            </w:pPr>
            <w:r w:rsidRPr="00542886">
              <w:rPr>
                <w:bCs/>
              </w:rPr>
              <w:t>2014-</w:t>
            </w:r>
            <w:r w:rsidR="00C55CCB" w:rsidRPr="00542886">
              <w:rPr>
                <w:bCs/>
              </w:rPr>
              <w:t>2016</w:t>
            </w:r>
          </w:p>
        </w:tc>
        <w:tc>
          <w:tcPr>
            <w:tcW w:w="8988" w:type="dxa"/>
          </w:tcPr>
          <w:p w14:paraId="70BE730C" w14:textId="77777777" w:rsidR="00C05E58" w:rsidRPr="00542886" w:rsidRDefault="00C05E58" w:rsidP="00C55CCB">
            <w:pPr>
              <w:pStyle w:val="NormalWeb"/>
              <w:outlineLvl w:val="0"/>
            </w:pPr>
            <w:r w:rsidRPr="00542886">
              <w:t xml:space="preserve">Brendan </w:t>
            </w:r>
            <w:proofErr w:type="spellStart"/>
            <w:r w:rsidRPr="00542886">
              <w:t>Eappen</w:t>
            </w:r>
            <w:proofErr w:type="spellEnd"/>
            <w:r w:rsidRPr="00542886">
              <w:t xml:space="preserve">/Harvard College </w:t>
            </w:r>
            <w:r w:rsidR="00C55CCB" w:rsidRPr="00542886">
              <w:t>graduate</w:t>
            </w:r>
          </w:p>
        </w:tc>
      </w:tr>
      <w:tr w:rsidR="00C05E58" w:rsidRPr="00542886" w14:paraId="705B0D86" w14:textId="77777777">
        <w:tc>
          <w:tcPr>
            <w:tcW w:w="1440" w:type="dxa"/>
          </w:tcPr>
          <w:p w14:paraId="0E22F9AF" w14:textId="77777777" w:rsidR="00C05E58" w:rsidRPr="00542886" w:rsidRDefault="00C05E58" w:rsidP="00065CA6">
            <w:pPr>
              <w:pStyle w:val="NormalWeb"/>
              <w:spacing w:before="0" w:beforeAutospacing="0" w:after="120" w:afterAutospacing="0"/>
              <w:outlineLvl w:val="0"/>
              <w:rPr>
                <w:bCs/>
              </w:rPr>
            </w:pPr>
          </w:p>
        </w:tc>
        <w:tc>
          <w:tcPr>
            <w:tcW w:w="8988" w:type="dxa"/>
          </w:tcPr>
          <w:p w14:paraId="6ED15948" w14:textId="77777777" w:rsidR="00C05E58" w:rsidRPr="00542886" w:rsidRDefault="00C05E58" w:rsidP="004E03D3">
            <w:pPr>
              <w:pStyle w:val="NormalWeb"/>
              <w:outlineLvl w:val="0"/>
            </w:pPr>
            <w:r w:rsidRPr="00542886">
              <w:t xml:space="preserve">Mentor for summer </w:t>
            </w:r>
            <w:r w:rsidR="004E03D3" w:rsidRPr="00542886">
              <w:t>research training experience</w:t>
            </w:r>
            <w:r w:rsidRPr="00542886">
              <w:t xml:space="preserve"> on global mental health</w:t>
            </w:r>
            <w:r w:rsidR="00303807" w:rsidRPr="00542886">
              <w:t>, continued during term-time</w:t>
            </w:r>
          </w:p>
        </w:tc>
      </w:tr>
      <w:tr w:rsidR="00C05E58" w:rsidRPr="00542886" w14:paraId="3E9F71FA" w14:textId="77777777">
        <w:tc>
          <w:tcPr>
            <w:tcW w:w="1440" w:type="dxa"/>
          </w:tcPr>
          <w:p w14:paraId="7022BCF2" w14:textId="77777777" w:rsidR="00C05E58" w:rsidRPr="00542886" w:rsidRDefault="00C05E58" w:rsidP="00065CA6">
            <w:pPr>
              <w:pStyle w:val="NormalWeb"/>
              <w:spacing w:before="0" w:beforeAutospacing="0" w:after="120" w:afterAutospacing="0"/>
              <w:outlineLvl w:val="0"/>
              <w:rPr>
                <w:bCs/>
              </w:rPr>
            </w:pPr>
            <w:r w:rsidRPr="00542886">
              <w:rPr>
                <w:bCs/>
              </w:rPr>
              <w:t>2014-</w:t>
            </w:r>
            <w:r w:rsidR="00E137E1" w:rsidRPr="00542886">
              <w:rPr>
                <w:bCs/>
              </w:rPr>
              <w:t>2017</w:t>
            </w:r>
          </w:p>
        </w:tc>
        <w:tc>
          <w:tcPr>
            <w:tcW w:w="8988" w:type="dxa"/>
          </w:tcPr>
          <w:p w14:paraId="7FB78613" w14:textId="77777777" w:rsidR="00C05E58" w:rsidRPr="00542886" w:rsidRDefault="00C05E58" w:rsidP="00E137E1">
            <w:pPr>
              <w:pStyle w:val="NormalWeb"/>
              <w:outlineLvl w:val="0"/>
            </w:pPr>
            <w:r w:rsidRPr="00542886">
              <w:t>Jo</w:t>
            </w:r>
            <w:r w:rsidR="00401AB4" w:rsidRPr="00542886">
              <w:t xml:space="preserve">sh Ellis/Harvard </w:t>
            </w:r>
            <w:r w:rsidR="00A4682F" w:rsidRPr="00542886">
              <w:t>Medical School student</w:t>
            </w:r>
          </w:p>
        </w:tc>
      </w:tr>
      <w:tr w:rsidR="00C05E58" w:rsidRPr="00542886" w14:paraId="1C4F07D7" w14:textId="77777777">
        <w:tc>
          <w:tcPr>
            <w:tcW w:w="1440" w:type="dxa"/>
          </w:tcPr>
          <w:p w14:paraId="05E44D07" w14:textId="77777777" w:rsidR="00C05E58" w:rsidRPr="00542886" w:rsidRDefault="00C05E58" w:rsidP="00065CA6">
            <w:pPr>
              <w:pStyle w:val="NormalWeb"/>
              <w:spacing w:before="0" w:beforeAutospacing="0" w:after="120" w:afterAutospacing="0"/>
              <w:outlineLvl w:val="0"/>
              <w:rPr>
                <w:bCs/>
              </w:rPr>
            </w:pPr>
          </w:p>
        </w:tc>
        <w:tc>
          <w:tcPr>
            <w:tcW w:w="8988" w:type="dxa"/>
          </w:tcPr>
          <w:p w14:paraId="226BCAC7" w14:textId="77777777" w:rsidR="00C05E58" w:rsidRPr="00542886" w:rsidRDefault="00C05E58" w:rsidP="004E03D3">
            <w:pPr>
              <w:pStyle w:val="NormalWeb"/>
              <w:outlineLvl w:val="0"/>
            </w:pPr>
            <w:r w:rsidRPr="00542886">
              <w:t xml:space="preserve">Mentor for summer </w:t>
            </w:r>
            <w:r w:rsidR="004E03D3" w:rsidRPr="00542886">
              <w:t>research training experience</w:t>
            </w:r>
            <w:r w:rsidRPr="00542886">
              <w:t xml:space="preserve"> on global mental health</w:t>
            </w:r>
            <w:r w:rsidR="00A4682F" w:rsidRPr="00542886">
              <w:t xml:space="preserve"> while he was a Harvard College Student</w:t>
            </w:r>
          </w:p>
        </w:tc>
      </w:tr>
      <w:tr w:rsidR="003B195A" w:rsidRPr="00542886" w14:paraId="4FBEC13B" w14:textId="77777777">
        <w:tc>
          <w:tcPr>
            <w:tcW w:w="1440" w:type="dxa"/>
          </w:tcPr>
          <w:p w14:paraId="1EEC8AE4" w14:textId="77777777" w:rsidR="003B195A" w:rsidRPr="00542886" w:rsidRDefault="003B195A" w:rsidP="00065CA6">
            <w:pPr>
              <w:pStyle w:val="NormalWeb"/>
              <w:spacing w:before="0" w:beforeAutospacing="0" w:after="120" w:afterAutospacing="0"/>
              <w:outlineLvl w:val="0"/>
              <w:rPr>
                <w:bCs/>
              </w:rPr>
            </w:pPr>
            <w:r w:rsidRPr="00542886">
              <w:rPr>
                <w:bCs/>
              </w:rPr>
              <w:t>2014-</w:t>
            </w:r>
            <w:r w:rsidR="00653B40" w:rsidRPr="00542886">
              <w:rPr>
                <w:bCs/>
              </w:rPr>
              <w:t>2016</w:t>
            </w:r>
          </w:p>
        </w:tc>
        <w:tc>
          <w:tcPr>
            <w:tcW w:w="8988" w:type="dxa"/>
          </w:tcPr>
          <w:p w14:paraId="739900C0" w14:textId="77777777" w:rsidR="003B195A" w:rsidRPr="00542886" w:rsidRDefault="003B195A" w:rsidP="00C97508">
            <w:pPr>
              <w:pStyle w:val="NormalWeb"/>
              <w:outlineLvl w:val="0"/>
            </w:pPr>
            <w:r w:rsidRPr="00542886">
              <w:t xml:space="preserve">Reginald </w:t>
            </w:r>
            <w:proofErr w:type="spellStart"/>
            <w:r w:rsidRPr="00542886">
              <w:t>Fils-Aime</w:t>
            </w:r>
            <w:proofErr w:type="spellEnd"/>
            <w:r w:rsidR="00653B40" w:rsidRPr="00542886">
              <w:t>, M</w:t>
            </w:r>
            <w:r w:rsidR="00C97508" w:rsidRPr="00542886">
              <w:t>.</w:t>
            </w:r>
            <w:r w:rsidR="00653B40" w:rsidRPr="00542886">
              <w:t>D</w:t>
            </w:r>
            <w:r w:rsidR="00C97508" w:rsidRPr="00542886">
              <w:t xml:space="preserve">., </w:t>
            </w:r>
            <w:proofErr w:type="spellStart"/>
            <w:proofErr w:type="gramStart"/>
            <w:r w:rsidR="00C97508" w:rsidRPr="00542886">
              <w:t>M.MSc</w:t>
            </w:r>
            <w:proofErr w:type="spellEnd"/>
            <w:proofErr w:type="gramEnd"/>
            <w:r w:rsidR="00C97508" w:rsidRPr="00542886">
              <w:t>.;</w:t>
            </w:r>
            <w:r w:rsidR="00653B40" w:rsidRPr="00542886">
              <w:t xml:space="preserve"> staff physician, </w:t>
            </w:r>
            <w:proofErr w:type="spellStart"/>
            <w:r w:rsidR="00653B40" w:rsidRPr="00542886">
              <w:rPr>
                <w:i/>
              </w:rPr>
              <w:t>Zanmi</w:t>
            </w:r>
            <w:proofErr w:type="spellEnd"/>
            <w:r w:rsidR="00653B40" w:rsidRPr="00542886">
              <w:rPr>
                <w:i/>
              </w:rPr>
              <w:t xml:space="preserve"> </w:t>
            </w:r>
            <w:proofErr w:type="spellStart"/>
            <w:r w:rsidR="00653B40" w:rsidRPr="00542886">
              <w:rPr>
                <w:i/>
              </w:rPr>
              <w:t>Lasante</w:t>
            </w:r>
            <w:proofErr w:type="spellEnd"/>
          </w:p>
        </w:tc>
      </w:tr>
      <w:tr w:rsidR="003B195A" w:rsidRPr="00542886" w14:paraId="37E1FC98" w14:textId="77777777">
        <w:tc>
          <w:tcPr>
            <w:tcW w:w="1440" w:type="dxa"/>
          </w:tcPr>
          <w:p w14:paraId="6407DB75" w14:textId="77777777" w:rsidR="003B195A" w:rsidRPr="00542886" w:rsidRDefault="003B195A" w:rsidP="00065CA6">
            <w:pPr>
              <w:pStyle w:val="NormalWeb"/>
              <w:spacing w:before="0" w:beforeAutospacing="0" w:after="120" w:afterAutospacing="0"/>
              <w:outlineLvl w:val="0"/>
              <w:rPr>
                <w:bCs/>
              </w:rPr>
            </w:pPr>
          </w:p>
        </w:tc>
        <w:tc>
          <w:tcPr>
            <w:tcW w:w="8988" w:type="dxa"/>
          </w:tcPr>
          <w:p w14:paraId="1C7B0E58" w14:textId="5ABC849B" w:rsidR="003B195A" w:rsidRPr="00542886" w:rsidRDefault="003B195A" w:rsidP="00B45674">
            <w:pPr>
              <w:pStyle w:val="NormalWeb"/>
              <w:outlineLvl w:val="0"/>
            </w:pPr>
            <w:r w:rsidRPr="00542886">
              <w:t>Co-mentor on research project for master’s thesis</w:t>
            </w:r>
            <w:r w:rsidR="00AE1082" w:rsidRPr="00542886">
              <w:t>/member of thesis committee</w:t>
            </w:r>
            <w:r w:rsidR="00D43393" w:rsidRPr="00542886">
              <w:t>; we have co-authored five manuscripts.</w:t>
            </w:r>
          </w:p>
        </w:tc>
      </w:tr>
      <w:tr w:rsidR="00A02ADC" w:rsidRPr="00542886" w14:paraId="73F3536A" w14:textId="77777777">
        <w:tc>
          <w:tcPr>
            <w:tcW w:w="1440" w:type="dxa"/>
          </w:tcPr>
          <w:p w14:paraId="73A416A7" w14:textId="77777777" w:rsidR="00A02ADC" w:rsidRPr="00542886" w:rsidRDefault="00A02ADC" w:rsidP="00065CA6">
            <w:pPr>
              <w:pStyle w:val="NormalWeb"/>
              <w:spacing w:before="0" w:beforeAutospacing="0" w:after="120" w:afterAutospacing="0"/>
              <w:outlineLvl w:val="0"/>
              <w:rPr>
                <w:bCs/>
              </w:rPr>
            </w:pPr>
            <w:r w:rsidRPr="00542886">
              <w:rPr>
                <w:bCs/>
              </w:rPr>
              <w:t>2014-</w:t>
            </w:r>
            <w:r w:rsidR="00611D34" w:rsidRPr="00542886">
              <w:rPr>
                <w:bCs/>
              </w:rPr>
              <w:t>2016</w:t>
            </w:r>
          </w:p>
        </w:tc>
        <w:tc>
          <w:tcPr>
            <w:tcW w:w="8988" w:type="dxa"/>
          </w:tcPr>
          <w:p w14:paraId="7905F0C9" w14:textId="77777777" w:rsidR="00A02ADC" w:rsidRPr="00542886" w:rsidRDefault="00A02ADC" w:rsidP="00C97508">
            <w:pPr>
              <w:pStyle w:val="NormalWeb"/>
              <w:outlineLvl w:val="0"/>
            </w:pPr>
            <w:r w:rsidRPr="00542886">
              <w:t xml:space="preserve">Meg </w:t>
            </w:r>
            <w:proofErr w:type="spellStart"/>
            <w:r w:rsidRPr="00542886">
              <w:t>Gerbasi</w:t>
            </w:r>
            <w:proofErr w:type="spellEnd"/>
            <w:r w:rsidR="00C97508" w:rsidRPr="00542886">
              <w:t>, Ph.D.</w:t>
            </w:r>
          </w:p>
        </w:tc>
      </w:tr>
      <w:tr w:rsidR="00A02ADC" w:rsidRPr="00542886" w14:paraId="4EC824D4" w14:textId="77777777">
        <w:tc>
          <w:tcPr>
            <w:tcW w:w="1440" w:type="dxa"/>
          </w:tcPr>
          <w:p w14:paraId="58D40836" w14:textId="77777777" w:rsidR="00A02ADC" w:rsidRPr="00542886" w:rsidRDefault="00A02ADC" w:rsidP="00065CA6">
            <w:pPr>
              <w:pStyle w:val="NormalWeb"/>
              <w:spacing w:before="0" w:beforeAutospacing="0" w:after="120" w:afterAutospacing="0"/>
              <w:outlineLvl w:val="0"/>
              <w:rPr>
                <w:bCs/>
              </w:rPr>
            </w:pPr>
          </w:p>
        </w:tc>
        <w:tc>
          <w:tcPr>
            <w:tcW w:w="8988" w:type="dxa"/>
          </w:tcPr>
          <w:p w14:paraId="594BDF73" w14:textId="64E3B8FA" w:rsidR="00A02ADC" w:rsidRPr="00542886" w:rsidRDefault="00A02ADC" w:rsidP="00B45674">
            <w:pPr>
              <w:pStyle w:val="NormalWeb"/>
              <w:outlineLvl w:val="0"/>
            </w:pPr>
            <w:r w:rsidRPr="00542886">
              <w:t>Primary mentor</w:t>
            </w:r>
            <w:r w:rsidR="00C97508" w:rsidRPr="00542886">
              <w:t xml:space="preserve"> for post-doctoral fellowship.</w:t>
            </w:r>
            <w:r w:rsidR="00D43393" w:rsidRPr="00542886">
              <w:t xml:space="preserve"> We have co-authored eight manuscripts.</w:t>
            </w:r>
          </w:p>
        </w:tc>
      </w:tr>
      <w:tr w:rsidR="00191002" w:rsidRPr="00542886" w14:paraId="7F2237BC" w14:textId="77777777">
        <w:tc>
          <w:tcPr>
            <w:tcW w:w="1440" w:type="dxa"/>
          </w:tcPr>
          <w:p w14:paraId="6F39C1FD" w14:textId="77777777" w:rsidR="00191002" w:rsidRPr="00542886" w:rsidRDefault="00191002" w:rsidP="00065CA6">
            <w:pPr>
              <w:pStyle w:val="NormalWeb"/>
              <w:spacing w:before="0" w:beforeAutospacing="0" w:after="120" w:afterAutospacing="0"/>
              <w:outlineLvl w:val="0"/>
              <w:rPr>
                <w:bCs/>
              </w:rPr>
            </w:pPr>
            <w:r w:rsidRPr="00542886">
              <w:rPr>
                <w:bCs/>
              </w:rPr>
              <w:t>2014-</w:t>
            </w:r>
            <w:r w:rsidR="00141AF7" w:rsidRPr="00542886">
              <w:rPr>
                <w:bCs/>
              </w:rPr>
              <w:t>2016</w:t>
            </w:r>
          </w:p>
        </w:tc>
        <w:tc>
          <w:tcPr>
            <w:tcW w:w="8988" w:type="dxa"/>
          </w:tcPr>
          <w:p w14:paraId="15D3F31C" w14:textId="77777777" w:rsidR="00191002" w:rsidRPr="00542886" w:rsidRDefault="00191002" w:rsidP="001F5596">
            <w:pPr>
              <w:pStyle w:val="NormalWeb"/>
              <w:outlineLvl w:val="0"/>
            </w:pPr>
            <w:r w:rsidRPr="00542886">
              <w:t>Rupind</w:t>
            </w:r>
            <w:r w:rsidR="00AF2800" w:rsidRPr="00542886">
              <w:t>e</w:t>
            </w:r>
            <w:r w:rsidRPr="00542886">
              <w:t xml:space="preserve">r </w:t>
            </w:r>
            <w:proofErr w:type="spellStart"/>
            <w:r w:rsidRPr="00542886">
              <w:t>Legha</w:t>
            </w:r>
            <w:proofErr w:type="spellEnd"/>
            <w:r w:rsidRPr="00542886">
              <w:t>, MD/</w:t>
            </w:r>
            <w:r w:rsidR="001F5596" w:rsidRPr="00542886">
              <w:t xml:space="preserve"> Child Psychiatry Fellow, UCLA School of Medicine</w:t>
            </w:r>
          </w:p>
        </w:tc>
      </w:tr>
      <w:tr w:rsidR="00191002" w:rsidRPr="00542886" w14:paraId="01AFE899" w14:textId="77777777">
        <w:tc>
          <w:tcPr>
            <w:tcW w:w="1440" w:type="dxa"/>
          </w:tcPr>
          <w:p w14:paraId="5EC11AD6" w14:textId="77777777" w:rsidR="00191002" w:rsidRPr="00542886" w:rsidRDefault="00191002" w:rsidP="00065CA6">
            <w:pPr>
              <w:pStyle w:val="NormalWeb"/>
              <w:spacing w:before="0" w:beforeAutospacing="0" w:after="120" w:afterAutospacing="0"/>
              <w:outlineLvl w:val="0"/>
              <w:rPr>
                <w:bCs/>
              </w:rPr>
            </w:pPr>
          </w:p>
        </w:tc>
        <w:tc>
          <w:tcPr>
            <w:tcW w:w="8988" w:type="dxa"/>
          </w:tcPr>
          <w:p w14:paraId="312F612E" w14:textId="6F205C5C" w:rsidR="00191002" w:rsidRPr="00542886" w:rsidRDefault="00191002" w:rsidP="001F5596">
            <w:pPr>
              <w:pStyle w:val="NormalWeb"/>
              <w:outlineLvl w:val="0"/>
            </w:pPr>
            <w:r w:rsidRPr="00542886">
              <w:t>Research mentor</w:t>
            </w:r>
            <w:r w:rsidR="001F5596" w:rsidRPr="00542886">
              <w:t xml:space="preserve"> during her </w:t>
            </w:r>
            <w:proofErr w:type="spellStart"/>
            <w:r w:rsidR="001F5596" w:rsidRPr="00542886">
              <w:t>Pagenel</w:t>
            </w:r>
            <w:proofErr w:type="spellEnd"/>
            <w:r w:rsidR="001F5596" w:rsidRPr="00542886">
              <w:t xml:space="preserve"> Fellowship at Partners </w:t>
            </w:r>
            <w:proofErr w:type="gramStart"/>
            <w:r w:rsidR="001F5596" w:rsidRPr="00542886">
              <w:t>In</w:t>
            </w:r>
            <w:proofErr w:type="gramEnd"/>
            <w:r w:rsidR="001F5596" w:rsidRPr="00542886">
              <w:t xml:space="preserve"> Health and Department of Global Health and Social Medicine, Harvard Medical School</w:t>
            </w:r>
            <w:r w:rsidR="00D43393" w:rsidRPr="00542886">
              <w:t>; we have co-authored five manuscripts.</w:t>
            </w:r>
          </w:p>
        </w:tc>
      </w:tr>
      <w:tr w:rsidR="00AE1082" w:rsidRPr="00542886" w14:paraId="5A086A85" w14:textId="77777777" w:rsidTr="003A3838">
        <w:trPr>
          <w:trHeight w:val="270"/>
        </w:trPr>
        <w:tc>
          <w:tcPr>
            <w:tcW w:w="1440" w:type="dxa"/>
          </w:tcPr>
          <w:p w14:paraId="64A709F2" w14:textId="77777777" w:rsidR="00AE1082" w:rsidRPr="00542886" w:rsidRDefault="00AE1082" w:rsidP="00065CA6">
            <w:pPr>
              <w:pStyle w:val="NormalWeb"/>
              <w:spacing w:before="0" w:beforeAutospacing="0" w:after="120" w:afterAutospacing="0"/>
              <w:outlineLvl w:val="0"/>
              <w:rPr>
                <w:bCs/>
              </w:rPr>
            </w:pPr>
            <w:r w:rsidRPr="00542886">
              <w:rPr>
                <w:bCs/>
              </w:rPr>
              <w:t>2015-</w:t>
            </w:r>
            <w:r w:rsidR="00653B40" w:rsidRPr="00542886">
              <w:rPr>
                <w:bCs/>
              </w:rPr>
              <w:t>2016</w:t>
            </w:r>
          </w:p>
        </w:tc>
        <w:tc>
          <w:tcPr>
            <w:tcW w:w="8988" w:type="dxa"/>
          </w:tcPr>
          <w:p w14:paraId="77357CFA" w14:textId="77777777" w:rsidR="00AE1082" w:rsidRPr="00542886" w:rsidRDefault="00AE1082" w:rsidP="00C97508">
            <w:pPr>
              <w:pStyle w:val="NormalWeb"/>
              <w:outlineLvl w:val="0"/>
            </w:pPr>
            <w:r w:rsidRPr="00542886">
              <w:t>David Brown</w:t>
            </w:r>
            <w:r w:rsidR="00653B40" w:rsidRPr="00542886">
              <w:t>, JD</w:t>
            </w:r>
            <w:r w:rsidR="00C97508" w:rsidRPr="00542886">
              <w:t xml:space="preserve">, </w:t>
            </w:r>
            <w:proofErr w:type="spellStart"/>
            <w:r w:rsidR="00C97508" w:rsidRPr="00542886">
              <w:t>MMSc</w:t>
            </w:r>
            <w:proofErr w:type="spellEnd"/>
            <w:r w:rsidR="00C97508" w:rsidRPr="00542886">
              <w:t>.</w:t>
            </w:r>
          </w:p>
        </w:tc>
      </w:tr>
      <w:tr w:rsidR="00AE1082" w:rsidRPr="00542886" w14:paraId="4E2C086A" w14:textId="77777777">
        <w:tc>
          <w:tcPr>
            <w:tcW w:w="1440" w:type="dxa"/>
          </w:tcPr>
          <w:p w14:paraId="0FEB5925" w14:textId="77777777" w:rsidR="00AE1082" w:rsidRPr="00542886" w:rsidRDefault="00AE1082" w:rsidP="00065CA6">
            <w:pPr>
              <w:pStyle w:val="NormalWeb"/>
              <w:spacing w:before="0" w:beforeAutospacing="0" w:after="120" w:afterAutospacing="0"/>
              <w:outlineLvl w:val="0"/>
              <w:rPr>
                <w:bCs/>
              </w:rPr>
            </w:pPr>
          </w:p>
        </w:tc>
        <w:tc>
          <w:tcPr>
            <w:tcW w:w="8988" w:type="dxa"/>
          </w:tcPr>
          <w:p w14:paraId="52C79856" w14:textId="77777777" w:rsidR="00AE1082" w:rsidRPr="00542886" w:rsidRDefault="00AE1082" w:rsidP="00B45674">
            <w:pPr>
              <w:pStyle w:val="NormalWeb"/>
              <w:outlineLvl w:val="0"/>
            </w:pPr>
            <w:r w:rsidRPr="00542886">
              <w:t>Thesis committee</w:t>
            </w:r>
            <w:r w:rsidR="00C97508" w:rsidRPr="00542886">
              <w:t xml:space="preserve"> for </w:t>
            </w:r>
            <w:proofErr w:type="spellStart"/>
            <w:r w:rsidR="00C97508" w:rsidRPr="00542886">
              <w:t>MMSc</w:t>
            </w:r>
            <w:proofErr w:type="spellEnd"/>
            <w:r w:rsidR="00C97508" w:rsidRPr="00542886">
              <w:t xml:space="preserve"> Program in Global Health Delivery</w:t>
            </w:r>
          </w:p>
        </w:tc>
      </w:tr>
      <w:tr w:rsidR="00550D92" w:rsidRPr="00542886" w14:paraId="03B94154" w14:textId="77777777">
        <w:tc>
          <w:tcPr>
            <w:tcW w:w="1440" w:type="dxa"/>
          </w:tcPr>
          <w:p w14:paraId="0A4B96F0" w14:textId="77777777" w:rsidR="00550D92" w:rsidRPr="00542886" w:rsidRDefault="00550D92" w:rsidP="00065CA6">
            <w:pPr>
              <w:pStyle w:val="NormalWeb"/>
              <w:spacing w:before="0" w:beforeAutospacing="0" w:after="120" w:afterAutospacing="0"/>
              <w:outlineLvl w:val="0"/>
              <w:rPr>
                <w:bCs/>
              </w:rPr>
            </w:pPr>
            <w:r w:rsidRPr="00542886">
              <w:rPr>
                <w:bCs/>
              </w:rPr>
              <w:t>2015-</w:t>
            </w:r>
            <w:r w:rsidR="001B6174" w:rsidRPr="00542886">
              <w:rPr>
                <w:bCs/>
              </w:rPr>
              <w:t>2018</w:t>
            </w:r>
          </w:p>
        </w:tc>
        <w:tc>
          <w:tcPr>
            <w:tcW w:w="8988" w:type="dxa"/>
          </w:tcPr>
          <w:p w14:paraId="10EA3328" w14:textId="77777777" w:rsidR="00550D92" w:rsidRPr="00542886" w:rsidRDefault="00550D92" w:rsidP="00550D92">
            <w:pPr>
              <w:pStyle w:val="NormalWeb"/>
              <w:outlineLvl w:val="0"/>
            </w:pPr>
            <w:r w:rsidRPr="00542886">
              <w:t>Jerome Galea</w:t>
            </w:r>
            <w:r w:rsidR="00C97508" w:rsidRPr="00542886">
              <w:t>, Ph.D.</w:t>
            </w:r>
            <w:r w:rsidR="0095656F" w:rsidRPr="00542886">
              <w:t>, M.S.W.</w:t>
            </w:r>
            <w:r w:rsidRPr="00542886">
              <w:t>/</w:t>
            </w:r>
            <w:r w:rsidR="001B6174" w:rsidRPr="00542886">
              <w:t xml:space="preserve">Assistant Professor, University of </w:t>
            </w:r>
            <w:r w:rsidR="0095656F" w:rsidRPr="00542886">
              <w:t xml:space="preserve">South </w:t>
            </w:r>
            <w:r w:rsidR="001B6174" w:rsidRPr="00542886">
              <w:t>Florida</w:t>
            </w:r>
            <w:r w:rsidR="0095656F" w:rsidRPr="00542886">
              <w:t xml:space="preserve"> School of Social Work</w:t>
            </w:r>
          </w:p>
        </w:tc>
      </w:tr>
      <w:tr w:rsidR="00550D92" w:rsidRPr="00542886" w14:paraId="2011AF26" w14:textId="77777777">
        <w:tc>
          <w:tcPr>
            <w:tcW w:w="1440" w:type="dxa"/>
          </w:tcPr>
          <w:p w14:paraId="750BE50A" w14:textId="77777777" w:rsidR="00550D92" w:rsidRPr="00542886" w:rsidRDefault="00550D92" w:rsidP="00065CA6">
            <w:pPr>
              <w:pStyle w:val="NormalWeb"/>
              <w:spacing w:before="0" w:beforeAutospacing="0" w:after="120" w:afterAutospacing="0"/>
              <w:outlineLvl w:val="0"/>
              <w:rPr>
                <w:bCs/>
              </w:rPr>
            </w:pPr>
          </w:p>
        </w:tc>
        <w:tc>
          <w:tcPr>
            <w:tcW w:w="8988" w:type="dxa"/>
          </w:tcPr>
          <w:p w14:paraId="645EB34E" w14:textId="77777777" w:rsidR="00550D92" w:rsidRPr="00542886" w:rsidRDefault="009246E7" w:rsidP="00B45674">
            <w:pPr>
              <w:pStyle w:val="NormalWeb"/>
              <w:outlineLvl w:val="0"/>
            </w:pPr>
            <w:r w:rsidRPr="00542886">
              <w:t>Primary research</w:t>
            </w:r>
            <w:r w:rsidR="00550D92" w:rsidRPr="00542886">
              <w:t xml:space="preserve"> mentor</w:t>
            </w:r>
            <w:r w:rsidR="001B6174" w:rsidRPr="00542886">
              <w:t xml:space="preserve"> while he was a post-doctoral fellow at HMS</w:t>
            </w:r>
          </w:p>
        </w:tc>
      </w:tr>
      <w:tr w:rsidR="006C2452" w:rsidRPr="00542886" w14:paraId="1B448A97" w14:textId="77777777">
        <w:tc>
          <w:tcPr>
            <w:tcW w:w="1440" w:type="dxa"/>
          </w:tcPr>
          <w:p w14:paraId="6179094A" w14:textId="77777777" w:rsidR="006C2452" w:rsidRPr="00542886" w:rsidRDefault="006C2452" w:rsidP="00065CA6">
            <w:pPr>
              <w:pStyle w:val="NormalWeb"/>
              <w:spacing w:before="0" w:beforeAutospacing="0" w:after="120" w:afterAutospacing="0"/>
              <w:outlineLvl w:val="0"/>
              <w:rPr>
                <w:bCs/>
              </w:rPr>
            </w:pPr>
            <w:r w:rsidRPr="00542886">
              <w:rPr>
                <w:bCs/>
              </w:rPr>
              <w:t>2015-</w:t>
            </w:r>
            <w:r w:rsidR="00814E0D" w:rsidRPr="00542886">
              <w:rPr>
                <w:bCs/>
              </w:rPr>
              <w:t>2018</w:t>
            </w:r>
          </w:p>
        </w:tc>
        <w:tc>
          <w:tcPr>
            <w:tcW w:w="8988" w:type="dxa"/>
          </w:tcPr>
          <w:p w14:paraId="7B663678" w14:textId="77777777" w:rsidR="006C2452" w:rsidRPr="00542886" w:rsidRDefault="006C2452" w:rsidP="00814E0D">
            <w:pPr>
              <w:pStyle w:val="NormalWeb"/>
              <w:outlineLvl w:val="0"/>
            </w:pPr>
            <w:r w:rsidRPr="00542886">
              <w:t xml:space="preserve">Leslie Tarver, MD, </w:t>
            </w:r>
            <w:r w:rsidR="00814E0D" w:rsidRPr="00542886">
              <w:t xml:space="preserve">Child </w:t>
            </w:r>
            <w:r w:rsidRPr="00542886">
              <w:t xml:space="preserve">Psychiatry </w:t>
            </w:r>
            <w:r w:rsidR="00814E0D" w:rsidRPr="00542886">
              <w:t>Fellow</w:t>
            </w:r>
            <w:r w:rsidRPr="00542886">
              <w:t xml:space="preserve">, Department of Psychiatry, Massachusetts General Hospital </w:t>
            </w:r>
          </w:p>
        </w:tc>
      </w:tr>
      <w:tr w:rsidR="006C2452" w:rsidRPr="00542886" w14:paraId="2C4C036D" w14:textId="77777777">
        <w:tc>
          <w:tcPr>
            <w:tcW w:w="1440" w:type="dxa"/>
          </w:tcPr>
          <w:p w14:paraId="2F857309" w14:textId="77777777" w:rsidR="006C2452" w:rsidRPr="00542886" w:rsidRDefault="006C2452" w:rsidP="00065CA6">
            <w:pPr>
              <w:pStyle w:val="NormalWeb"/>
              <w:spacing w:before="0" w:beforeAutospacing="0" w:after="120" w:afterAutospacing="0"/>
              <w:outlineLvl w:val="0"/>
              <w:rPr>
                <w:bCs/>
              </w:rPr>
            </w:pPr>
          </w:p>
        </w:tc>
        <w:tc>
          <w:tcPr>
            <w:tcW w:w="8988" w:type="dxa"/>
          </w:tcPr>
          <w:p w14:paraId="2D9AF23E" w14:textId="77777777" w:rsidR="006C2452" w:rsidRPr="00542886" w:rsidRDefault="006C2452" w:rsidP="00B45674">
            <w:pPr>
              <w:pStyle w:val="NormalWeb"/>
              <w:outlineLvl w:val="0"/>
            </w:pPr>
            <w:r w:rsidRPr="00542886">
              <w:t>Research mentor</w:t>
            </w:r>
          </w:p>
        </w:tc>
      </w:tr>
      <w:tr w:rsidR="00AE1082" w:rsidRPr="00542886" w14:paraId="70036DE3" w14:textId="77777777">
        <w:tc>
          <w:tcPr>
            <w:tcW w:w="1440" w:type="dxa"/>
          </w:tcPr>
          <w:p w14:paraId="7B2C2A56" w14:textId="77777777" w:rsidR="00AE1082" w:rsidRPr="00542886" w:rsidRDefault="00AE1082" w:rsidP="00065CA6">
            <w:pPr>
              <w:pStyle w:val="NormalWeb"/>
              <w:spacing w:before="0" w:beforeAutospacing="0" w:after="120" w:afterAutospacing="0"/>
              <w:outlineLvl w:val="0"/>
              <w:rPr>
                <w:bCs/>
              </w:rPr>
            </w:pPr>
            <w:r w:rsidRPr="00542886">
              <w:rPr>
                <w:bCs/>
              </w:rPr>
              <w:t>2015-</w:t>
            </w:r>
            <w:r w:rsidR="00EC4848" w:rsidRPr="00542886">
              <w:rPr>
                <w:bCs/>
              </w:rPr>
              <w:t>2017</w:t>
            </w:r>
          </w:p>
        </w:tc>
        <w:tc>
          <w:tcPr>
            <w:tcW w:w="8988" w:type="dxa"/>
          </w:tcPr>
          <w:p w14:paraId="686118DB" w14:textId="77777777" w:rsidR="00AE1082" w:rsidRPr="00542886" w:rsidRDefault="00C97508" w:rsidP="00C97508">
            <w:pPr>
              <w:pStyle w:val="NormalWeb"/>
              <w:outlineLvl w:val="0"/>
            </w:pPr>
            <w:r w:rsidRPr="00542886">
              <w:t xml:space="preserve">Daniel V. Vigo, MD, </w:t>
            </w:r>
            <w:proofErr w:type="spellStart"/>
            <w:r w:rsidRPr="00542886">
              <w:t>Lic</w:t>
            </w:r>
            <w:proofErr w:type="spellEnd"/>
            <w:r w:rsidRPr="00542886">
              <w:t>. Psych,</w:t>
            </w:r>
            <w:r w:rsidR="00AE1082" w:rsidRPr="00542886">
              <w:t xml:space="preserve"> DrPH </w:t>
            </w:r>
          </w:p>
        </w:tc>
      </w:tr>
      <w:tr w:rsidR="00AE1082" w:rsidRPr="00542886" w14:paraId="2EB978B9" w14:textId="77777777">
        <w:tc>
          <w:tcPr>
            <w:tcW w:w="1440" w:type="dxa"/>
          </w:tcPr>
          <w:p w14:paraId="4E9B7F9F" w14:textId="77777777" w:rsidR="00AE1082" w:rsidRPr="00542886" w:rsidRDefault="00AE1082" w:rsidP="00065CA6">
            <w:pPr>
              <w:pStyle w:val="NormalWeb"/>
              <w:spacing w:before="0" w:beforeAutospacing="0" w:after="120" w:afterAutospacing="0"/>
              <w:outlineLvl w:val="0"/>
              <w:rPr>
                <w:bCs/>
              </w:rPr>
            </w:pPr>
          </w:p>
        </w:tc>
        <w:tc>
          <w:tcPr>
            <w:tcW w:w="8988" w:type="dxa"/>
          </w:tcPr>
          <w:p w14:paraId="3E7BCECE" w14:textId="175E0EC3" w:rsidR="00AE1082" w:rsidRPr="00542886" w:rsidRDefault="00AE1082" w:rsidP="00B45674">
            <w:pPr>
              <w:pStyle w:val="NormalWeb"/>
              <w:outlineLvl w:val="0"/>
            </w:pPr>
            <w:r w:rsidRPr="00542886">
              <w:t>Academic advisor</w:t>
            </w:r>
            <w:r w:rsidR="00700F20" w:rsidRPr="00542886">
              <w:t>; research mentor</w:t>
            </w:r>
            <w:r w:rsidR="009058D5" w:rsidRPr="00542886">
              <w:t xml:space="preserve">; member of capstone project committee </w:t>
            </w:r>
            <w:r w:rsidR="00C97508" w:rsidRPr="00542886">
              <w:t>at Harvard T.H. Chan School of Public Health</w:t>
            </w:r>
            <w:r w:rsidR="00D43393" w:rsidRPr="00542886">
              <w:t xml:space="preserve">; we have co-authored two manuscripts. </w:t>
            </w:r>
          </w:p>
        </w:tc>
      </w:tr>
      <w:tr w:rsidR="002F17B2" w:rsidRPr="00542886" w14:paraId="25836192" w14:textId="77777777">
        <w:tc>
          <w:tcPr>
            <w:tcW w:w="1440" w:type="dxa"/>
          </w:tcPr>
          <w:p w14:paraId="1C591A6A" w14:textId="4DA83190" w:rsidR="002F17B2" w:rsidRPr="00542886" w:rsidRDefault="002F17B2" w:rsidP="00065CA6">
            <w:pPr>
              <w:pStyle w:val="NormalWeb"/>
              <w:spacing w:before="0" w:beforeAutospacing="0" w:after="120" w:afterAutospacing="0"/>
              <w:outlineLvl w:val="0"/>
              <w:rPr>
                <w:bCs/>
              </w:rPr>
            </w:pPr>
            <w:r w:rsidRPr="00542886">
              <w:rPr>
                <w:bCs/>
              </w:rPr>
              <w:t>2016-</w:t>
            </w:r>
            <w:r w:rsidR="00EE634E">
              <w:rPr>
                <w:bCs/>
              </w:rPr>
              <w:t>2020</w:t>
            </w:r>
          </w:p>
        </w:tc>
        <w:tc>
          <w:tcPr>
            <w:tcW w:w="8988" w:type="dxa"/>
          </w:tcPr>
          <w:p w14:paraId="215719BE" w14:textId="77777777" w:rsidR="002F17B2" w:rsidRPr="00542886" w:rsidRDefault="002F17B2" w:rsidP="00B45674">
            <w:pPr>
              <w:pStyle w:val="NormalWeb"/>
              <w:outlineLvl w:val="0"/>
            </w:pPr>
            <w:r w:rsidRPr="00542886">
              <w:t>Katherine Warren/ Harvard Medical School MD-PhD candidate</w:t>
            </w:r>
          </w:p>
        </w:tc>
      </w:tr>
      <w:tr w:rsidR="002F17B2" w:rsidRPr="00542886" w14:paraId="1CFF99E3" w14:textId="77777777">
        <w:tc>
          <w:tcPr>
            <w:tcW w:w="1440" w:type="dxa"/>
          </w:tcPr>
          <w:p w14:paraId="3C42E5D2" w14:textId="77777777" w:rsidR="002F17B2" w:rsidRPr="00542886" w:rsidRDefault="002F17B2" w:rsidP="00065CA6">
            <w:pPr>
              <w:pStyle w:val="NormalWeb"/>
              <w:spacing w:before="0" w:beforeAutospacing="0" w:after="120" w:afterAutospacing="0"/>
              <w:outlineLvl w:val="0"/>
              <w:rPr>
                <w:bCs/>
              </w:rPr>
            </w:pPr>
          </w:p>
        </w:tc>
        <w:tc>
          <w:tcPr>
            <w:tcW w:w="8988" w:type="dxa"/>
          </w:tcPr>
          <w:p w14:paraId="6D778393" w14:textId="77777777" w:rsidR="002F17B2" w:rsidRPr="00542886" w:rsidRDefault="002F17B2" w:rsidP="00B45674">
            <w:pPr>
              <w:pStyle w:val="NormalWeb"/>
              <w:outlineLvl w:val="0"/>
            </w:pPr>
            <w:r w:rsidRPr="00542886">
              <w:t>MD-PhD Program advisor while she has been a medical student at HMS</w:t>
            </w:r>
          </w:p>
        </w:tc>
      </w:tr>
      <w:tr w:rsidR="00C26D3B" w:rsidRPr="00542886" w14:paraId="490DAFDA" w14:textId="77777777">
        <w:tc>
          <w:tcPr>
            <w:tcW w:w="1440" w:type="dxa"/>
          </w:tcPr>
          <w:p w14:paraId="14BF5A22" w14:textId="77777777" w:rsidR="00C26D3B" w:rsidRPr="00542886" w:rsidRDefault="00C26D3B" w:rsidP="00065CA6">
            <w:pPr>
              <w:pStyle w:val="NormalWeb"/>
              <w:spacing w:before="0" w:beforeAutospacing="0" w:after="120" w:afterAutospacing="0"/>
              <w:outlineLvl w:val="0"/>
              <w:rPr>
                <w:bCs/>
              </w:rPr>
            </w:pPr>
            <w:r w:rsidRPr="00542886">
              <w:rPr>
                <w:bCs/>
              </w:rPr>
              <w:t>2016-</w:t>
            </w:r>
            <w:r w:rsidR="00814E0D" w:rsidRPr="00542886">
              <w:rPr>
                <w:bCs/>
              </w:rPr>
              <w:t>2018</w:t>
            </w:r>
          </w:p>
        </w:tc>
        <w:tc>
          <w:tcPr>
            <w:tcW w:w="8988" w:type="dxa"/>
          </w:tcPr>
          <w:p w14:paraId="0BF17477" w14:textId="77777777" w:rsidR="00C26D3B" w:rsidRPr="00542886" w:rsidRDefault="00C26D3B" w:rsidP="00814E0D">
            <w:pPr>
              <w:pStyle w:val="NormalWeb"/>
              <w:outlineLvl w:val="0"/>
            </w:pPr>
            <w:r w:rsidRPr="00542886">
              <w:t xml:space="preserve">David Angelson/Harvard Medical School </w:t>
            </w:r>
            <w:proofErr w:type="spellStart"/>
            <w:r w:rsidRPr="00542886">
              <w:t>MMSc</w:t>
            </w:r>
            <w:proofErr w:type="spellEnd"/>
            <w:r w:rsidRPr="00542886">
              <w:t xml:space="preserve"> in GHD </w:t>
            </w:r>
            <w:r w:rsidR="00814E0D" w:rsidRPr="00542886">
              <w:t>recent graduate; consultant at UNDP, Fiji</w:t>
            </w:r>
          </w:p>
        </w:tc>
      </w:tr>
      <w:tr w:rsidR="00C26D3B" w:rsidRPr="00542886" w14:paraId="52132BA7" w14:textId="77777777">
        <w:tc>
          <w:tcPr>
            <w:tcW w:w="1440" w:type="dxa"/>
          </w:tcPr>
          <w:p w14:paraId="2D2027FF" w14:textId="77777777" w:rsidR="00C26D3B" w:rsidRPr="00542886" w:rsidRDefault="00C26D3B" w:rsidP="00065CA6">
            <w:pPr>
              <w:pStyle w:val="NormalWeb"/>
              <w:spacing w:before="0" w:beforeAutospacing="0" w:after="120" w:afterAutospacing="0"/>
              <w:outlineLvl w:val="0"/>
              <w:rPr>
                <w:bCs/>
              </w:rPr>
            </w:pPr>
          </w:p>
        </w:tc>
        <w:tc>
          <w:tcPr>
            <w:tcW w:w="8988" w:type="dxa"/>
          </w:tcPr>
          <w:p w14:paraId="45AB2765" w14:textId="77777777" w:rsidR="00C26D3B" w:rsidRPr="00542886" w:rsidRDefault="00C26D3B" w:rsidP="00B45674">
            <w:pPr>
              <w:pStyle w:val="NormalWeb"/>
              <w:outlineLvl w:val="0"/>
            </w:pPr>
            <w:r w:rsidRPr="00542886">
              <w:t>Thesis committee</w:t>
            </w:r>
          </w:p>
        </w:tc>
      </w:tr>
      <w:tr w:rsidR="00F67921" w:rsidRPr="00542886" w14:paraId="11EC7C69" w14:textId="77777777">
        <w:tc>
          <w:tcPr>
            <w:tcW w:w="1440" w:type="dxa"/>
          </w:tcPr>
          <w:p w14:paraId="447E76F7" w14:textId="77777777" w:rsidR="00F67921" w:rsidRPr="00542886" w:rsidRDefault="00F67921" w:rsidP="00065CA6">
            <w:pPr>
              <w:pStyle w:val="NormalWeb"/>
              <w:spacing w:before="0" w:beforeAutospacing="0" w:after="120" w:afterAutospacing="0"/>
              <w:outlineLvl w:val="0"/>
              <w:rPr>
                <w:bCs/>
              </w:rPr>
            </w:pPr>
            <w:r w:rsidRPr="00542886">
              <w:rPr>
                <w:bCs/>
              </w:rPr>
              <w:t>2016-</w:t>
            </w:r>
          </w:p>
        </w:tc>
        <w:tc>
          <w:tcPr>
            <w:tcW w:w="8988" w:type="dxa"/>
          </w:tcPr>
          <w:p w14:paraId="42A6BEA4" w14:textId="77777777" w:rsidR="00F67921" w:rsidRPr="00542886" w:rsidRDefault="00F67921" w:rsidP="00B45674">
            <w:pPr>
              <w:pStyle w:val="NormalWeb"/>
              <w:outlineLvl w:val="0"/>
            </w:pPr>
            <w:r w:rsidRPr="00542886">
              <w:t>Elizabeth Levey, MD/Massachusetts General Hospital Department of Psychiatry T32 Fellow</w:t>
            </w:r>
          </w:p>
        </w:tc>
      </w:tr>
      <w:tr w:rsidR="00F67921" w:rsidRPr="00542886" w14:paraId="1AEDAD06" w14:textId="77777777">
        <w:tc>
          <w:tcPr>
            <w:tcW w:w="1440" w:type="dxa"/>
          </w:tcPr>
          <w:p w14:paraId="386D9206" w14:textId="77777777" w:rsidR="00F67921" w:rsidRPr="00542886" w:rsidRDefault="00F67921" w:rsidP="00065CA6">
            <w:pPr>
              <w:pStyle w:val="NormalWeb"/>
              <w:spacing w:before="0" w:beforeAutospacing="0" w:after="120" w:afterAutospacing="0"/>
              <w:outlineLvl w:val="0"/>
              <w:rPr>
                <w:bCs/>
              </w:rPr>
            </w:pPr>
          </w:p>
        </w:tc>
        <w:tc>
          <w:tcPr>
            <w:tcW w:w="8988" w:type="dxa"/>
          </w:tcPr>
          <w:p w14:paraId="5E87CDC3" w14:textId="47AA8EF4" w:rsidR="00F67921" w:rsidRPr="00542886" w:rsidRDefault="00F67921" w:rsidP="00B45674">
            <w:pPr>
              <w:pStyle w:val="NormalWeb"/>
              <w:outlineLvl w:val="0"/>
            </w:pPr>
            <w:r w:rsidRPr="00542886">
              <w:t>Research mentor</w:t>
            </w:r>
            <w:r w:rsidR="00814E0D" w:rsidRPr="00542886">
              <w:t>; co-mentor on K23</w:t>
            </w:r>
            <w:r w:rsidR="00D43393" w:rsidRPr="00542886">
              <w:t xml:space="preserve">; we have co-authored one manuscript as well as a second, which is under review. </w:t>
            </w:r>
          </w:p>
        </w:tc>
      </w:tr>
      <w:tr w:rsidR="00E137E1" w:rsidRPr="00542886" w14:paraId="7602503A" w14:textId="77777777">
        <w:tc>
          <w:tcPr>
            <w:tcW w:w="1440" w:type="dxa"/>
          </w:tcPr>
          <w:p w14:paraId="2B138A56" w14:textId="12FF135A" w:rsidR="00E137E1" w:rsidRPr="00542886" w:rsidRDefault="00E137E1" w:rsidP="00065CA6">
            <w:pPr>
              <w:pStyle w:val="NormalWeb"/>
              <w:spacing w:before="0" w:beforeAutospacing="0" w:after="120" w:afterAutospacing="0"/>
              <w:outlineLvl w:val="0"/>
              <w:rPr>
                <w:bCs/>
              </w:rPr>
            </w:pPr>
            <w:r w:rsidRPr="00542886">
              <w:rPr>
                <w:bCs/>
              </w:rPr>
              <w:t>2017-</w:t>
            </w:r>
            <w:r w:rsidR="00EE634E">
              <w:rPr>
                <w:bCs/>
              </w:rPr>
              <w:t>2020</w:t>
            </w:r>
          </w:p>
        </w:tc>
        <w:tc>
          <w:tcPr>
            <w:tcW w:w="8988" w:type="dxa"/>
          </w:tcPr>
          <w:p w14:paraId="27AEBFD7" w14:textId="77777777" w:rsidR="00E137E1" w:rsidRPr="00542886" w:rsidRDefault="00E137E1" w:rsidP="00B45674">
            <w:pPr>
              <w:pStyle w:val="NormalWeb"/>
              <w:outlineLvl w:val="0"/>
            </w:pPr>
            <w:r w:rsidRPr="00542886">
              <w:t xml:space="preserve">Dana </w:t>
            </w:r>
            <w:proofErr w:type="spellStart"/>
            <w:r w:rsidRPr="00542886">
              <w:t>Vigue</w:t>
            </w:r>
            <w:proofErr w:type="spellEnd"/>
            <w:r w:rsidRPr="00542886">
              <w:t>/Harvard Medical School MD-PhD candidate</w:t>
            </w:r>
          </w:p>
        </w:tc>
      </w:tr>
      <w:tr w:rsidR="00E137E1" w:rsidRPr="00542886" w14:paraId="7AFB10F8" w14:textId="77777777">
        <w:tc>
          <w:tcPr>
            <w:tcW w:w="1440" w:type="dxa"/>
          </w:tcPr>
          <w:p w14:paraId="51CCB8F4" w14:textId="77777777" w:rsidR="00E137E1" w:rsidRPr="00542886" w:rsidRDefault="00E137E1" w:rsidP="00065CA6">
            <w:pPr>
              <w:pStyle w:val="NormalWeb"/>
              <w:spacing w:before="0" w:beforeAutospacing="0" w:after="120" w:afterAutospacing="0"/>
              <w:outlineLvl w:val="0"/>
              <w:rPr>
                <w:bCs/>
              </w:rPr>
            </w:pPr>
          </w:p>
        </w:tc>
        <w:tc>
          <w:tcPr>
            <w:tcW w:w="8988" w:type="dxa"/>
          </w:tcPr>
          <w:p w14:paraId="35E05A75" w14:textId="77777777" w:rsidR="00E137E1" w:rsidRPr="00542886" w:rsidRDefault="00E137E1" w:rsidP="00B45674">
            <w:pPr>
              <w:pStyle w:val="NormalWeb"/>
              <w:outlineLvl w:val="0"/>
            </w:pPr>
            <w:r w:rsidRPr="00542886">
              <w:t>MD-PhD Program advisor</w:t>
            </w:r>
          </w:p>
        </w:tc>
      </w:tr>
      <w:tr w:rsidR="007A2FD5" w:rsidRPr="00542886" w14:paraId="351A2811" w14:textId="77777777">
        <w:tc>
          <w:tcPr>
            <w:tcW w:w="1440" w:type="dxa"/>
          </w:tcPr>
          <w:p w14:paraId="0CC6EB77" w14:textId="49482F8B" w:rsidR="007A2FD5" w:rsidRPr="00542886" w:rsidRDefault="007A2FD5" w:rsidP="00065CA6">
            <w:pPr>
              <w:pStyle w:val="NormalWeb"/>
              <w:spacing w:before="0" w:beforeAutospacing="0" w:after="120" w:afterAutospacing="0"/>
              <w:outlineLvl w:val="0"/>
              <w:rPr>
                <w:bCs/>
              </w:rPr>
            </w:pPr>
            <w:r w:rsidRPr="00542886">
              <w:rPr>
                <w:bCs/>
              </w:rPr>
              <w:t>2017-</w:t>
            </w:r>
            <w:r w:rsidR="00EE634E">
              <w:rPr>
                <w:bCs/>
              </w:rPr>
              <w:t>20</w:t>
            </w:r>
            <w:r w:rsidR="00E42816" w:rsidRPr="00542886">
              <w:rPr>
                <w:bCs/>
              </w:rPr>
              <w:t>18</w:t>
            </w:r>
          </w:p>
        </w:tc>
        <w:tc>
          <w:tcPr>
            <w:tcW w:w="8988" w:type="dxa"/>
          </w:tcPr>
          <w:p w14:paraId="4643E0F6" w14:textId="77777777" w:rsidR="007A2FD5" w:rsidRPr="00542886" w:rsidRDefault="007A2FD5" w:rsidP="007A2FD5">
            <w:pPr>
              <w:pStyle w:val="NormalWeb"/>
              <w:outlineLvl w:val="0"/>
            </w:pPr>
            <w:proofErr w:type="spellStart"/>
            <w:r w:rsidRPr="00542886">
              <w:t>Alen</w:t>
            </w:r>
            <w:proofErr w:type="spellEnd"/>
            <w:r w:rsidRPr="00542886">
              <w:t xml:space="preserve"> </w:t>
            </w:r>
            <w:proofErr w:type="spellStart"/>
            <w:r w:rsidRPr="00542886">
              <w:t>Agaronov</w:t>
            </w:r>
            <w:proofErr w:type="spellEnd"/>
            <w:r w:rsidRPr="00542886">
              <w:t>, ScD Student. Social and Behavioral Sciences | Critical Media Practice | New Civics; Harvard T.H. Chan School of Public Health</w:t>
            </w:r>
          </w:p>
        </w:tc>
      </w:tr>
      <w:tr w:rsidR="007A2FD5" w:rsidRPr="00542886" w14:paraId="44929542" w14:textId="77777777">
        <w:tc>
          <w:tcPr>
            <w:tcW w:w="1440" w:type="dxa"/>
          </w:tcPr>
          <w:p w14:paraId="477FE0D4" w14:textId="77777777" w:rsidR="007A2FD5" w:rsidRPr="00542886" w:rsidRDefault="007A2FD5" w:rsidP="00065CA6">
            <w:pPr>
              <w:pStyle w:val="NormalWeb"/>
              <w:spacing w:before="0" w:beforeAutospacing="0" w:after="120" w:afterAutospacing="0"/>
              <w:outlineLvl w:val="0"/>
              <w:rPr>
                <w:bCs/>
              </w:rPr>
            </w:pPr>
          </w:p>
        </w:tc>
        <w:tc>
          <w:tcPr>
            <w:tcW w:w="8988" w:type="dxa"/>
          </w:tcPr>
          <w:p w14:paraId="0FE0F7E4" w14:textId="219AEFE8" w:rsidR="007A2FD5" w:rsidRPr="00542886" w:rsidRDefault="00011F5C" w:rsidP="00011F5C">
            <w:pPr>
              <w:pStyle w:val="NormalWeb"/>
              <w:outlineLvl w:val="0"/>
            </w:pPr>
            <w:r w:rsidRPr="00542886">
              <w:t>Research mentor/ Co-PI</w:t>
            </w:r>
            <w:r w:rsidR="007A2FD5" w:rsidRPr="00542886">
              <w:t xml:space="preserve"> for NSF research grant application</w:t>
            </w:r>
            <w:r w:rsidR="003053F4" w:rsidRPr="00542886">
              <w:t xml:space="preserve"> (not funded)</w:t>
            </w:r>
          </w:p>
        </w:tc>
      </w:tr>
      <w:tr w:rsidR="0004653D" w:rsidRPr="00542886" w14:paraId="06003F2E" w14:textId="77777777">
        <w:tc>
          <w:tcPr>
            <w:tcW w:w="1440" w:type="dxa"/>
          </w:tcPr>
          <w:p w14:paraId="4674DDFE" w14:textId="060D3FD0" w:rsidR="0004653D" w:rsidRPr="00542886" w:rsidRDefault="0004653D" w:rsidP="00065CA6">
            <w:pPr>
              <w:pStyle w:val="NormalWeb"/>
              <w:spacing w:before="0" w:beforeAutospacing="0" w:after="120" w:afterAutospacing="0"/>
              <w:outlineLvl w:val="0"/>
              <w:rPr>
                <w:bCs/>
              </w:rPr>
            </w:pPr>
            <w:r w:rsidRPr="00542886">
              <w:rPr>
                <w:bCs/>
              </w:rPr>
              <w:t>2019-</w:t>
            </w:r>
            <w:r w:rsidR="00EE634E">
              <w:rPr>
                <w:bCs/>
              </w:rPr>
              <w:t>2020</w:t>
            </w:r>
          </w:p>
        </w:tc>
        <w:tc>
          <w:tcPr>
            <w:tcW w:w="8988" w:type="dxa"/>
          </w:tcPr>
          <w:p w14:paraId="0C752B06" w14:textId="77777777" w:rsidR="0004653D" w:rsidRPr="00542886" w:rsidRDefault="00FA5F46" w:rsidP="00011F5C">
            <w:pPr>
              <w:pStyle w:val="NormalWeb"/>
              <w:outlineLvl w:val="0"/>
            </w:pPr>
            <w:r w:rsidRPr="00542886">
              <w:t>Margo</w:t>
            </w:r>
            <w:r w:rsidR="00E8518E" w:rsidRPr="00542886">
              <w:t>t</w:t>
            </w:r>
            <w:r w:rsidRPr="00542886">
              <w:t xml:space="preserve"> Mai/Harvard Medical School MD-PhD candidate</w:t>
            </w:r>
          </w:p>
        </w:tc>
      </w:tr>
      <w:tr w:rsidR="0004653D" w:rsidRPr="00542886" w14:paraId="51D8D885" w14:textId="77777777">
        <w:tc>
          <w:tcPr>
            <w:tcW w:w="1440" w:type="dxa"/>
          </w:tcPr>
          <w:p w14:paraId="52846B73" w14:textId="77777777" w:rsidR="0004653D" w:rsidRPr="00542886" w:rsidRDefault="0004653D" w:rsidP="00065CA6">
            <w:pPr>
              <w:pStyle w:val="NormalWeb"/>
              <w:spacing w:before="0" w:beforeAutospacing="0" w:after="120" w:afterAutospacing="0"/>
              <w:outlineLvl w:val="0"/>
              <w:rPr>
                <w:bCs/>
              </w:rPr>
            </w:pPr>
          </w:p>
        </w:tc>
        <w:tc>
          <w:tcPr>
            <w:tcW w:w="8988" w:type="dxa"/>
          </w:tcPr>
          <w:p w14:paraId="3D1B0D45" w14:textId="77777777" w:rsidR="0004653D" w:rsidRPr="00542886" w:rsidRDefault="00773DA1" w:rsidP="00011F5C">
            <w:pPr>
              <w:pStyle w:val="NormalWeb"/>
              <w:outlineLvl w:val="0"/>
            </w:pPr>
            <w:r w:rsidRPr="00542886">
              <w:t>MD-PhD Program advisor</w:t>
            </w:r>
          </w:p>
        </w:tc>
      </w:tr>
      <w:tr w:rsidR="00FA5F46" w:rsidRPr="00542886" w14:paraId="13365E18" w14:textId="77777777">
        <w:tc>
          <w:tcPr>
            <w:tcW w:w="1440" w:type="dxa"/>
          </w:tcPr>
          <w:p w14:paraId="06F758F6" w14:textId="07047FAB" w:rsidR="00FA5F46" w:rsidRPr="00542886" w:rsidRDefault="00FA5F46" w:rsidP="00065CA6">
            <w:pPr>
              <w:pStyle w:val="NormalWeb"/>
              <w:spacing w:before="0" w:beforeAutospacing="0" w:after="120" w:afterAutospacing="0"/>
              <w:outlineLvl w:val="0"/>
              <w:rPr>
                <w:bCs/>
              </w:rPr>
            </w:pPr>
            <w:r w:rsidRPr="00542886">
              <w:rPr>
                <w:bCs/>
              </w:rPr>
              <w:t>2019-</w:t>
            </w:r>
            <w:r w:rsidR="00EE634E">
              <w:rPr>
                <w:bCs/>
              </w:rPr>
              <w:t>2020</w:t>
            </w:r>
          </w:p>
        </w:tc>
        <w:tc>
          <w:tcPr>
            <w:tcW w:w="8988" w:type="dxa"/>
          </w:tcPr>
          <w:p w14:paraId="5A1C8565" w14:textId="77777777" w:rsidR="00FA5F46" w:rsidRPr="00542886" w:rsidRDefault="00FA5F46" w:rsidP="00011F5C">
            <w:pPr>
              <w:pStyle w:val="NormalWeb"/>
              <w:outlineLvl w:val="0"/>
            </w:pPr>
            <w:proofErr w:type="spellStart"/>
            <w:r w:rsidRPr="00542886">
              <w:t>Jin</w:t>
            </w:r>
            <w:proofErr w:type="spellEnd"/>
            <w:r w:rsidRPr="00542886">
              <w:t xml:space="preserve"> Park/ Harvard Medical School MD-PhD candidate</w:t>
            </w:r>
          </w:p>
        </w:tc>
      </w:tr>
      <w:tr w:rsidR="00FA5F46" w:rsidRPr="00542886" w14:paraId="42C83C11" w14:textId="77777777">
        <w:tc>
          <w:tcPr>
            <w:tcW w:w="1440" w:type="dxa"/>
          </w:tcPr>
          <w:p w14:paraId="27C46F80" w14:textId="77777777" w:rsidR="00FA5F46" w:rsidRPr="00542886" w:rsidRDefault="00FA5F46" w:rsidP="00065CA6">
            <w:pPr>
              <w:pStyle w:val="NormalWeb"/>
              <w:spacing w:before="0" w:beforeAutospacing="0" w:after="120" w:afterAutospacing="0"/>
              <w:outlineLvl w:val="0"/>
              <w:rPr>
                <w:bCs/>
              </w:rPr>
            </w:pPr>
          </w:p>
        </w:tc>
        <w:tc>
          <w:tcPr>
            <w:tcW w:w="8988" w:type="dxa"/>
          </w:tcPr>
          <w:p w14:paraId="35F63E7E" w14:textId="77777777" w:rsidR="00FA5F46" w:rsidRPr="00542886" w:rsidRDefault="00773DA1" w:rsidP="00011F5C">
            <w:pPr>
              <w:pStyle w:val="NormalWeb"/>
              <w:outlineLvl w:val="0"/>
            </w:pPr>
            <w:r w:rsidRPr="00542886">
              <w:t>MD-PhD Program advisor</w:t>
            </w:r>
          </w:p>
        </w:tc>
      </w:tr>
      <w:tr w:rsidR="00FA5F46" w:rsidRPr="00542886" w14:paraId="13B0FCAA" w14:textId="77777777">
        <w:tc>
          <w:tcPr>
            <w:tcW w:w="1440" w:type="dxa"/>
          </w:tcPr>
          <w:p w14:paraId="16B53F48" w14:textId="3F84080B" w:rsidR="00FA5F46" w:rsidRPr="00542886" w:rsidRDefault="00FA5F46" w:rsidP="00065CA6">
            <w:pPr>
              <w:pStyle w:val="NormalWeb"/>
              <w:spacing w:before="0" w:beforeAutospacing="0" w:after="120" w:afterAutospacing="0"/>
              <w:outlineLvl w:val="0"/>
              <w:rPr>
                <w:bCs/>
              </w:rPr>
            </w:pPr>
            <w:r w:rsidRPr="00542886">
              <w:rPr>
                <w:bCs/>
              </w:rPr>
              <w:t>2019-</w:t>
            </w:r>
            <w:r w:rsidR="00EE634E">
              <w:rPr>
                <w:bCs/>
              </w:rPr>
              <w:t>2020</w:t>
            </w:r>
          </w:p>
        </w:tc>
        <w:tc>
          <w:tcPr>
            <w:tcW w:w="8988" w:type="dxa"/>
          </w:tcPr>
          <w:p w14:paraId="42495E3C" w14:textId="77777777" w:rsidR="00FA5F46" w:rsidRPr="00542886" w:rsidRDefault="00FA5F46" w:rsidP="00011F5C">
            <w:pPr>
              <w:pStyle w:val="NormalWeb"/>
              <w:outlineLvl w:val="0"/>
            </w:pPr>
            <w:r w:rsidRPr="00542886">
              <w:t xml:space="preserve">Hannah </w:t>
            </w:r>
            <w:proofErr w:type="spellStart"/>
            <w:r w:rsidRPr="00542886">
              <w:t>Amanuel</w:t>
            </w:r>
            <w:proofErr w:type="spellEnd"/>
            <w:r w:rsidRPr="00542886">
              <w:t>/Harvard Medical School MD-PhD candidate</w:t>
            </w:r>
          </w:p>
        </w:tc>
      </w:tr>
      <w:tr w:rsidR="00FA5F46" w:rsidRPr="00542886" w14:paraId="05427527" w14:textId="77777777">
        <w:tc>
          <w:tcPr>
            <w:tcW w:w="1440" w:type="dxa"/>
          </w:tcPr>
          <w:p w14:paraId="07D9C992" w14:textId="77777777" w:rsidR="00FA5F46" w:rsidRPr="00542886" w:rsidRDefault="00FA5F46" w:rsidP="00065CA6">
            <w:pPr>
              <w:pStyle w:val="NormalWeb"/>
              <w:spacing w:before="0" w:beforeAutospacing="0" w:after="120" w:afterAutospacing="0"/>
              <w:outlineLvl w:val="0"/>
              <w:rPr>
                <w:bCs/>
              </w:rPr>
            </w:pPr>
          </w:p>
        </w:tc>
        <w:tc>
          <w:tcPr>
            <w:tcW w:w="8988" w:type="dxa"/>
          </w:tcPr>
          <w:p w14:paraId="4916A847" w14:textId="77777777" w:rsidR="00FA5F46" w:rsidRPr="00542886" w:rsidRDefault="00773DA1" w:rsidP="00011F5C">
            <w:pPr>
              <w:pStyle w:val="NormalWeb"/>
              <w:outlineLvl w:val="0"/>
            </w:pPr>
            <w:r w:rsidRPr="00542886">
              <w:t>MD-PhD Program advisor</w:t>
            </w:r>
          </w:p>
        </w:tc>
      </w:tr>
      <w:tr w:rsidR="00FA5F46" w:rsidRPr="00542886" w14:paraId="4FD17B28" w14:textId="77777777">
        <w:tc>
          <w:tcPr>
            <w:tcW w:w="1440" w:type="dxa"/>
          </w:tcPr>
          <w:p w14:paraId="619505F9" w14:textId="035CF94F" w:rsidR="00FA5F46" w:rsidRPr="00542886" w:rsidRDefault="00FA5F46" w:rsidP="00065CA6">
            <w:pPr>
              <w:pStyle w:val="NormalWeb"/>
              <w:spacing w:before="0" w:beforeAutospacing="0" w:after="120" w:afterAutospacing="0"/>
              <w:outlineLvl w:val="0"/>
              <w:rPr>
                <w:bCs/>
              </w:rPr>
            </w:pPr>
            <w:r w:rsidRPr="00542886">
              <w:rPr>
                <w:bCs/>
              </w:rPr>
              <w:t>2019-</w:t>
            </w:r>
            <w:r w:rsidR="00EE634E">
              <w:rPr>
                <w:bCs/>
              </w:rPr>
              <w:t>2020</w:t>
            </w:r>
          </w:p>
        </w:tc>
        <w:tc>
          <w:tcPr>
            <w:tcW w:w="8988" w:type="dxa"/>
          </w:tcPr>
          <w:p w14:paraId="2D131320" w14:textId="77777777" w:rsidR="00FA5F46" w:rsidRPr="00542886" w:rsidRDefault="001560AB" w:rsidP="00011F5C">
            <w:pPr>
              <w:pStyle w:val="NormalWeb"/>
              <w:outlineLvl w:val="0"/>
            </w:pPr>
            <w:proofErr w:type="spellStart"/>
            <w:r w:rsidRPr="00542886">
              <w:t>Mengting</w:t>
            </w:r>
            <w:proofErr w:type="spellEnd"/>
            <w:r w:rsidRPr="00542886">
              <w:t xml:space="preserve"> </w:t>
            </w:r>
            <w:proofErr w:type="spellStart"/>
            <w:r w:rsidRPr="00542886">
              <w:t>Qiu</w:t>
            </w:r>
            <w:proofErr w:type="spellEnd"/>
            <w:r w:rsidRPr="00542886">
              <w:t>/</w:t>
            </w:r>
            <w:r w:rsidR="00FA5F46" w:rsidRPr="00542886">
              <w:t>Harvard Medical School MD-PhD program affiliate</w:t>
            </w:r>
          </w:p>
        </w:tc>
      </w:tr>
      <w:tr w:rsidR="00FA5F46" w:rsidRPr="00542886" w14:paraId="7B3A9315" w14:textId="77777777">
        <w:tc>
          <w:tcPr>
            <w:tcW w:w="1440" w:type="dxa"/>
          </w:tcPr>
          <w:p w14:paraId="326E80C7" w14:textId="77777777" w:rsidR="00FA5F46" w:rsidRPr="00542886" w:rsidRDefault="00FA5F46" w:rsidP="00065CA6">
            <w:pPr>
              <w:pStyle w:val="NormalWeb"/>
              <w:spacing w:before="0" w:beforeAutospacing="0" w:after="120" w:afterAutospacing="0"/>
              <w:outlineLvl w:val="0"/>
              <w:rPr>
                <w:bCs/>
              </w:rPr>
            </w:pPr>
          </w:p>
        </w:tc>
        <w:tc>
          <w:tcPr>
            <w:tcW w:w="8988" w:type="dxa"/>
          </w:tcPr>
          <w:p w14:paraId="544F2490" w14:textId="77777777" w:rsidR="00FA5F46" w:rsidRPr="00542886" w:rsidRDefault="00773DA1" w:rsidP="00011F5C">
            <w:pPr>
              <w:pStyle w:val="NormalWeb"/>
              <w:outlineLvl w:val="0"/>
            </w:pPr>
            <w:r w:rsidRPr="00542886">
              <w:t>MD-PhD Program advisor</w:t>
            </w:r>
          </w:p>
        </w:tc>
      </w:tr>
      <w:tr w:rsidR="00A36BEB" w:rsidRPr="00542886" w14:paraId="33730D02" w14:textId="77777777">
        <w:tc>
          <w:tcPr>
            <w:tcW w:w="1440" w:type="dxa"/>
          </w:tcPr>
          <w:p w14:paraId="6FC5983A" w14:textId="025CA46E" w:rsidR="00A36BEB" w:rsidRPr="00542886" w:rsidRDefault="00A36BEB" w:rsidP="00065CA6">
            <w:pPr>
              <w:pStyle w:val="NormalWeb"/>
              <w:spacing w:before="0" w:beforeAutospacing="0" w:after="120" w:afterAutospacing="0"/>
              <w:outlineLvl w:val="0"/>
              <w:rPr>
                <w:bCs/>
              </w:rPr>
            </w:pPr>
            <w:r>
              <w:rPr>
                <w:bCs/>
              </w:rPr>
              <w:t>2019-</w:t>
            </w:r>
          </w:p>
        </w:tc>
        <w:tc>
          <w:tcPr>
            <w:tcW w:w="8988" w:type="dxa"/>
          </w:tcPr>
          <w:p w14:paraId="0A6DDAE4" w14:textId="5E955D6A" w:rsidR="00A36BEB" w:rsidRPr="00542886" w:rsidRDefault="00A36BEB" w:rsidP="00011F5C">
            <w:pPr>
              <w:pStyle w:val="NormalWeb"/>
              <w:outlineLvl w:val="0"/>
            </w:pPr>
            <w:proofErr w:type="spellStart"/>
            <w:r>
              <w:t>Annikki</w:t>
            </w:r>
            <w:proofErr w:type="spellEnd"/>
            <w:r>
              <w:t xml:space="preserve"> </w:t>
            </w:r>
            <w:proofErr w:type="spellStart"/>
            <w:r>
              <w:t>Hernannen-Tabibi</w:t>
            </w:r>
            <w:proofErr w:type="spellEnd"/>
            <w:r>
              <w:t xml:space="preserve"> / Harvard GSAS PhD candidate in anthropology</w:t>
            </w:r>
          </w:p>
        </w:tc>
      </w:tr>
      <w:tr w:rsidR="00A36BEB" w:rsidRPr="00542886" w14:paraId="4355B434" w14:textId="77777777">
        <w:tc>
          <w:tcPr>
            <w:tcW w:w="1440" w:type="dxa"/>
          </w:tcPr>
          <w:p w14:paraId="5FC6D7B2" w14:textId="77777777" w:rsidR="00A36BEB" w:rsidRPr="00542886" w:rsidRDefault="00A36BEB" w:rsidP="00065CA6">
            <w:pPr>
              <w:pStyle w:val="NormalWeb"/>
              <w:spacing w:before="0" w:beforeAutospacing="0" w:after="120" w:afterAutospacing="0"/>
              <w:outlineLvl w:val="0"/>
              <w:rPr>
                <w:bCs/>
              </w:rPr>
            </w:pPr>
          </w:p>
        </w:tc>
        <w:tc>
          <w:tcPr>
            <w:tcW w:w="8988" w:type="dxa"/>
          </w:tcPr>
          <w:p w14:paraId="6A4DBCED" w14:textId="4F3FE283" w:rsidR="00A36BEB" w:rsidRPr="00542886" w:rsidRDefault="00A36BEB" w:rsidP="00011F5C">
            <w:pPr>
              <w:pStyle w:val="NormalWeb"/>
              <w:outlineLvl w:val="0"/>
            </w:pPr>
            <w:r>
              <w:t>Advisor; dissertation advisory committee</w:t>
            </w:r>
          </w:p>
        </w:tc>
      </w:tr>
    </w:tbl>
    <w:p w14:paraId="1129869E" w14:textId="77777777" w:rsidR="00451024" w:rsidRPr="00542886" w:rsidRDefault="00451024" w:rsidP="00451024">
      <w:pPr>
        <w:pStyle w:val="NormalWeb"/>
        <w:spacing w:before="0" w:beforeAutospacing="0" w:after="0" w:afterAutospacing="0"/>
        <w:outlineLvl w:val="0"/>
        <w:rPr>
          <w:b/>
          <w:bCs/>
        </w:rPr>
      </w:pPr>
    </w:p>
    <w:p w14:paraId="011E03CA" w14:textId="34A9A242" w:rsidR="00451024" w:rsidRPr="00542886" w:rsidRDefault="00451024">
      <w:pPr>
        <w:pStyle w:val="NormalWeb"/>
        <w:keepLines/>
        <w:spacing w:before="0" w:beforeAutospacing="0" w:after="0" w:afterAutospacing="0"/>
        <w:outlineLvl w:val="0"/>
        <w:rPr>
          <w:rStyle w:val="Strong"/>
          <w:b w:val="0"/>
        </w:rPr>
      </w:pPr>
      <w:r w:rsidRPr="00542886">
        <w:rPr>
          <w:rStyle w:val="Strong"/>
          <w:b w:val="0"/>
        </w:rPr>
        <w:t>* Reflects most recently updated information about title and position</w:t>
      </w:r>
      <w:r w:rsidR="00AA38A1" w:rsidRPr="00542886">
        <w:rPr>
          <w:rStyle w:val="Strong"/>
          <w:b w:val="0"/>
        </w:rPr>
        <w:t xml:space="preserve"> of which I am aware</w:t>
      </w:r>
      <w:r w:rsidRPr="00542886">
        <w:rPr>
          <w:rStyle w:val="Strong"/>
          <w:b w:val="0"/>
        </w:rPr>
        <w:t>.</w:t>
      </w:r>
    </w:p>
    <w:p w14:paraId="77840C2F" w14:textId="77777777" w:rsidR="00451024" w:rsidRPr="00542886" w:rsidRDefault="00451024">
      <w:pPr>
        <w:pStyle w:val="NormalWeb"/>
        <w:keepLines/>
        <w:spacing w:before="0" w:beforeAutospacing="0" w:after="0" w:afterAutospacing="0"/>
        <w:outlineLvl w:val="0"/>
        <w:rPr>
          <w:rStyle w:val="Strong"/>
        </w:rPr>
      </w:pPr>
    </w:p>
    <w:p w14:paraId="1FD462EF" w14:textId="77777777" w:rsidR="00B92858" w:rsidRPr="00542886" w:rsidRDefault="00B92858" w:rsidP="00B92858">
      <w:pPr>
        <w:pStyle w:val="H2"/>
      </w:pPr>
      <w:r w:rsidRPr="00542886">
        <w:t>Formal Teaching of Peers (e.g., CME and other continuing education courses)</w:t>
      </w:r>
    </w:p>
    <w:p w14:paraId="31E43395" w14:textId="77777777" w:rsidR="00451024" w:rsidRPr="00542886" w:rsidRDefault="00451024" w:rsidP="00DC4EFD">
      <w:pPr>
        <w:pStyle w:val="H2"/>
        <w:spacing w:after="160"/>
        <w:rPr>
          <w:b w:val="0"/>
        </w:rPr>
      </w:pPr>
      <w:r w:rsidRPr="00542886">
        <w:rPr>
          <w:b w:val="0"/>
        </w:rPr>
        <w:t>Those presentations below sponsored by outside entities are so noted and the sponsors are identified.</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4"/>
        <w:gridCol w:w="5408"/>
        <w:gridCol w:w="3402"/>
      </w:tblGrid>
      <w:tr w:rsidR="00B92858" w:rsidRPr="00542886" w14:paraId="2650F35C" w14:textId="77777777">
        <w:trPr>
          <w:trHeight w:val="144"/>
          <w:hidden/>
        </w:trPr>
        <w:tc>
          <w:tcPr>
            <w:tcW w:w="1424" w:type="dxa"/>
            <w:tcBorders>
              <w:top w:val="single" w:sz="4" w:space="0" w:color="auto"/>
              <w:bottom w:val="single" w:sz="4" w:space="0" w:color="auto"/>
            </w:tcBorders>
            <w:shd w:val="clear" w:color="auto" w:fill="CCCCCC"/>
          </w:tcPr>
          <w:p w14:paraId="1A9B9CEB" w14:textId="77777777" w:rsidR="00B92858" w:rsidRPr="00542886" w:rsidRDefault="00B92858" w:rsidP="00B92858">
            <w:pPr>
              <w:pStyle w:val="instruction"/>
              <w:tabs>
                <w:tab w:val="left" w:pos="1320"/>
              </w:tabs>
            </w:pPr>
            <w:r w:rsidRPr="00542886">
              <w:t>Year(s)</w:t>
            </w:r>
          </w:p>
        </w:tc>
        <w:tc>
          <w:tcPr>
            <w:tcW w:w="5488" w:type="dxa"/>
            <w:shd w:val="clear" w:color="auto" w:fill="CCCCCC"/>
            <w:tcMar>
              <w:left w:w="576" w:type="dxa"/>
              <w:right w:w="115" w:type="dxa"/>
            </w:tcMar>
          </w:tcPr>
          <w:p w14:paraId="5EDFA947" w14:textId="77777777" w:rsidR="00B92858" w:rsidRPr="00542886" w:rsidRDefault="00B92858" w:rsidP="00B92858">
            <w:pPr>
              <w:pStyle w:val="instruction"/>
              <w:ind w:left="-488"/>
            </w:pPr>
            <w:r w:rsidRPr="00542886">
              <w:t>Title(s) or topic(s) or talks</w:t>
            </w:r>
          </w:p>
        </w:tc>
        <w:tc>
          <w:tcPr>
            <w:tcW w:w="3456" w:type="dxa"/>
            <w:shd w:val="clear" w:color="auto" w:fill="CCCCCC"/>
          </w:tcPr>
          <w:p w14:paraId="456DF4B1" w14:textId="77777777" w:rsidR="00B92858" w:rsidRPr="00542886" w:rsidRDefault="00B92858" w:rsidP="00242FBE">
            <w:pPr>
              <w:pStyle w:val="instruction"/>
            </w:pPr>
            <w:r w:rsidRPr="00542886">
              <w:t>Number of talks in a single course</w:t>
            </w:r>
          </w:p>
        </w:tc>
      </w:tr>
      <w:tr w:rsidR="00B92858" w:rsidRPr="00542886" w14:paraId="17E442E3" w14:textId="77777777">
        <w:trPr>
          <w:gridBefore w:val="1"/>
          <w:trHeight w:val="144"/>
          <w:hidden/>
        </w:trPr>
        <w:tc>
          <w:tcPr>
            <w:tcW w:w="5488" w:type="dxa"/>
            <w:shd w:val="clear" w:color="auto" w:fill="CCCCCC"/>
          </w:tcPr>
          <w:p w14:paraId="0A94C7B9" w14:textId="77777777" w:rsidR="00B92858" w:rsidRPr="00542886" w:rsidRDefault="00B92858" w:rsidP="00B92858">
            <w:pPr>
              <w:pStyle w:val="instruction"/>
              <w:ind w:left="16"/>
            </w:pPr>
            <w:r w:rsidRPr="00542886">
              <w:t>Course Name (Sponsor, if any)</w:t>
            </w:r>
          </w:p>
        </w:tc>
        <w:tc>
          <w:tcPr>
            <w:tcW w:w="3456" w:type="dxa"/>
            <w:shd w:val="clear" w:color="auto" w:fill="CCCCCC"/>
          </w:tcPr>
          <w:p w14:paraId="08BEB9A2" w14:textId="77777777" w:rsidR="00B92858" w:rsidRPr="00542886" w:rsidRDefault="00B92858" w:rsidP="00242FBE">
            <w:pPr>
              <w:pStyle w:val="instruction"/>
            </w:pPr>
            <w:r w:rsidRPr="00542886">
              <w:t>Location(s) (city or country)</w:t>
            </w:r>
          </w:p>
        </w:tc>
      </w:tr>
    </w:tbl>
    <w:p w14:paraId="2AE6B96F" w14:textId="77777777" w:rsidR="00B92858" w:rsidRPr="00542886" w:rsidRDefault="00B92858" w:rsidP="00B92858">
      <w:pPr>
        <w:rPr>
          <w:b/>
          <w:vanish/>
          <w:color w:val="800000"/>
          <w:sz w:val="12"/>
        </w:rPr>
      </w:pPr>
    </w:p>
    <w:tbl>
      <w:tblPr>
        <w:tblW w:w="10428" w:type="dxa"/>
        <w:tblLayout w:type="fixed"/>
        <w:tblLook w:val="01E0" w:firstRow="1" w:lastRow="1" w:firstColumn="1" w:lastColumn="1" w:noHBand="0" w:noVBand="0"/>
      </w:tblPr>
      <w:tblGrid>
        <w:gridCol w:w="1440"/>
        <w:gridCol w:w="5508"/>
        <w:gridCol w:w="3480"/>
      </w:tblGrid>
      <w:tr w:rsidR="00B92858" w:rsidRPr="00542886" w14:paraId="5DBA8C38" w14:textId="77777777">
        <w:tc>
          <w:tcPr>
            <w:tcW w:w="1440" w:type="dxa"/>
          </w:tcPr>
          <w:p w14:paraId="7064AF4A" w14:textId="77777777" w:rsidR="00B92858" w:rsidRPr="00542886" w:rsidRDefault="00B92858" w:rsidP="00CA4A4E">
            <w:pPr>
              <w:pStyle w:val="NormalWeb"/>
              <w:keepLines/>
              <w:spacing w:before="0" w:beforeAutospacing="0" w:after="120" w:afterAutospacing="0"/>
              <w:rPr>
                <w:spacing w:val="-3"/>
              </w:rPr>
            </w:pPr>
            <w:r w:rsidRPr="00542886">
              <w:t>1996</w:t>
            </w:r>
            <w:r w:rsidRPr="00542886">
              <w:tab/>
            </w:r>
          </w:p>
        </w:tc>
        <w:tc>
          <w:tcPr>
            <w:tcW w:w="5508" w:type="dxa"/>
          </w:tcPr>
          <w:p w14:paraId="61A58D29" w14:textId="77777777" w:rsidR="00B92858" w:rsidRPr="00542886" w:rsidRDefault="00B92858" w:rsidP="00CA4A4E">
            <w:pPr>
              <w:pStyle w:val="NormalWeb"/>
              <w:keepLines/>
              <w:spacing w:before="0" w:beforeAutospacing="0" w:after="120" w:afterAutospacing="0"/>
              <w:rPr>
                <w:spacing w:val="-3"/>
              </w:rPr>
            </w:pPr>
            <w:r w:rsidRPr="00542886">
              <w:rPr>
                <w:spacing w:val="-3"/>
              </w:rPr>
              <w:t>National Eating Disorders Screening Program</w:t>
            </w:r>
          </w:p>
        </w:tc>
        <w:tc>
          <w:tcPr>
            <w:tcW w:w="3480" w:type="dxa"/>
          </w:tcPr>
          <w:p w14:paraId="272551A9" w14:textId="77777777" w:rsidR="00B92858" w:rsidRPr="00542886" w:rsidRDefault="00B92858" w:rsidP="00CA4A4E">
            <w:pPr>
              <w:pStyle w:val="NormalWeb"/>
              <w:keepLines/>
              <w:spacing w:before="0" w:beforeAutospacing="0" w:after="120" w:afterAutospacing="0"/>
            </w:pPr>
            <w:r w:rsidRPr="00542886">
              <w:t xml:space="preserve">Single presentation </w:t>
            </w:r>
          </w:p>
        </w:tc>
      </w:tr>
      <w:tr w:rsidR="00B92858" w:rsidRPr="00542886" w14:paraId="67BD0BAE" w14:textId="77777777">
        <w:tc>
          <w:tcPr>
            <w:tcW w:w="1440" w:type="dxa"/>
          </w:tcPr>
          <w:p w14:paraId="58A239A7" w14:textId="77777777" w:rsidR="00B92858" w:rsidRPr="00542886" w:rsidRDefault="00B92858" w:rsidP="00CA4A4E">
            <w:pPr>
              <w:pStyle w:val="NormalWeb"/>
              <w:keepLines/>
              <w:spacing w:before="0" w:beforeAutospacing="0" w:after="120" w:afterAutospacing="0"/>
              <w:rPr>
                <w:spacing w:val="-3"/>
              </w:rPr>
            </w:pPr>
          </w:p>
        </w:tc>
        <w:tc>
          <w:tcPr>
            <w:tcW w:w="5508" w:type="dxa"/>
          </w:tcPr>
          <w:p w14:paraId="628A986D" w14:textId="77777777" w:rsidR="00B92858" w:rsidRPr="00542886" w:rsidRDefault="00A66FB0" w:rsidP="00CA4A4E">
            <w:pPr>
              <w:pStyle w:val="NormalWeb"/>
              <w:keepLines/>
              <w:spacing w:before="0" w:beforeAutospacing="0" w:after="120" w:afterAutospacing="0"/>
              <w:rPr>
                <w:spacing w:val="-3"/>
              </w:rPr>
            </w:pPr>
            <w:r w:rsidRPr="00542886">
              <w:rPr>
                <w:spacing w:val="-3"/>
              </w:rPr>
              <w:t>Treatment of Obesity and Eating Disorders, New England Deaconess Hospital</w:t>
            </w:r>
          </w:p>
        </w:tc>
        <w:tc>
          <w:tcPr>
            <w:tcW w:w="3480" w:type="dxa"/>
          </w:tcPr>
          <w:p w14:paraId="7A0688DA" w14:textId="77777777" w:rsidR="00B92858" w:rsidRPr="00542886" w:rsidRDefault="00A66FB0" w:rsidP="00CA4A4E">
            <w:pPr>
              <w:pStyle w:val="NormalWeb"/>
              <w:keepLines/>
              <w:spacing w:before="0" w:beforeAutospacing="0" w:after="120" w:afterAutospacing="0"/>
            </w:pPr>
            <w:r w:rsidRPr="00542886">
              <w:rPr>
                <w:spacing w:val="-3"/>
              </w:rPr>
              <w:t>Boston</w:t>
            </w:r>
            <w:r w:rsidR="00B92858" w:rsidRPr="00542886">
              <w:rPr>
                <w:spacing w:val="-3"/>
              </w:rPr>
              <w:t xml:space="preserve"> </w:t>
            </w:r>
          </w:p>
        </w:tc>
      </w:tr>
      <w:tr w:rsidR="00A66FB0" w:rsidRPr="00542886" w14:paraId="6988880A" w14:textId="77777777">
        <w:tc>
          <w:tcPr>
            <w:tcW w:w="1440" w:type="dxa"/>
          </w:tcPr>
          <w:p w14:paraId="5A75EF0C" w14:textId="77777777" w:rsidR="00A66FB0" w:rsidRPr="00542886" w:rsidRDefault="00A66FB0" w:rsidP="00CA4A4E">
            <w:pPr>
              <w:pStyle w:val="NormalWeb"/>
              <w:keepLines/>
              <w:spacing w:before="0" w:beforeAutospacing="0" w:after="120" w:afterAutospacing="0"/>
              <w:rPr>
                <w:spacing w:val="-3"/>
              </w:rPr>
            </w:pPr>
            <w:r w:rsidRPr="00542886">
              <w:t>1997</w:t>
            </w:r>
          </w:p>
        </w:tc>
        <w:tc>
          <w:tcPr>
            <w:tcW w:w="5508" w:type="dxa"/>
          </w:tcPr>
          <w:p w14:paraId="79607B38" w14:textId="77777777" w:rsidR="00A66FB0" w:rsidRPr="00542886" w:rsidRDefault="00A66FB0" w:rsidP="00CA4A4E">
            <w:pPr>
              <w:pStyle w:val="NormalWeb"/>
              <w:keepLines/>
              <w:spacing w:before="0" w:beforeAutospacing="0" w:after="120" w:afterAutospacing="0"/>
              <w:rPr>
                <w:spacing w:val="-3"/>
              </w:rPr>
            </w:pPr>
            <w:r w:rsidRPr="00542886">
              <w:rPr>
                <w:spacing w:val="-3"/>
              </w:rPr>
              <w:t>Diagnosis and Management of Eating Disorders</w:t>
            </w:r>
          </w:p>
        </w:tc>
        <w:tc>
          <w:tcPr>
            <w:tcW w:w="3480" w:type="dxa"/>
          </w:tcPr>
          <w:p w14:paraId="056407B6" w14:textId="77777777" w:rsidR="00A66FB0" w:rsidRPr="00542886" w:rsidRDefault="00A66FB0" w:rsidP="00CA4A4E">
            <w:pPr>
              <w:pStyle w:val="NormalWeb"/>
              <w:keepLines/>
              <w:spacing w:before="0" w:beforeAutospacing="0" w:after="120" w:afterAutospacing="0"/>
            </w:pPr>
            <w:r w:rsidRPr="00542886">
              <w:t>Single presentation</w:t>
            </w:r>
          </w:p>
        </w:tc>
      </w:tr>
      <w:tr w:rsidR="00A66FB0" w:rsidRPr="00542886" w14:paraId="060869C5" w14:textId="77777777">
        <w:tc>
          <w:tcPr>
            <w:tcW w:w="1440" w:type="dxa"/>
          </w:tcPr>
          <w:p w14:paraId="35D7C6F1" w14:textId="77777777" w:rsidR="00A66FB0" w:rsidRPr="00542886" w:rsidRDefault="00A66FB0" w:rsidP="00CA4A4E">
            <w:pPr>
              <w:pStyle w:val="NormalWeb"/>
              <w:spacing w:before="0" w:beforeAutospacing="0" w:after="120" w:afterAutospacing="0"/>
              <w:outlineLvl w:val="0"/>
              <w:rPr>
                <w:bCs/>
              </w:rPr>
            </w:pPr>
          </w:p>
        </w:tc>
        <w:tc>
          <w:tcPr>
            <w:tcW w:w="5508" w:type="dxa"/>
          </w:tcPr>
          <w:p w14:paraId="31F7E730" w14:textId="77777777" w:rsidR="00A66FB0" w:rsidRPr="00542886" w:rsidRDefault="00A66FB0" w:rsidP="00CA4A4E">
            <w:pPr>
              <w:pStyle w:val="NormalWeb"/>
              <w:keepLines/>
              <w:spacing w:before="0" w:beforeAutospacing="0" w:after="120" w:afterAutospacing="0"/>
              <w:rPr>
                <w:spacing w:val="-3"/>
              </w:rPr>
            </w:pPr>
            <w:r w:rsidRPr="00542886">
              <w:rPr>
                <w:spacing w:val="-3"/>
              </w:rPr>
              <w:t>Women and a Lifetime of Fitness, Harvard College</w:t>
            </w:r>
          </w:p>
        </w:tc>
        <w:tc>
          <w:tcPr>
            <w:tcW w:w="3480" w:type="dxa"/>
          </w:tcPr>
          <w:p w14:paraId="0E6CFBE6" w14:textId="77777777" w:rsidR="00A66FB0" w:rsidRPr="00542886" w:rsidRDefault="00A66FB0" w:rsidP="00CA4A4E">
            <w:pPr>
              <w:pStyle w:val="NormalWeb"/>
              <w:keepLines/>
              <w:spacing w:before="0" w:beforeAutospacing="0" w:after="120" w:afterAutospacing="0"/>
              <w:rPr>
                <w:spacing w:val="-3"/>
              </w:rPr>
            </w:pPr>
            <w:r w:rsidRPr="00542886">
              <w:rPr>
                <w:spacing w:val="-3"/>
              </w:rPr>
              <w:t>Cambridge, MA</w:t>
            </w:r>
          </w:p>
        </w:tc>
      </w:tr>
      <w:tr w:rsidR="00A66FB0" w:rsidRPr="00542886" w14:paraId="5E4FB2B7" w14:textId="77777777">
        <w:tc>
          <w:tcPr>
            <w:tcW w:w="1440" w:type="dxa"/>
          </w:tcPr>
          <w:p w14:paraId="0BCE5B6C" w14:textId="77777777" w:rsidR="00A66FB0" w:rsidRPr="00542886" w:rsidRDefault="00A66FB0" w:rsidP="00CA4A4E">
            <w:pPr>
              <w:pStyle w:val="NormalWeb"/>
              <w:keepLines/>
              <w:spacing w:before="0" w:beforeAutospacing="0" w:after="120" w:afterAutospacing="0"/>
              <w:rPr>
                <w:spacing w:val="-3"/>
              </w:rPr>
            </w:pPr>
            <w:r w:rsidRPr="00542886">
              <w:t>1997-</w:t>
            </w:r>
            <w:r w:rsidRPr="00542886">
              <w:rPr>
                <w:bCs/>
              </w:rPr>
              <w:t>2006</w:t>
            </w:r>
          </w:p>
        </w:tc>
        <w:tc>
          <w:tcPr>
            <w:tcW w:w="5508" w:type="dxa"/>
          </w:tcPr>
          <w:p w14:paraId="06960233" w14:textId="77777777" w:rsidR="00A66FB0" w:rsidRPr="00542886" w:rsidRDefault="00A66FB0" w:rsidP="00CA4A4E">
            <w:pPr>
              <w:pStyle w:val="NormalWeb"/>
              <w:keepLines/>
              <w:spacing w:before="0" w:beforeAutospacing="0" w:after="120" w:afterAutospacing="0"/>
              <w:rPr>
                <w:spacing w:val="-3"/>
              </w:rPr>
            </w:pPr>
            <w:r w:rsidRPr="00542886">
              <w:t>Eating Disorders: Diagnosis and Management</w:t>
            </w:r>
          </w:p>
        </w:tc>
        <w:tc>
          <w:tcPr>
            <w:tcW w:w="3480" w:type="dxa"/>
          </w:tcPr>
          <w:p w14:paraId="43DF0856" w14:textId="77777777" w:rsidR="00A66FB0" w:rsidRPr="00542886" w:rsidRDefault="00A66FB0" w:rsidP="00CA4A4E">
            <w:pPr>
              <w:pStyle w:val="NormalWeb"/>
              <w:keepLines/>
              <w:spacing w:before="0" w:beforeAutospacing="0" w:after="120" w:afterAutospacing="0"/>
            </w:pPr>
            <w:r w:rsidRPr="00542886">
              <w:t>Single presentation/year</w:t>
            </w:r>
          </w:p>
        </w:tc>
      </w:tr>
      <w:tr w:rsidR="00A66FB0" w:rsidRPr="00542886" w14:paraId="063EA501" w14:textId="77777777">
        <w:tc>
          <w:tcPr>
            <w:tcW w:w="1440" w:type="dxa"/>
          </w:tcPr>
          <w:p w14:paraId="328810C4" w14:textId="77777777" w:rsidR="00A66FB0" w:rsidRPr="00542886" w:rsidRDefault="00A66FB0" w:rsidP="00CA4A4E">
            <w:pPr>
              <w:pStyle w:val="NormalWeb"/>
              <w:spacing w:before="0" w:beforeAutospacing="0" w:after="120" w:afterAutospacing="0"/>
              <w:outlineLvl w:val="0"/>
              <w:rPr>
                <w:bCs/>
              </w:rPr>
            </w:pPr>
          </w:p>
        </w:tc>
        <w:tc>
          <w:tcPr>
            <w:tcW w:w="5508" w:type="dxa"/>
          </w:tcPr>
          <w:p w14:paraId="28F7F377" w14:textId="77777777" w:rsidR="00A66FB0" w:rsidRPr="00542886" w:rsidRDefault="00A66FB0" w:rsidP="00CA4A4E">
            <w:pPr>
              <w:pStyle w:val="NormalWeb"/>
              <w:keepLines/>
              <w:spacing w:before="0" w:beforeAutospacing="0" w:after="120" w:afterAutospacing="0"/>
              <w:rPr>
                <w:spacing w:val="-3"/>
              </w:rPr>
            </w:pPr>
            <w:r w:rsidRPr="00542886">
              <w:t>Psychiatry: A Comprehensive Update and Board Review, Massachusetts General Hospital Department of Psychiatry</w:t>
            </w:r>
          </w:p>
        </w:tc>
        <w:tc>
          <w:tcPr>
            <w:tcW w:w="3480" w:type="dxa"/>
          </w:tcPr>
          <w:p w14:paraId="4B43E1EA" w14:textId="77777777" w:rsidR="00A66FB0" w:rsidRPr="00542886" w:rsidRDefault="00A66FB0" w:rsidP="00CA4A4E">
            <w:pPr>
              <w:pStyle w:val="NormalWeb"/>
              <w:keepLines/>
              <w:spacing w:before="0" w:beforeAutospacing="0" w:after="120" w:afterAutospacing="0"/>
              <w:rPr>
                <w:spacing w:val="-3"/>
              </w:rPr>
            </w:pPr>
            <w:r w:rsidRPr="00542886">
              <w:t>Boston, MA</w:t>
            </w:r>
          </w:p>
        </w:tc>
      </w:tr>
      <w:tr w:rsidR="00A66FB0" w:rsidRPr="00542886" w14:paraId="32C3ADD6" w14:textId="77777777">
        <w:tc>
          <w:tcPr>
            <w:tcW w:w="1440" w:type="dxa"/>
          </w:tcPr>
          <w:p w14:paraId="2C4CC66B" w14:textId="77777777" w:rsidR="00A66FB0" w:rsidRPr="00542886" w:rsidRDefault="00A66FB0" w:rsidP="00CA4A4E">
            <w:pPr>
              <w:pStyle w:val="NormalWeb"/>
              <w:keepLines/>
              <w:spacing w:before="0" w:beforeAutospacing="0" w:after="120" w:afterAutospacing="0"/>
              <w:rPr>
                <w:spacing w:val="-3"/>
              </w:rPr>
            </w:pPr>
            <w:r w:rsidRPr="00542886">
              <w:t>1997-2008</w:t>
            </w:r>
          </w:p>
        </w:tc>
        <w:tc>
          <w:tcPr>
            <w:tcW w:w="5508" w:type="dxa"/>
          </w:tcPr>
          <w:p w14:paraId="1864D369" w14:textId="77777777" w:rsidR="00A66FB0" w:rsidRPr="00542886" w:rsidRDefault="00A66FB0" w:rsidP="00CA4A4E">
            <w:pPr>
              <w:pStyle w:val="NormalWeb"/>
              <w:keepLines/>
              <w:spacing w:before="0" w:beforeAutospacing="0" w:after="120" w:afterAutospacing="0"/>
              <w:rPr>
                <w:spacing w:val="-3"/>
              </w:rPr>
            </w:pPr>
            <w:r w:rsidRPr="00542886">
              <w:t>Psychopharmacologic Management of Eating Disorders</w:t>
            </w:r>
          </w:p>
        </w:tc>
        <w:tc>
          <w:tcPr>
            <w:tcW w:w="3480" w:type="dxa"/>
          </w:tcPr>
          <w:p w14:paraId="6F0F2321" w14:textId="77777777" w:rsidR="00A66FB0" w:rsidRPr="00542886" w:rsidRDefault="00A66FB0" w:rsidP="00CA4A4E">
            <w:pPr>
              <w:pStyle w:val="NormalWeb"/>
              <w:keepLines/>
              <w:spacing w:before="0" w:beforeAutospacing="0" w:after="120" w:afterAutospacing="0"/>
            </w:pPr>
            <w:r w:rsidRPr="00542886">
              <w:t>Single presentation/year</w:t>
            </w:r>
          </w:p>
        </w:tc>
      </w:tr>
      <w:tr w:rsidR="00A66FB0" w:rsidRPr="00542886" w14:paraId="40049FC8" w14:textId="77777777">
        <w:tc>
          <w:tcPr>
            <w:tcW w:w="1440" w:type="dxa"/>
          </w:tcPr>
          <w:p w14:paraId="17F0C688" w14:textId="77777777" w:rsidR="00A66FB0" w:rsidRPr="00542886" w:rsidRDefault="00A66FB0" w:rsidP="00CA4A4E">
            <w:pPr>
              <w:pStyle w:val="NormalWeb"/>
              <w:spacing w:before="0" w:beforeAutospacing="0" w:after="120" w:afterAutospacing="0"/>
              <w:outlineLvl w:val="0"/>
              <w:rPr>
                <w:bCs/>
              </w:rPr>
            </w:pPr>
          </w:p>
        </w:tc>
        <w:tc>
          <w:tcPr>
            <w:tcW w:w="5508" w:type="dxa"/>
          </w:tcPr>
          <w:p w14:paraId="0AFD1671" w14:textId="77777777" w:rsidR="00A66FB0" w:rsidRPr="00542886" w:rsidRDefault="00A66FB0" w:rsidP="00CA4A4E">
            <w:pPr>
              <w:pStyle w:val="NormalWeb"/>
              <w:keepLines/>
              <w:spacing w:before="0" w:beforeAutospacing="0" w:after="120" w:afterAutospacing="0"/>
              <w:rPr>
                <w:spacing w:val="-3"/>
              </w:rPr>
            </w:pPr>
            <w:r w:rsidRPr="00542886">
              <w:t>Psychopharmacology, Massachusetts General Hospital Department of Psychiatry</w:t>
            </w:r>
          </w:p>
        </w:tc>
        <w:tc>
          <w:tcPr>
            <w:tcW w:w="3480" w:type="dxa"/>
          </w:tcPr>
          <w:p w14:paraId="2A52A805" w14:textId="77777777" w:rsidR="00A66FB0" w:rsidRPr="00542886" w:rsidRDefault="00A66FB0" w:rsidP="00CA4A4E">
            <w:pPr>
              <w:pStyle w:val="NormalWeb"/>
              <w:keepLines/>
              <w:spacing w:before="0" w:beforeAutospacing="0" w:after="120" w:afterAutospacing="0"/>
              <w:rPr>
                <w:spacing w:val="-3"/>
              </w:rPr>
            </w:pPr>
            <w:r w:rsidRPr="00542886">
              <w:t>Boston</w:t>
            </w:r>
          </w:p>
        </w:tc>
      </w:tr>
      <w:tr w:rsidR="00A66FB0" w:rsidRPr="00542886" w14:paraId="6471D8A1" w14:textId="77777777">
        <w:tc>
          <w:tcPr>
            <w:tcW w:w="1440" w:type="dxa"/>
          </w:tcPr>
          <w:p w14:paraId="0C729EF1" w14:textId="77777777" w:rsidR="00A66FB0" w:rsidRPr="00542886" w:rsidRDefault="00A66FB0" w:rsidP="00CA4A4E">
            <w:pPr>
              <w:pStyle w:val="NormalWeb"/>
              <w:keepLines/>
              <w:spacing w:before="0" w:beforeAutospacing="0" w:after="120" w:afterAutospacing="0"/>
              <w:rPr>
                <w:spacing w:val="-3"/>
              </w:rPr>
            </w:pPr>
            <w:r w:rsidRPr="00542886">
              <w:t>1998</w:t>
            </w:r>
          </w:p>
        </w:tc>
        <w:tc>
          <w:tcPr>
            <w:tcW w:w="5508" w:type="dxa"/>
          </w:tcPr>
          <w:p w14:paraId="24482A84" w14:textId="77777777" w:rsidR="00A66FB0" w:rsidRPr="00542886" w:rsidRDefault="00A66FB0" w:rsidP="00CA4A4E">
            <w:pPr>
              <w:pStyle w:val="NormalWeb"/>
              <w:keepLines/>
              <w:spacing w:before="0" w:beforeAutospacing="0" w:after="120" w:afterAutospacing="0"/>
              <w:rPr>
                <w:spacing w:val="-3"/>
              </w:rPr>
            </w:pPr>
            <w:r w:rsidRPr="00542886">
              <w:t>The Role of Psychopharmacology in the Management of Bulimia</w:t>
            </w:r>
          </w:p>
        </w:tc>
        <w:tc>
          <w:tcPr>
            <w:tcW w:w="3480" w:type="dxa"/>
          </w:tcPr>
          <w:p w14:paraId="7F93CECF" w14:textId="77777777" w:rsidR="00A66FB0" w:rsidRPr="00542886" w:rsidRDefault="00A66FB0" w:rsidP="00CA4A4E">
            <w:pPr>
              <w:pStyle w:val="NormalWeb"/>
              <w:keepLines/>
              <w:spacing w:before="0" w:beforeAutospacing="0" w:after="120" w:afterAutospacing="0"/>
            </w:pPr>
            <w:r w:rsidRPr="00542886">
              <w:t>Single presentation</w:t>
            </w:r>
          </w:p>
        </w:tc>
      </w:tr>
      <w:tr w:rsidR="00A66FB0" w:rsidRPr="00542886" w14:paraId="4A4E1E48" w14:textId="77777777">
        <w:tc>
          <w:tcPr>
            <w:tcW w:w="1440" w:type="dxa"/>
          </w:tcPr>
          <w:p w14:paraId="7E907505" w14:textId="77777777" w:rsidR="00A66FB0" w:rsidRPr="00542886" w:rsidRDefault="00A66FB0" w:rsidP="00CA4A4E">
            <w:pPr>
              <w:pStyle w:val="NormalWeb"/>
              <w:keepLines/>
              <w:spacing w:before="0" w:beforeAutospacing="0" w:after="120" w:afterAutospacing="0"/>
            </w:pPr>
          </w:p>
        </w:tc>
        <w:tc>
          <w:tcPr>
            <w:tcW w:w="5508" w:type="dxa"/>
          </w:tcPr>
          <w:p w14:paraId="06E64D89" w14:textId="77777777" w:rsidR="00A66FB0" w:rsidRPr="00542886" w:rsidRDefault="00A66FB0" w:rsidP="00CA4A4E">
            <w:pPr>
              <w:pStyle w:val="NormalWeb"/>
              <w:keepLines/>
              <w:spacing w:before="0" w:beforeAutospacing="0" w:after="120" w:afterAutospacing="0"/>
              <w:rPr>
                <w:spacing w:val="-3"/>
              </w:rPr>
            </w:pPr>
            <w:r w:rsidRPr="00542886">
              <w:t>Effective Treatment for Bulimia Nervosa, McLean Hospital</w:t>
            </w:r>
          </w:p>
        </w:tc>
        <w:tc>
          <w:tcPr>
            <w:tcW w:w="3480" w:type="dxa"/>
          </w:tcPr>
          <w:p w14:paraId="4C39390A" w14:textId="77777777" w:rsidR="00A66FB0" w:rsidRPr="00542886" w:rsidRDefault="00A66FB0" w:rsidP="00CA4A4E">
            <w:pPr>
              <w:pStyle w:val="NormalWeb"/>
              <w:keepLines/>
              <w:spacing w:before="0" w:beforeAutospacing="0" w:after="120" w:afterAutospacing="0"/>
              <w:rPr>
                <w:spacing w:val="-3"/>
              </w:rPr>
            </w:pPr>
            <w:r w:rsidRPr="00542886">
              <w:t>Belmont</w:t>
            </w:r>
          </w:p>
        </w:tc>
      </w:tr>
      <w:tr w:rsidR="00A66FB0" w:rsidRPr="00542886" w14:paraId="0C125158" w14:textId="77777777">
        <w:tc>
          <w:tcPr>
            <w:tcW w:w="1440" w:type="dxa"/>
          </w:tcPr>
          <w:p w14:paraId="31EC8E58" w14:textId="77777777" w:rsidR="00A66FB0" w:rsidRPr="00542886" w:rsidRDefault="00A66FB0" w:rsidP="00CA4A4E">
            <w:pPr>
              <w:pStyle w:val="NormalWeb"/>
              <w:keepLines/>
              <w:spacing w:before="0" w:beforeAutospacing="0" w:after="120" w:afterAutospacing="0"/>
              <w:rPr>
                <w:spacing w:val="-3"/>
              </w:rPr>
            </w:pPr>
            <w:r w:rsidRPr="00542886">
              <w:t>1998</w:t>
            </w:r>
          </w:p>
        </w:tc>
        <w:tc>
          <w:tcPr>
            <w:tcW w:w="5508" w:type="dxa"/>
          </w:tcPr>
          <w:p w14:paraId="5B1D85CE" w14:textId="77777777" w:rsidR="00A66FB0" w:rsidRPr="00542886" w:rsidRDefault="00A66FB0" w:rsidP="00CA4A4E">
            <w:pPr>
              <w:pStyle w:val="NormalWeb"/>
              <w:keepLines/>
              <w:spacing w:before="0" w:beforeAutospacing="0" w:after="120" w:afterAutospacing="0"/>
              <w:rPr>
                <w:spacing w:val="-3"/>
              </w:rPr>
            </w:pPr>
            <w:r w:rsidRPr="00542886">
              <w:t xml:space="preserve">The Role of the </w:t>
            </w:r>
            <w:proofErr w:type="spellStart"/>
            <w:r w:rsidRPr="00542886">
              <w:t>Psychopharmacologist</w:t>
            </w:r>
            <w:proofErr w:type="spellEnd"/>
          </w:p>
        </w:tc>
        <w:tc>
          <w:tcPr>
            <w:tcW w:w="3480" w:type="dxa"/>
          </w:tcPr>
          <w:p w14:paraId="16A326C0" w14:textId="77777777" w:rsidR="00A66FB0" w:rsidRPr="00542886" w:rsidRDefault="00A66FB0" w:rsidP="00CA4A4E">
            <w:pPr>
              <w:pStyle w:val="NormalWeb"/>
              <w:keepLines/>
              <w:spacing w:before="0" w:beforeAutospacing="0" w:after="120" w:afterAutospacing="0"/>
            </w:pPr>
            <w:r w:rsidRPr="00542886">
              <w:t>Single presentation</w:t>
            </w:r>
          </w:p>
        </w:tc>
      </w:tr>
      <w:tr w:rsidR="00A66FB0" w:rsidRPr="00542886" w14:paraId="48FA5DDD" w14:textId="77777777">
        <w:tc>
          <w:tcPr>
            <w:tcW w:w="1440" w:type="dxa"/>
          </w:tcPr>
          <w:p w14:paraId="35C75C49" w14:textId="77777777" w:rsidR="00A66FB0" w:rsidRPr="00542886" w:rsidRDefault="00A66FB0" w:rsidP="00CA4A4E">
            <w:pPr>
              <w:pStyle w:val="NormalWeb"/>
              <w:spacing w:before="0" w:beforeAutospacing="0" w:after="120" w:afterAutospacing="0"/>
              <w:outlineLvl w:val="0"/>
              <w:rPr>
                <w:bCs/>
              </w:rPr>
            </w:pPr>
          </w:p>
        </w:tc>
        <w:tc>
          <w:tcPr>
            <w:tcW w:w="5508" w:type="dxa"/>
          </w:tcPr>
          <w:p w14:paraId="3C2C22A7" w14:textId="77777777" w:rsidR="00A66FB0" w:rsidRPr="00542886" w:rsidRDefault="00A66FB0" w:rsidP="00CA4A4E">
            <w:pPr>
              <w:pStyle w:val="NormalWeb"/>
              <w:keepLines/>
              <w:spacing w:before="0" w:beforeAutospacing="0" w:after="120" w:afterAutospacing="0"/>
              <w:rPr>
                <w:spacing w:val="-3"/>
              </w:rPr>
            </w:pPr>
            <w:r w:rsidRPr="00542886">
              <w:t>Eating Disorders: Clinical Challenges and Connections, The Cambridge Hospital Department of Psychiatry</w:t>
            </w:r>
          </w:p>
        </w:tc>
        <w:tc>
          <w:tcPr>
            <w:tcW w:w="3480" w:type="dxa"/>
          </w:tcPr>
          <w:p w14:paraId="043A3B1C" w14:textId="77777777" w:rsidR="00A66FB0" w:rsidRPr="00542886" w:rsidRDefault="00A66FB0" w:rsidP="00CA4A4E">
            <w:pPr>
              <w:pStyle w:val="NormalWeb"/>
              <w:keepLines/>
              <w:spacing w:before="0" w:beforeAutospacing="0" w:after="120" w:afterAutospacing="0"/>
              <w:rPr>
                <w:spacing w:val="-3"/>
              </w:rPr>
            </w:pPr>
            <w:r w:rsidRPr="00542886">
              <w:t>Cambridge</w:t>
            </w:r>
          </w:p>
        </w:tc>
      </w:tr>
      <w:tr w:rsidR="00A66FB0" w:rsidRPr="00542886" w14:paraId="13C9AE9C" w14:textId="77777777">
        <w:tc>
          <w:tcPr>
            <w:tcW w:w="1440" w:type="dxa"/>
          </w:tcPr>
          <w:p w14:paraId="47EFC612" w14:textId="77777777" w:rsidR="00A66FB0" w:rsidRPr="00542886" w:rsidRDefault="00A66FB0" w:rsidP="00CA4A4E">
            <w:pPr>
              <w:pStyle w:val="NormalWeb"/>
              <w:keepLines/>
              <w:spacing w:before="0" w:beforeAutospacing="0" w:after="120" w:afterAutospacing="0"/>
              <w:rPr>
                <w:spacing w:val="-3"/>
              </w:rPr>
            </w:pPr>
            <w:r w:rsidRPr="00542886">
              <w:t>2000</w:t>
            </w:r>
          </w:p>
        </w:tc>
        <w:tc>
          <w:tcPr>
            <w:tcW w:w="5508" w:type="dxa"/>
          </w:tcPr>
          <w:p w14:paraId="548E71C3" w14:textId="77777777" w:rsidR="00A66FB0" w:rsidRPr="00542886" w:rsidRDefault="00A66FB0" w:rsidP="00CA4A4E">
            <w:pPr>
              <w:pStyle w:val="NormalWeb"/>
              <w:keepLines/>
              <w:spacing w:before="0" w:beforeAutospacing="0" w:after="120" w:afterAutospacing="0"/>
              <w:rPr>
                <w:spacing w:val="-3"/>
              </w:rPr>
            </w:pPr>
            <w:r w:rsidRPr="00542886">
              <w:t>Eating Disorders</w:t>
            </w:r>
          </w:p>
        </w:tc>
        <w:tc>
          <w:tcPr>
            <w:tcW w:w="3480" w:type="dxa"/>
          </w:tcPr>
          <w:p w14:paraId="77AF1BC8" w14:textId="77777777" w:rsidR="00A66FB0" w:rsidRPr="00542886" w:rsidRDefault="00A66FB0" w:rsidP="00CA4A4E">
            <w:pPr>
              <w:pStyle w:val="NormalWeb"/>
              <w:keepLines/>
              <w:spacing w:before="0" w:beforeAutospacing="0" w:after="120" w:afterAutospacing="0"/>
            </w:pPr>
            <w:r w:rsidRPr="00542886">
              <w:t xml:space="preserve">Workshop leader </w:t>
            </w:r>
          </w:p>
        </w:tc>
      </w:tr>
      <w:tr w:rsidR="00A66FB0" w:rsidRPr="00542886" w14:paraId="4DD71A5C" w14:textId="77777777">
        <w:tc>
          <w:tcPr>
            <w:tcW w:w="1440" w:type="dxa"/>
          </w:tcPr>
          <w:p w14:paraId="3B3C6054" w14:textId="77777777" w:rsidR="00A66FB0" w:rsidRPr="00542886" w:rsidRDefault="00A66FB0" w:rsidP="00CA4A4E">
            <w:pPr>
              <w:pStyle w:val="NormalWeb"/>
              <w:spacing w:before="0" w:beforeAutospacing="0" w:after="120" w:afterAutospacing="0"/>
              <w:outlineLvl w:val="0"/>
              <w:rPr>
                <w:bCs/>
              </w:rPr>
            </w:pPr>
          </w:p>
        </w:tc>
        <w:tc>
          <w:tcPr>
            <w:tcW w:w="5508" w:type="dxa"/>
          </w:tcPr>
          <w:p w14:paraId="16483F33" w14:textId="77777777" w:rsidR="00A66FB0" w:rsidRPr="00542886" w:rsidRDefault="00A66FB0" w:rsidP="00CA4A4E">
            <w:pPr>
              <w:pStyle w:val="NormalWeb"/>
              <w:keepLines/>
              <w:spacing w:before="0" w:beforeAutospacing="0" w:after="120" w:afterAutospacing="0"/>
              <w:rPr>
                <w:spacing w:val="-3"/>
              </w:rPr>
            </w:pPr>
            <w:r w:rsidRPr="00542886">
              <w:t>Primary Care of Women, Massachusetts General Hospital</w:t>
            </w:r>
          </w:p>
        </w:tc>
        <w:tc>
          <w:tcPr>
            <w:tcW w:w="3480" w:type="dxa"/>
          </w:tcPr>
          <w:p w14:paraId="6CAD4258" w14:textId="77777777" w:rsidR="00A66FB0" w:rsidRPr="00542886" w:rsidRDefault="00A66FB0" w:rsidP="00CA4A4E">
            <w:pPr>
              <w:pStyle w:val="NormalWeb"/>
              <w:keepLines/>
              <w:spacing w:before="0" w:beforeAutospacing="0" w:after="120" w:afterAutospacing="0"/>
              <w:rPr>
                <w:spacing w:val="-3"/>
              </w:rPr>
            </w:pPr>
            <w:r w:rsidRPr="00542886">
              <w:t>Boston</w:t>
            </w:r>
          </w:p>
        </w:tc>
      </w:tr>
      <w:tr w:rsidR="00A66FB0" w:rsidRPr="00542886" w14:paraId="43E3EDC3" w14:textId="77777777">
        <w:tc>
          <w:tcPr>
            <w:tcW w:w="1440" w:type="dxa"/>
          </w:tcPr>
          <w:p w14:paraId="501B26F1" w14:textId="77777777" w:rsidR="00A66FB0" w:rsidRPr="00542886" w:rsidRDefault="00A66FB0" w:rsidP="00CA4A4E">
            <w:pPr>
              <w:pStyle w:val="NormalWeb"/>
              <w:keepLines/>
              <w:spacing w:before="0" w:beforeAutospacing="0" w:after="120" w:afterAutospacing="0"/>
              <w:rPr>
                <w:spacing w:val="-3"/>
              </w:rPr>
            </w:pPr>
            <w:r w:rsidRPr="00542886">
              <w:t>2001</w:t>
            </w:r>
          </w:p>
        </w:tc>
        <w:tc>
          <w:tcPr>
            <w:tcW w:w="5508" w:type="dxa"/>
          </w:tcPr>
          <w:p w14:paraId="3CB1DE7E" w14:textId="77777777" w:rsidR="00A66FB0" w:rsidRPr="00542886" w:rsidRDefault="00A66FB0" w:rsidP="00CA4A4E">
            <w:pPr>
              <w:pStyle w:val="NormalWeb"/>
              <w:keepLines/>
              <w:spacing w:before="0" w:beforeAutospacing="0" w:after="120" w:afterAutospacing="0"/>
              <w:rPr>
                <w:spacing w:val="-3"/>
              </w:rPr>
            </w:pPr>
            <w:r w:rsidRPr="00542886">
              <w:t>Role of Eating disorders in Obesity Management</w:t>
            </w:r>
          </w:p>
        </w:tc>
        <w:tc>
          <w:tcPr>
            <w:tcW w:w="3480" w:type="dxa"/>
          </w:tcPr>
          <w:p w14:paraId="0EB153AE" w14:textId="77777777" w:rsidR="00A66FB0" w:rsidRPr="00542886" w:rsidRDefault="00A66FB0" w:rsidP="00CA4A4E">
            <w:pPr>
              <w:pStyle w:val="NormalWeb"/>
              <w:keepLines/>
              <w:spacing w:before="0" w:beforeAutospacing="0" w:after="120" w:afterAutospacing="0"/>
            </w:pPr>
            <w:r w:rsidRPr="00542886">
              <w:t>Workshop leader</w:t>
            </w:r>
          </w:p>
        </w:tc>
      </w:tr>
      <w:tr w:rsidR="00A66FB0" w:rsidRPr="00542886" w14:paraId="56AC02C1" w14:textId="77777777">
        <w:tc>
          <w:tcPr>
            <w:tcW w:w="1440" w:type="dxa"/>
          </w:tcPr>
          <w:p w14:paraId="1A252A7C" w14:textId="77777777" w:rsidR="00A66FB0" w:rsidRPr="00542886" w:rsidRDefault="00A66FB0" w:rsidP="00CA4A4E">
            <w:pPr>
              <w:pStyle w:val="NormalWeb"/>
              <w:spacing w:before="0" w:beforeAutospacing="0" w:after="120" w:afterAutospacing="0"/>
              <w:outlineLvl w:val="0"/>
              <w:rPr>
                <w:bCs/>
              </w:rPr>
            </w:pPr>
          </w:p>
        </w:tc>
        <w:tc>
          <w:tcPr>
            <w:tcW w:w="5508" w:type="dxa"/>
          </w:tcPr>
          <w:p w14:paraId="1EDB85F4" w14:textId="77777777" w:rsidR="00A66FB0" w:rsidRPr="00542886" w:rsidRDefault="00A66FB0" w:rsidP="00CA4A4E">
            <w:pPr>
              <w:pStyle w:val="NormalWeb"/>
              <w:keepLines/>
              <w:spacing w:before="0" w:beforeAutospacing="0" w:after="120" w:afterAutospacing="0"/>
              <w:rPr>
                <w:spacing w:val="-3"/>
              </w:rPr>
            </w:pPr>
            <w:r w:rsidRPr="00542886">
              <w:t>Comprehensive Strategies for the Management of Obesity, Harvard Medical School</w:t>
            </w:r>
          </w:p>
        </w:tc>
        <w:tc>
          <w:tcPr>
            <w:tcW w:w="3480" w:type="dxa"/>
          </w:tcPr>
          <w:p w14:paraId="66AEB03D" w14:textId="77777777" w:rsidR="00A66FB0" w:rsidRPr="00542886" w:rsidRDefault="00A66FB0" w:rsidP="00CA4A4E">
            <w:pPr>
              <w:pStyle w:val="NormalWeb"/>
              <w:keepLines/>
              <w:spacing w:before="0" w:beforeAutospacing="0" w:after="120" w:afterAutospacing="0"/>
              <w:rPr>
                <w:spacing w:val="-3"/>
              </w:rPr>
            </w:pPr>
            <w:r w:rsidRPr="00542886">
              <w:t>Cambridge, MA</w:t>
            </w:r>
          </w:p>
        </w:tc>
      </w:tr>
      <w:tr w:rsidR="00635ED4" w:rsidRPr="00542886" w14:paraId="7B7CA5E8" w14:textId="77777777">
        <w:tc>
          <w:tcPr>
            <w:tcW w:w="1440" w:type="dxa"/>
          </w:tcPr>
          <w:p w14:paraId="1FF283DA" w14:textId="77777777" w:rsidR="00635ED4" w:rsidRPr="00542886" w:rsidRDefault="00635ED4" w:rsidP="00CA4A4E">
            <w:pPr>
              <w:pStyle w:val="NormalWeb"/>
              <w:keepLines/>
              <w:spacing w:before="0" w:beforeAutospacing="0" w:after="120" w:afterAutospacing="0"/>
              <w:rPr>
                <w:spacing w:val="-3"/>
              </w:rPr>
            </w:pPr>
            <w:r w:rsidRPr="00542886">
              <w:t>2002</w:t>
            </w:r>
          </w:p>
        </w:tc>
        <w:tc>
          <w:tcPr>
            <w:tcW w:w="5508" w:type="dxa"/>
          </w:tcPr>
          <w:p w14:paraId="35B8FE97" w14:textId="77777777" w:rsidR="00635ED4" w:rsidRPr="00542886" w:rsidRDefault="00635ED4" w:rsidP="00CA4A4E">
            <w:pPr>
              <w:pStyle w:val="NormalWeb"/>
              <w:keepLines/>
              <w:spacing w:before="0" w:beforeAutospacing="0" w:after="120" w:afterAutospacing="0"/>
              <w:rPr>
                <w:spacing w:val="-3"/>
              </w:rPr>
            </w:pPr>
            <w:r w:rsidRPr="00542886">
              <w:t>Eating Disorders in Men and Women</w:t>
            </w:r>
          </w:p>
        </w:tc>
        <w:tc>
          <w:tcPr>
            <w:tcW w:w="3480" w:type="dxa"/>
          </w:tcPr>
          <w:p w14:paraId="150BA9C5" w14:textId="77777777" w:rsidR="00635ED4" w:rsidRPr="00542886" w:rsidRDefault="00635ED4" w:rsidP="00CA4A4E">
            <w:pPr>
              <w:pStyle w:val="NormalWeb"/>
              <w:keepLines/>
              <w:spacing w:before="0" w:beforeAutospacing="0" w:after="120" w:afterAutospacing="0"/>
            </w:pPr>
            <w:r w:rsidRPr="00542886">
              <w:t>Single presentation</w:t>
            </w:r>
          </w:p>
        </w:tc>
      </w:tr>
      <w:tr w:rsidR="00635ED4" w:rsidRPr="00542886" w14:paraId="09C96230" w14:textId="77777777">
        <w:tc>
          <w:tcPr>
            <w:tcW w:w="1440" w:type="dxa"/>
          </w:tcPr>
          <w:p w14:paraId="77F5B016" w14:textId="77777777" w:rsidR="00635ED4" w:rsidRPr="00542886" w:rsidRDefault="00635ED4" w:rsidP="00CA4A4E">
            <w:pPr>
              <w:pStyle w:val="NormalWeb"/>
              <w:spacing w:before="0" w:beforeAutospacing="0" w:after="120" w:afterAutospacing="0"/>
              <w:outlineLvl w:val="0"/>
              <w:rPr>
                <w:bCs/>
              </w:rPr>
            </w:pPr>
          </w:p>
        </w:tc>
        <w:tc>
          <w:tcPr>
            <w:tcW w:w="5508" w:type="dxa"/>
          </w:tcPr>
          <w:p w14:paraId="2771311B" w14:textId="77777777" w:rsidR="00635ED4" w:rsidRPr="00542886" w:rsidRDefault="00635ED4" w:rsidP="00CA4A4E">
            <w:pPr>
              <w:pStyle w:val="NormalWeb"/>
              <w:keepLines/>
              <w:spacing w:before="0" w:beforeAutospacing="0" w:after="120" w:afterAutospacing="0"/>
              <w:rPr>
                <w:spacing w:val="-3"/>
              </w:rPr>
            </w:pPr>
            <w:r w:rsidRPr="00542886">
              <w:t>The X and Y: Current Topics in Gender-Specific Medicine, Brigham and Women’s Hospital/ Harvard Medical School</w:t>
            </w:r>
          </w:p>
        </w:tc>
        <w:tc>
          <w:tcPr>
            <w:tcW w:w="3480" w:type="dxa"/>
          </w:tcPr>
          <w:p w14:paraId="3C75AF0D" w14:textId="77777777" w:rsidR="00635ED4" w:rsidRPr="00542886" w:rsidRDefault="00635ED4" w:rsidP="00CA4A4E">
            <w:pPr>
              <w:pStyle w:val="NormalWeb"/>
              <w:keepLines/>
              <w:spacing w:before="0" w:beforeAutospacing="0" w:after="120" w:afterAutospacing="0"/>
              <w:rPr>
                <w:spacing w:val="-3"/>
              </w:rPr>
            </w:pPr>
            <w:r w:rsidRPr="00542886">
              <w:t>Boston</w:t>
            </w:r>
            <w:r w:rsidRPr="00542886">
              <w:tab/>
            </w:r>
          </w:p>
        </w:tc>
      </w:tr>
      <w:tr w:rsidR="00635ED4" w:rsidRPr="00542886" w14:paraId="452BB52D" w14:textId="77777777">
        <w:tc>
          <w:tcPr>
            <w:tcW w:w="1440" w:type="dxa"/>
          </w:tcPr>
          <w:p w14:paraId="0DC88476" w14:textId="77777777" w:rsidR="00635ED4" w:rsidRPr="00542886" w:rsidRDefault="00635ED4" w:rsidP="00CA4A4E">
            <w:pPr>
              <w:pStyle w:val="NormalWeb"/>
              <w:keepLines/>
              <w:spacing w:before="0" w:beforeAutospacing="0" w:after="120" w:afterAutospacing="0"/>
              <w:rPr>
                <w:spacing w:val="-3"/>
              </w:rPr>
            </w:pPr>
            <w:r w:rsidRPr="00542886">
              <w:t>2003</w:t>
            </w:r>
          </w:p>
        </w:tc>
        <w:tc>
          <w:tcPr>
            <w:tcW w:w="5508" w:type="dxa"/>
          </w:tcPr>
          <w:p w14:paraId="608E5F1C" w14:textId="77777777" w:rsidR="00635ED4" w:rsidRPr="00542886" w:rsidRDefault="00635ED4" w:rsidP="00CA4A4E">
            <w:pPr>
              <w:pStyle w:val="NormalWeb"/>
              <w:keepLines/>
              <w:spacing w:before="0" w:beforeAutospacing="0" w:after="120" w:afterAutospacing="0"/>
              <w:rPr>
                <w:spacing w:val="-3"/>
              </w:rPr>
            </w:pPr>
            <w:r w:rsidRPr="00542886">
              <w:t>Complementary and Alternative Therapy for Weight Reduction</w:t>
            </w:r>
          </w:p>
        </w:tc>
        <w:tc>
          <w:tcPr>
            <w:tcW w:w="3480" w:type="dxa"/>
          </w:tcPr>
          <w:p w14:paraId="50E39082" w14:textId="77777777" w:rsidR="00635ED4" w:rsidRPr="00542886" w:rsidRDefault="00635ED4" w:rsidP="00CA4A4E">
            <w:pPr>
              <w:pStyle w:val="NormalWeb"/>
              <w:keepLines/>
              <w:spacing w:before="0" w:beforeAutospacing="0" w:after="120" w:afterAutospacing="0"/>
            </w:pPr>
            <w:r w:rsidRPr="00542886">
              <w:t>Single presentation</w:t>
            </w:r>
          </w:p>
        </w:tc>
      </w:tr>
      <w:tr w:rsidR="00635ED4" w:rsidRPr="00542886" w14:paraId="7C14C8FB" w14:textId="77777777">
        <w:tc>
          <w:tcPr>
            <w:tcW w:w="1440" w:type="dxa"/>
          </w:tcPr>
          <w:p w14:paraId="38D2530B" w14:textId="77777777" w:rsidR="00635ED4" w:rsidRPr="00542886" w:rsidRDefault="00635ED4" w:rsidP="00CA4A4E">
            <w:pPr>
              <w:pStyle w:val="NormalWeb"/>
              <w:spacing w:before="0" w:beforeAutospacing="0" w:after="120" w:afterAutospacing="0"/>
              <w:outlineLvl w:val="0"/>
              <w:rPr>
                <w:bCs/>
              </w:rPr>
            </w:pPr>
          </w:p>
        </w:tc>
        <w:tc>
          <w:tcPr>
            <w:tcW w:w="5508" w:type="dxa"/>
          </w:tcPr>
          <w:p w14:paraId="77C8A2B6" w14:textId="77777777" w:rsidR="00635ED4" w:rsidRPr="00542886" w:rsidRDefault="00635ED4" w:rsidP="00CA4A4E">
            <w:pPr>
              <w:pStyle w:val="NormalWeb"/>
              <w:keepLines/>
              <w:spacing w:before="0" w:beforeAutospacing="0" w:after="120" w:afterAutospacing="0"/>
              <w:rPr>
                <w:spacing w:val="-3"/>
              </w:rPr>
            </w:pPr>
            <w:r w:rsidRPr="00542886">
              <w:t>Natural Remedies for Psychiatric Disorders: Considering the Alternatives, Massachusetts General Hospital/ Harvard Medical School</w:t>
            </w:r>
          </w:p>
        </w:tc>
        <w:tc>
          <w:tcPr>
            <w:tcW w:w="3480" w:type="dxa"/>
          </w:tcPr>
          <w:p w14:paraId="67171886" w14:textId="77777777" w:rsidR="00635ED4" w:rsidRPr="00542886" w:rsidRDefault="00635ED4" w:rsidP="00CA4A4E">
            <w:pPr>
              <w:pStyle w:val="NormalWeb"/>
              <w:keepLines/>
              <w:spacing w:before="0" w:beforeAutospacing="0" w:after="120" w:afterAutospacing="0"/>
              <w:rPr>
                <w:spacing w:val="-3"/>
              </w:rPr>
            </w:pPr>
            <w:r w:rsidRPr="00542886">
              <w:rPr>
                <w:spacing w:val="-3"/>
              </w:rPr>
              <w:t>Boston</w:t>
            </w:r>
          </w:p>
        </w:tc>
      </w:tr>
      <w:tr w:rsidR="00635ED4" w:rsidRPr="00542886" w14:paraId="0CDF95F4" w14:textId="77777777">
        <w:tc>
          <w:tcPr>
            <w:tcW w:w="1440" w:type="dxa"/>
          </w:tcPr>
          <w:p w14:paraId="446F5280" w14:textId="77777777" w:rsidR="00635ED4" w:rsidRPr="00542886" w:rsidRDefault="00635ED4" w:rsidP="00CA4A4E">
            <w:pPr>
              <w:pStyle w:val="NormalWeb"/>
              <w:keepLines/>
              <w:spacing w:before="0" w:beforeAutospacing="0" w:after="120" w:afterAutospacing="0"/>
              <w:rPr>
                <w:spacing w:val="-3"/>
              </w:rPr>
            </w:pPr>
            <w:r w:rsidRPr="00542886">
              <w:t>2007</w:t>
            </w:r>
          </w:p>
        </w:tc>
        <w:tc>
          <w:tcPr>
            <w:tcW w:w="5508" w:type="dxa"/>
          </w:tcPr>
          <w:p w14:paraId="7DBCC227" w14:textId="77777777" w:rsidR="00635ED4" w:rsidRPr="00542886" w:rsidRDefault="00635ED4" w:rsidP="00CA4A4E">
            <w:pPr>
              <w:pStyle w:val="NormalWeb"/>
              <w:keepLines/>
              <w:spacing w:before="0" w:beforeAutospacing="0" w:after="120" w:afterAutospacing="0"/>
              <w:rPr>
                <w:spacing w:val="-3"/>
              </w:rPr>
            </w:pPr>
            <w:r w:rsidRPr="00542886">
              <w:t>Eating Disorders</w:t>
            </w:r>
          </w:p>
        </w:tc>
        <w:tc>
          <w:tcPr>
            <w:tcW w:w="3480" w:type="dxa"/>
          </w:tcPr>
          <w:p w14:paraId="4D714136" w14:textId="77777777" w:rsidR="00635ED4" w:rsidRPr="00542886" w:rsidRDefault="00635ED4" w:rsidP="00CA4A4E">
            <w:pPr>
              <w:pStyle w:val="NormalWeb"/>
              <w:keepLines/>
              <w:spacing w:before="0" w:beforeAutospacing="0" w:after="120" w:afterAutospacing="0"/>
            </w:pPr>
            <w:r w:rsidRPr="00542886">
              <w:t>Single presentation</w:t>
            </w:r>
          </w:p>
        </w:tc>
      </w:tr>
      <w:tr w:rsidR="00635ED4" w:rsidRPr="00542886" w14:paraId="2D1FAFFD" w14:textId="77777777">
        <w:tc>
          <w:tcPr>
            <w:tcW w:w="1440" w:type="dxa"/>
          </w:tcPr>
          <w:p w14:paraId="7888633D" w14:textId="77777777" w:rsidR="00635ED4" w:rsidRPr="00542886" w:rsidRDefault="00635ED4" w:rsidP="00CA4A4E">
            <w:pPr>
              <w:pStyle w:val="NormalWeb"/>
              <w:spacing w:before="0" w:beforeAutospacing="0" w:after="120" w:afterAutospacing="0"/>
              <w:outlineLvl w:val="0"/>
              <w:rPr>
                <w:bCs/>
              </w:rPr>
            </w:pPr>
          </w:p>
        </w:tc>
        <w:tc>
          <w:tcPr>
            <w:tcW w:w="5508" w:type="dxa"/>
          </w:tcPr>
          <w:p w14:paraId="235424CE" w14:textId="77777777" w:rsidR="00635ED4" w:rsidRPr="00542886" w:rsidRDefault="00635ED4" w:rsidP="00CA4A4E">
            <w:pPr>
              <w:pStyle w:val="NormalWeb"/>
              <w:keepLines/>
              <w:spacing w:before="0" w:beforeAutospacing="0" w:after="120" w:afterAutospacing="0"/>
              <w:rPr>
                <w:spacing w:val="-3"/>
              </w:rPr>
            </w:pPr>
            <w:proofErr w:type="spellStart"/>
            <w:r w:rsidRPr="00542886">
              <w:t>Pri</w:t>
            </w:r>
            <w:proofErr w:type="spellEnd"/>
            <w:r w:rsidRPr="00542886">
              <w:t>-Med East Conference and Exhibition: Current Clinical Issues in Primary Care, Harvard Medical School</w:t>
            </w:r>
          </w:p>
        </w:tc>
        <w:tc>
          <w:tcPr>
            <w:tcW w:w="3480" w:type="dxa"/>
          </w:tcPr>
          <w:p w14:paraId="6E14C03C" w14:textId="77777777" w:rsidR="00635ED4" w:rsidRPr="00542886" w:rsidRDefault="00635ED4" w:rsidP="00CA4A4E">
            <w:pPr>
              <w:pStyle w:val="NormalWeb"/>
              <w:keepLines/>
              <w:spacing w:before="0" w:beforeAutospacing="0" w:after="120" w:afterAutospacing="0"/>
              <w:rPr>
                <w:spacing w:val="-3"/>
              </w:rPr>
            </w:pPr>
            <w:r w:rsidRPr="00542886">
              <w:rPr>
                <w:spacing w:val="-3"/>
              </w:rPr>
              <w:t>Boston</w:t>
            </w:r>
          </w:p>
        </w:tc>
      </w:tr>
      <w:tr w:rsidR="00635ED4" w:rsidRPr="00542886" w14:paraId="25331AB3" w14:textId="77777777">
        <w:tc>
          <w:tcPr>
            <w:tcW w:w="1440" w:type="dxa"/>
          </w:tcPr>
          <w:p w14:paraId="33AF4FDB" w14:textId="77777777" w:rsidR="00635ED4" w:rsidRPr="00542886" w:rsidRDefault="00635ED4" w:rsidP="00CA4A4E">
            <w:pPr>
              <w:pStyle w:val="NormalWeb"/>
              <w:keepLines/>
              <w:spacing w:before="0" w:beforeAutospacing="0" w:after="120" w:afterAutospacing="0"/>
              <w:rPr>
                <w:spacing w:val="-3"/>
              </w:rPr>
            </w:pPr>
            <w:r w:rsidRPr="00542886">
              <w:t>2008</w:t>
            </w:r>
          </w:p>
        </w:tc>
        <w:tc>
          <w:tcPr>
            <w:tcW w:w="5508" w:type="dxa"/>
          </w:tcPr>
          <w:p w14:paraId="67976151" w14:textId="77777777" w:rsidR="00635ED4" w:rsidRPr="00542886" w:rsidRDefault="00635ED4" w:rsidP="00CA4A4E">
            <w:pPr>
              <w:pStyle w:val="NormalWeb"/>
              <w:keepLines/>
              <w:spacing w:before="0" w:beforeAutospacing="0" w:after="120" w:afterAutospacing="0"/>
              <w:rPr>
                <w:spacing w:val="-3"/>
              </w:rPr>
            </w:pPr>
            <w:r w:rsidRPr="00542886">
              <w:t>Treatment of Eating Disorders</w:t>
            </w:r>
          </w:p>
        </w:tc>
        <w:tc>
          <w:tcPr>
            <w:tcW w:w="3480" w:type="dxa"/>
          </w:tcPr>
          <w:p w14:paraId="357D5BAF" w14:textId="77777777" w:rsidR="00635ED4" w:rsidRPr="00542886" w:rsidRDefault="00635ED4" w:rsidP="00CA4A4E">
            <w:pPr>
              <w:pStyle w:val="NormalWeb"/>
              <w:keepLines/>
              <w:spacing w:before="0" w:beforeAutospacing="0" w:after="120" w:afterAutospacing="0"/>
            </w:pPr>
            <w:r w:rsidRPr="00542886">
              <w:t>Single presentation</w:t>
            </w:r>
          </w:p>
        </w:tc>
      </w:tr>
      <w:tr w:rsidR="00635ED4" w:rsidRPr="00542886" w14:paraId="5975663B" w14:textId="77777777">
        <w:tc>
          <w:tcPr>
            <w:tcW w:w="1440" w:type="dxa"/>
          </w:tcPr>
          <w:p w14:paraId="3493FB80" w14:textId="77777777" w:rsidR="00635ED4" w:rsidRPr="00542886" w:rsidRDefault="00635ED4" w:rsidP="00CA4A4E">
            <w:pPr>
              <w:pStyle w:val="NormalWeb"/>
              <w:spacing w:before="0" w:beforeAutospacing="0" w:after="120" w:afterAutospacing="0"/>
              <w:outlineLvl w:val="0"/>
              <w:rPr>
                <w:bCs/>
              </w:rPr>
            </w:pPr>
          </w:p>
        </w:tc>
        <w:tc>
          <w:tcPr>
            <w:tcW w:w="5508" w:type="dxa"/>
          </w:tcPr>
          <w:p w14:paraId="2C24395D" w14:textId="77777777" w:rsidR="00635ED4" w:rsidRPr="00542886" w:rsidRDefault="00635ED4" w:rsidP="00CA4A4E">
            <w:pPr>
              <w:pStyle w:val="NormalWeb"/>
              <w:keepLines/>
              <w:spacing w:before="0" w:beforeAutospacing="0" w:after="120" w:afterAutospacing="0"/>
              <w:rPr>
                <w:spacing w:val="-3"/>
              </w:rPr>
            </w:pPr>
            <w:r w:rsidRPr="00542886">
              <w:t>Psychopharmacology Updates: A Comprehensive Review of Evidence-Based Approaches, Mt. Sinai School of Medicine and Massachusetts General Hospital Psychiatry Academy (Reed Medical Education)</w:t>
            </w:r>
          </w:p>
        </w:tc>
        <w:tc>
          <w:tcPr>
            <w:tcW w:w="3480" w:type="dxa"/>
          </w:tcPr>
          <w:p w14:paraId="04B972CA" w14:textId="77777777" w:rsidR="00635ED4" w:rsidRPr="00542886" w:rsidRDefault="00635ED4" w:rsidP="00CA4A4E">
            <w:pPr>
              <w:pStyle w:val="NormalWeb"/>
              <w:keepLines/>
              <w:spacing w:before="0" w:beforeAutospacing="0" w:after="120" w:afterAutospacing="0"/>
              <w:rPr>
                <w:spacing w:val="-3"/>
              </w:rPr>
            </w:pPr>
            <w:r w:rsidRPr="00542886">
              <w:t>New York, NY</w:t>
            </w:r>
          </w:p>
        </w:tc>
      </w:tr>
      <w:tr w:rsidR="00346094" w:rsidRPr="00542886" w14:paraId="77B663E9" w14:textId="77777777">
        <w:tc>
          <w:tcPr>
            <w:tcW w:w="1440" w:type="dxa"/>
          </w:tcPr>
          <w:p w14:paraId="07DFBDC7" w14:textId="77777777" w:rsidR="00346094" w:rsidRPr="00542886" w:rsidRDefault="00346094" w:rsidP="00CA4A4E">
            <w:pPr>
              <w:pStyle w:val="NormalWeb"/>
              <w:spacing w:before="0" w:beforeAutospacing="0" w:after="120" w:afterAutospacing="0"/>
              <w:outlineLvl w:val="0"/>
              <w:rPr>
                <w:bCs/>
              </w:rPr>
            </w:pPr>
            <w:r w:rsidRPr="00542886">
              <w:rPr>
                <w:bCs/>
              </w:rPr>
              <w:t>2016</w:t>
            </w:r>
          </w:p>
        </w:tc>
        <w:tc>
          <w:tcPr>
            <w:tcW w:w="5508" w:type="dxa"/>
          </w:tcPr>
          <w:p w14:paraId="2D8034B1" w14:textId="77777777" w:rsidR="00346094" w:rsidRPr="00542886" w:rsidRDefault="00346094" w:rsidP="00346094">
            <w:pPr>
              <w:pStyle w:val="NormalWeb"/>
              <w:keepLines/>
              <w:spacing w:before="0" w:beforeAutospacing="0" w:after="120" w:afterAutospacing="0"/>
            </w:pPr>
            <w:r w:rsidRPr="00542886">
              <w:t>Eating Disorders and Cultural Considerations</w:t>
            </w:r>
          </w:p>
        </w:tc>
        <w:tc>
          <w:tcPr>
            <w:tcW w:w="3480" w:type="dxa"/>
          </w:tcPr>
          <w:p w14:paraId="2A722306" w14:textId="77777777" w:rsidR="00346094" w:rsidRPr="00542886" w:rsidRDefault="00346094" w:rsidP="00CA4A4E">
            <w:pPr>
              <w:pStyle w:val="NormalWeb"/>
              <w:keepLines/>
              <w:spacing w:before="0" w:beforeAutospacing="0" w:after="120" w:afterAutospacing="0"/>
            </w:pPr>
            <w:r w:rsidRPr="00542886">
              <w:t>Lecture</w:t>
            </w:r>
            <w:r w:rsidR="000C3833" w:rsidRPr="00542886">
              <w:t>; course faculty</w:t>
            </w:r>
          </w:p>
        </w:tc>
      </w:tr>
      <w:tr w:rsidR="00346094" w:rsidRPr="00542886" w14:paraId="755E5F93" w14:textId="77777777">
        <w:tc>
          <w:tcPr>
            <w:tcW w:w="1440" w:type="dxa"/>
          </w:tcPr>
          <w:p w14:paraId="2B23CD78" w14:textId="77777777" w:rsidR="00346094" w:rsidRPr="00542886" w:rsidRDefault="00346094" w:rsidP="00CA4A4E">
            <w:pPr>
              <w:pStyle w:val="NormalWeb"/>
              <w:spacing w:before="0" w:beforeAutospacing="0" w:after="120" w:afterAutospacing="0"/>
              <w:outlineLvl w:val="0"/>
              <w:rPr>
                <w:bCs/>
              </w:rPr>
            </w:pPr>
          </w:p>
        </w:tc>
        <w:tc>
          <w:tcPr>
            <w:tcW w:w="5508" w:type="dxa"/>
          </w:tcPr>
          <w:p w14:paraId="178E36C2" w14:textId="77777777" w:rsidR="00346094" w:rsidRPr="00542886" w:rsidRDefault="00346094" w:rsidP="00346094">
            <w:pPr>
              <w:pStyle w:val="NormalWeb"/>
              <w:keepLines/>
              <w:spacing w:before="0" w:beforeAutospacing="0" w:after="120" w:afterAutospacing="0"/>
            </w:pPr>
            <w:r w:rsidRPr="00542886">
              <w:t xml:space="preserve">Assessment and Treatment of Eating Disorders (Master Course); American Psychiatric Association 2016 Annual Meeting </w:t>
            </w:r>
          </w:p>
        </w:tc>
        <w:tc>
          <w:tcPr>
            <w:tcW w:w="3480" w:type="dxa"/>
          </w:tcPr>
          <w:p w14:paraId="45D772DD" w14:textId="77777777" w:rsidR="00346094" w:rsidRPr="00542886" w:rsidRDefault="00346094" w:rsidP="00CA4A4E">
            <w:pPr>
              <w:pStyle w:val="NormalWeb"/>
              <w:keepLines/>
              <w:spacing w:before="0" w:beforeAutospacing="0" w:after="120" w:afterAutospacing="0"/>
            </w:pPr>
            <w:r w:rsidRPr="00542886">
              <w:t>Atlanta, GA</w:t>
            </w:r>
          </w:p>
        </w:tc>
      </w:tr>
      <w:tr w:rsidR="00CB350F" w:rsidRPr="00542886" w14:paraId="06E98AF5" w14:textId="77777777">
        <w:tc>
          <w:tcPr>
            <w:tcW w:w="1440" w:type="dxa"/>
          </w:tcPr>
          <w:p w14:paraId="482B0957" w14:textId="1689E9B9" w:rsidR="00CB350F" w:rsidRPr="00542886" w:rsidRDefault="00CB350F" w:rsidP="00CA4A4E">
            <w:pPr>
              <w:pStyle w:val="NormalWeb"/>
              <w:spacing w:before="0" w:beforeAutospacing="0" w:after="120" w:afterAutospacing="0"/>
              <w:outlineLvl w:val="0"/>
              <w:rPr>
                <w:bCs/>
              </w:rPr>
            </w:pPr>
            <w:r>
              <w:rPr>
                <w:bCs/>
              </w:rPr>
              <w:t>2020</w:t>
            </w:r>
          </w:p>
        </w:tc>
        <w:tc>
          <w:tcPr>
            <w:tcW w:w="5508" w:type="dxa"/>
          </w:tcPr>
          <w:p w14:paraId="36123722" w14:textId="3D4C9A62" w:rsidR="00CB350F" w:rsidRPr="00542886" w:rsidRDefault="00CB350F" w:rsidP="00346094">
            <w:pPr>
              <w:pStyle w:val="NormalWeb"/>
              <w:keepLines/>
              <w:spacing w:before="0" w:beforeAutospacing="0" w:after="120" w:afterAutospacing="0"/>
            </w:pPr>
            <w:r>
              <w:t>Promoting youth mental health during turbulent times: Experience from school-based interventions in Haiti and Lebanon; Session title: Innovations in Global Mental Health Delivery: Evidence and Opportunity/Global Mental Health Capacity Building: Moving Forward Together</w:t>
            </w:r>
          </w:p>
        </w:tc>
        <w:tc>
          <w:tcPr>
            <w:tcW w:w="3480" w:type="dxa"/>
          </w:tcPr>
          <w:p w14:paraId="73D9D5BC" w14:textId="2EC35379" w:rsidR="00CB350F" w:rsidRPr="00542886" w:rsidRDefault="00CB350F" w:rsidP="00CA4A4E">
            <w:pPr>
              <w:pStyle w:val="NormalWeb"/>
              <w:keepLines/>
              <w:spacing w:before="0" w:beforeAutospacing="0" w:after="120" w:afterAutospacing="0"/>
            </w:pPr>
            <w:r>
              <w:t>Presenter/panelist</w:t>
            </w:r>
          </w:p>
        </w:tc>
      </w:tr>
      <w:tr w:rsidR="00CB350F" w:rsidRPr="00542886" w14:paraId="4EDF09DB" w14:textId="77777777">
        <w:tc>
          <w:tcPr>
            <w:tcW w:w="1440" w:type="dxa"/>
          </w:tcPr>
          <w:p w14:paraId="48847DA5" w14:textId="77777777" w:rsidR="00CB350F" w:rsidRPr="00542886" w:rsidRDefault="00CB350F" w:rsidP="00CA4A4E">
            <w:pPr>
              <w:pStyle w:val="NormalWeb"/>
              <w:spacing w:before="0" w:beforeAutospacing="0" w:after="120" w:afterAutospacing="0"/>
              <w:outlineLvl w:val="0"/>
              <w:rPr>
                <w:bCs/>
              </w:rPr>
            </w:pPr>
          </w:p>
        </w:tc>
        <w:tc>
          <w:tcPr>
            <w:tcW w:w="5508" w:type="dxa"/>
          </w:tcPr>
          <w:p w14:paraId="1DD4F5F7" w14:textId="6BC9F15F" w:rsidR="00CB350F" w:rsidRPr="00542886" w:rsidRDefault="00CB350F" w:rsidP="00346094">
            <w:pPr>
              <w:pStyle w:val="NormalWeb"/>
              <w:keepLines/>
              <w:spacing w:before="0" w:beforeAutospacing="0" w:after="120" w:afterAutospacing="0"/>
            </w:pPr>
            <w:r>
              <w:t>Mental Wellness for Health Professionals: COVID-19 Response and Strategies for the Future</w:t>
            </w:r>
          </w:p>
        </w:tc>
        <w:tc>
          <w:tcPr>
            <w:tcW w:w="3480" w:type="dxa"/>
          </w:tcPr>
          <w:p w14:paraId="0DECC21A" w14:textId="4AE2D02C" w:rsidR="00CB350F" w:rsidRPr="00542886" w:rsidRDefault="00CB350F" w:rsidP="00CA4A4E">
            <w:pPr>
              <w:pStyle w:val="NormalWeb"/>
              <w:keepLines/>
              <w:spacing w:before="0" w:beforeAutospacing="0" w:after="120" w:afterAutospacing="0"/>
            </w:pPr>
            <w:r>
              <w:t>HMS Postgraduate Medical Education</w:t>
            </w:r>
          </w:p>
        </w:tc>
      </w:tr>
    </w:tbl>
    <w:p w14:paraId="40857BB2" w14:textId="77777777" w:rsidR="000F1357" w:rsidRPr="00542886" w:rsidRDefault="000F1357">
      <w:pPr>
        <w:pStyle w:val="NormalWeb"/>
        <w:keepLines/>
        <w:spacing w:before="120" w:beforeAutospacing="0" w:after="0" w:afterAutospacing="0"/>
        <w:outlineLvl w:val="0"/>
        <w:rPr>
          <w:b/>
        </w:rPr>
      </w:pPr>
    </w:p>
    <w:p w14:paraId="5BE727B7" w14:textId="77777777" w:rsidR="00AE2863" w:rsidRPr="00542886" w:rsidRDefault="00AE2863" w:rsidP="00AE2863">
      <w:pPr>
        <w:pStyle w:val="H2"/>
      </w:pPr>
      <w:r w:rsidRPr="00542886">
        <w:t>Local Invited Presentations</w:t>
      </w:r>
    </w:p>
    <w:p w14:paraId="4DEB7F55" w14:textId="77777777" w:rsidR="00AE2863" w:rsidRPr="00542886" w:rsidRDefault="00AE2863" w:rsidP="00AE2863">
      <w:pPr>
        <w:pStyle w:val="H2"/>
        <w:rPr>
          <w:b w:val="0"/>
        </w:rPr>
      </w:pPr>
      <w:r w:rsidRPr="00542886">
        <w:rPr>
          <w:b w:val="0"/>
        </w:rPr>
        <w:t>Those presentations below sponsored by outside entities are so noted and the sponsors are identified.</w:t>
      </w:r>
    </w:p>
    <w:p w14:paraId="5E80B047" w14:textId="77777777" w:rsidR="00AE2863" w:rsidRPr="00542886" w:rsidRDefault="00AE2863" w:rsidP="00AE2863">
      <w:pPr>
        <w:pStyle w:val="H2"/>
      </w:pPr>
    </w:p>
    <w:tbl>
      <w:tblPr>
        <w:tblW w:w="4979"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8766"/>
      </w:tblGrid>
      <w:tr w:rsidR="00AE2863" w:rsidRPr="00542886" w14:paraId="52E122A5" w14:textId="77777777" w:rsidTr="00602FC3">
        <w:trPr>
          <w:trHeight w:val="144"/>
          <w:hidden/>
        </w:trPr>
        <w:tc>
          <w:tcPr>
            <w:tcW w:w="1430" w:type="dxa"/>
            <w:tcBorders>
              <w:top w:val="single" w:sz="4" w:space="0" w:color="000080"/>
              <w:bottom w:val="single" w:sz="4" w:space="0" w:color="auto"/>
            </w:tcBorders>
            <w:shd w:val="clear" w:color="auto" w:fill="CCCCCC"/>
          </w:tcPr>
          <w:p w14:paraId="09F769D0" w14:textId="77777777" w:rsidR="00AE2863" w:rsidRPr="00542886" w:rsidRDefault="00AE2863" w:rsidP="00602FC3">
            <w:pPr>
              <w:pStyle w:val="instruction"/>
            </w:pPr>
            <w:r w:rsidRPr="00542886">
              <w:t>Year(s)</w:t>
            </w:r>
          </w:p>
        </w:tc>
        <w:tc>
          <w:tcPr>
            <w:tcW w:w="8938" w:type="dxa"/>
            <w:shd w:val="clear" w:color="auto" w:fill="CCCCCC"/>
            <w:tcMar>
              <w:left w:w="576" w:type="dxa"/>
              <w:right w:w="115" w:type="dxa"/>
            </w:tcMar>
          </w:tcPr>
          <w:p w14:paraId="73A3181E" w14:textId="77777777" w:rsidR="00AE2863" w:rsidRPr="00542886" w:rsidRDefault="00AE2863" w:rsidP="00602FC3">
            <w:pPr>
              <w:pStyle w:val="instruction"/>
              <w:ind w:left="-494"/>
            </w:pPr>
            <w:r w:rsidRPr="00542886">
              <w:t>Title of presentation/ Type of presentation</w:t>
            </w:r>
          </w:p>
        </w:tc>
      </w:tr>
      <w:tr w:rsidR="00AE2863" w:rsidRPr="00542886" w14:paraId="33ABD5E1" w14:textId="77777777" w:rsidTr="00602FC3">
        <w:trPr>
          <w:gridBefore w:val="1"/>
          <w:trHeight w:val="144"/>
          <w:hidden/>
        </w:trPr>
        <w:tc>
          <w:tcPr>
            <w:tcW w:w="8938" w:type="dxa"/>
            <w:shd w:val="clear" w:color="auto" w:fill="CCCCCC"/>
          </w:tcPr>
          <w:p w14:paraId="21FAF593" w14:textId="77777777" w:rsidR="00AE2863" w:rsidRPr="00542886" w:rsidRDefault="00AE2863" w:rsidP="00602FC3">
            <w:pPr>
              <w:pStyle w:val="instruction"/>
              <w:ind w:left="0"/>
            </w:pPr>
            <w:r w:rsidRPr="00542886">
              <w:t>Department and Institution where presented (Sponsor, if any)</w:t>
            </w:r>
          </w:p>
        </w:tc>
      </w:tr>
    </w:tbl>
    <w:p w14:paraId="6238EB88" w14:textId="77777777" w:rsidR="00AE2863" w:rsidRPr="00542886" w:rsidRDefault="00AE2863" w:rsidP="00AE2863">
      <w:pPr>
        <w:rPr>
          <w:b/>
          <w:vanish/>
          <w:color w:val="800000"/>
          <w:sz w:val="12"/>
        </w:rPr>
      </w:pPr>
    </w:p>
    <w:tbl>
      <w:tblPr>
        <w:tblW w:w="10428" w:type="dxa"/>
        <w:tblLayout w:type="fixed"/>
        <w:tblLook w:val="01E0" w:firstRow="1" w:lastRow="1" w:firstColumn="1" w:lastColumn="1" w:noHBand="0" w:noVBand="0"/>
      </w:tblPr>
      <w:tblGrid>
        <w:gridCol w:w="1440"/>
        <w:gridCol w:w="8988"/>
      </w:tblGrid>
      <w:tr w:rsidR="00AE2863" w:rsidRPr="00542886" w14:paraId="68C4256E" w14:textId="77777777" w:rsidTr="00602FC3">
        <w:tc>
          <w:tcPr>
            <w:tcW w:w="1440" w:type="dxa"/>
          </w:tcPr>
          <w:p w14:paraId="3CB0B598" w14:textId="77777777" w:rsidR="00AE2863" w:rsidRPr="00542886" w:rsidRDefault="00AE2863" w:rsidP="00602FC3">
            <w:pPr>
              <w:pStyle w:val="NormalWeb"/>
              <w:spacing w:before="0" w:beforeAutospacing="0" w:after="120" w:afterAutospacing="0"/>
              <w:outlineLvl w:val="0"/>
              <w:rPr>
                <w:bCs/>
              </w:rPr>
            </w:pPr>
            <w:r w:rsidRPr="00542886">
              <w:rPr>
                <w:bCs/>
              </w:rPr>
              <w:t>1992</w:t>
            </w:r>
          </w:p>
        </w:tc>
        <w:tc>
          <w:tcPr>
            <w:tcW w:w="8988" w:type="dxa"/>
          </w:tcPr>
          <w:p w14:paraId="6233655A" w14:textId="77777777" w:rsidR="00AE2863" w:rsidRPr="00542886" w:rsidRDefault="00AE2863" w:rsidP="00602FC3">
            <w:pPr>
              <w:pStyle w:val="NormalWeb"/>
              <w:keepLines/>
              <w:spacing w:before="0" w:beforeAutospacing="0" w:after="120" w:afterAutospacing="0"/>
            </w:pPr>
            <w:r w:rsidRPr="00542886">
              <w:t>Dissociation and possession in cross-cultural context/ Lecture</w:t>
            </w:r>
          </w:p>
        </w:tc>
      </w:tr>
      <w:tr w:rsidR="00AE2863" w:rsidRPr="00542886" w14:paraId="4DC06A2E" w14:textId="77777777" w:rsidTr="00602FC3">
        <w:tc>
          <w:tcPr>
            <w:tcW w:w="1440" w:type="dxa"/>
          </w:tcPr>
          <w:p w14:paraId="47DCD0D7" w14:textId="77777777" w:rsidR="00AE2863" w:rsidRPr="00542886" w:rsidRDefault="00AE2863" w:rsidP="00602FC3">
            <w:pPr>
              <w:pStyle w:val="NormalWeb"/>
              <w:spacing w:before="0" w:beforeAutospacing="0" w:after="120" w:afterAutospacing="0"/>
              <w:outlineLvl w:val="0"/>
              <w:rPr>
                <w:bCs/>
              </w:rPr>
            </w:pPr>
          </w:p>
        </w:tc>
        <w:tc>
          <w:tcPr>
            <w:tcW w:w="8988" w:type="dxa"/>
          </w:tcPr>
          <w:p w14:paraId="7D44A6D0" w14:textId="77777777" w:rsidR="00AE2863" w:rsidRPr="00542886" w:rsidRDefault="00AE2863" w:rsidP="00602FC3">
            <w:pPr>
              <w:pStyle w:val="NormalWeb"/>
              <w:keepLines/>
              <w:spacing w:before="0" w:beforeAutospacing="0" w:after="120" w:afterAutospacing="0"/>
            </w:pPr>
            <w:r w:rsidRPr="00542886">
              <w:t>Psychosomatic Conference, Department of Psychiatry, Massachusetts General Hospital</w:t>
            </w:r>
          </w:p>
        </w:tc>
      </w:tr>
      <w:tr w:rsidR="00AE2863" w:rsidRPr="00542886" w14:paraId="06E1FC26" w14:textId="77777777" w:rsidTr="00602FC3">
        <w:tc>
          <w:tcPr>
            <w:tcW w:w="1440" w:type="dxa"/>
          </w:tcPr>
          <w:p w14:paraId="69B640D9" w14:textId="77777777" w:rsidR="00AE2863" w:rsidRPr="00542886" w:rsidRDefault="00AE2863" w:rsidP="00602FC3">
            <w:pPr>
              <w:pStyle w:val="NormalWeb"/>
              <w:spacing w:before="0" w:beforeAutospacing="0" w:after="120" w:afterAutospacing="0"/>
              <w:outlineLvl w:val="0"/>
              <w:rPr>
                <w:bCs/>
              </w:rPr>
            </w:pPr>
            <w:r w:rsidRPr="00542886">
              <w:rPr>
                <w:bCs/>
              </w:rPr>
              <w:t>1992</w:t>
            </w:r>
          </w:p>
        </w:tc>
        <w:tc>
          <w:tcPr>
            <w:tcW w:w="8988" w:type="dxa"/>
          </w:tcPr>
          <w:p w14:paraId="0FE2B261" w14:textId="77777777" w:rsidR="00AE2863" w:rsidRPr="00542886" w:rsidRDefault="00AE2863" w:rsidP="00602FC3">
            <w:pPr>
              <w:pStyle w:val="NormalWeb"/>
              <w:keepLines/>
              <w:spacing w:before="0" w:beforeAutospacing="0" w:after="120" w:afterAutospacing="0"/>
            </w:pPr>
            <w:r w:rsidRPr="00542886">
              <w:t>Body image and eating disorders: A cross-cultural perspective/ Lecture</w:t>
            </w:r>
          </w:p>
        </w:tc>
      </w:tr>
      <w:tr w:rsidR="00AE2863" w:rsidRPr="00542886" w14:paraId="60EC4F2A" w14:textId="77777777" w:rsidTr="00602FC3">
        <w:tc>
          <w:tcPr>
            <w:tcW w:w="1440" w:type="dxa"/>
          </w:tcPr>
          <w:p w14:paraId="2692E72B" w14:textId="77777777" w:rsidR="00AE2863" w:rsidRPr="00542886" w:rsidRDefault="00AE2863" w:rsidP="00602FC3">
            <w:pPr>
              <w:pStyle w:val="NormalWeb"/>
              <w:spacing w:before="0" w:beforeAutospacing="0" w:after="120" w:afterAutospacing="0"/>
              <w:outlineLvl w:val="0"/>
              <w:rPr>
                <w:bCs/>
              </w:rPr>
            </w:pPr>
          </w:p>
        </w:tc>
        <w:tc>
          <w:tcPr>
            <w:tcW w:w="8988" w:type="dxa"/>
          </w:tcPr>
          <w:p w14:paraId="6CBB1A49" w14:textId="77777777" w:rsidR="00AE2863" w:rsidRPr="00542886" w:rsidRDefault="00AE2863" w:rsidP="00602FC3">
            <w:pPr>
              <w:pStyle w:val="NormalWeb"/>
              <w:keepLines/>
              <w:spacing w:before="0" w:beforeAutospacing="0" w:after="120" w:afterAutospacing="0"/>
            </w:pPr>
            <w:r w:rsidRPr="00542886">
              <w:t>Psychosomatic Conference, Department of Psychiatry, Massachusetts General Hospital</w:t>
            </w:r>
          </w:p>
        </w:tc>
      </w:tr>
      <w:tr w:rsidR="00AE2863" w:rsidRPr="00542886" w14:paraId="7225C012" w14:textId="77777777" w:rsidTr="00602FC3">
        <w:tc>
          <w:tcPr>
            <w:tcW w:w="1440" w:type="dxa"/>
          </w:tcPr>
          <w:p w14:paraId="64A5E6C8" w14:textId="77777777" w:rsidR="00AE2863" w:rsidRPr="00542886" w:rsidRDefault="00AE2863" w:rsidP="00602FC3">
            <w:pPr>
              <w:pStyle w:val="NormalWeb"/>
              <w:spacing w:before="0" w:beforeAutospacing="0" w:after="120" w:afterAutospacing="0"/>
              <w:outlineLvl w:val="0"/>
              <w:rPr>
                <w:bCs/>
              </w:rPr>
            </w:pPr>
            <w:r w:rsidRPr="00542886">
              <w:rPr>
                <w:bCs/>
              </w:rPr>
              <w:t>1992</w:t>
            </w:r>
          </w:p>
        </w:tc>
        <w:tc>
          <w:tcPr>
            <w:tcW w:w="8988" w:type="dxa"/>
          </w:tcPr>
          <w:p w14:paraId="4B936F68" w14:textId="77777777" w:rsidR="00AE2863" w:rsidRPr="00542886" w:rsidRDefault="00AE2863" w:rsidP="00602FC3">
            <w:pPr>
              <w:pStyle w:val="NormalWeb"/>
              <w:keepLines/>
              <w:spacing w:before="0" w:beforeAutospacing="0" w:after="120" w:afterAutospacing="0"/>
            </w:pPr>
            <w:r w:rsidRPr="00542886">
              <w:t>Nurturing and negligence: Working on others' bodies in Fiji/ Seminar presentation</w:t>
            </w:r>
          </w:p>
        </w:tc>
      </w:tr>
      <w:tr w:rsidR="00AE2863" w:rsidRPr="00542886" w14:paraId="7DE099CF" w14:textId="77777777" w:rsidTr="00602FC3">
        <w:tc>
          <w:tcPr>
            <w:tcW w:w="1440" w:type="dxa"/>
          </w:tcPr>
          <w:p w14:paraId="2D4663D5" w14:textId="77777777" w:rsidR="00AE2863" w:rsidRPr="00542886" w:rsidRDefault="00AE2863" w:rsidP="00602FC3">
            <w:pPr>
              <w:pStyle w:val="NormalWeb"/>
              <w:spacing w:before="0" w:beforeAutospacing="0" w:after="120" w:afterAutospacing="0"/>
              <w:outlineLvl w:val="0"/>
              <w:rPr>
                <w:bCs/>
              </w:rPr>
            </w:pPr>
          </w:p>
        </w:tc>
        <w:tc>
          <w:tcPr>
            <w:tcW w:w="8988" w:type="dxa"/>
          </w:tcPr>
          <w:p w14:paraId="0070AE6F" w14:textId="77777777" w:rsidR="00AE2863" w:rsidRPr="00542886" w:rsidRDefault="00AE2863" w:rsidP="00602FC3">
            <w:pPr>
              <w:pStyle w:val="NormalWeb"/>
              <w:keepLines/>
              <w:spacing w:before="0" w:beforeAutospacing="0" w:after="120" w:afterAutospacing="0"/>
            </w:pPr>
            <w:r w:rsidRPr="00542886">
              <w:t>Medical Anthropology Friday morning seminar, Harvard Medical School</w:t>
            </w:r>
          </w:p>
        </w:tc>
      </w:tr>
      <w:tr w:rsidR="00AE2863" w:rsidRPr="00542886" w14:paraId="793B4079" w14:textId="77777777" w:rsidTr="00602FC3">
        <w:tc>
          <w:tcPr>
            <w:tcW w:w="1440" w:type="dxa"/>
          </w:tcPr>
          <w:p w14:paraId="2C7990F7" w14:textId="77777777" w:rsidR="00AE2863" w:rsidRPr="00542886" w:rsidRDefault="00AE2863" w:rsidP="00602FC3">
            <w:pPr>
              <w:pStyle w:val="NormalWeb"/>
              <w:spacing w:before="0" w:beforeAutospacing="0" w:after="120" w:afterAutospacing="0"/>
              <w:outlineLvl w:val="0"/>
              <w:rPr>
                <w:bCs/>
              </w:rPr>
            </w:pPr>
            <w:r w:rsidRPr="00542886">
              <w:rPr>
                <w:bCs/>
              </w:rPr>
              <w:t>1995</w:t>
            </w:r>
          </w:p>
        </w:tc>
        <w:tc>
          <w:tcPr>
            <w:tcW w:w="8988" w:type="dxa"/>
          </w:tcPr>
          <w:p w14:paraId="4EBB0F00" w14:textId="77777777" w:rsidR="00AE2863" w:rsidRPr="00542886" w:rsidRDefault="00AE2863" w:rsidP="00602FC3">
            <w:pPr>
              <w:pStyle w:val="NormalWeb"/>
              <w:keepLines/>
              <w:spacing w:before="0" w:beforeAutospacing="0" w:after="120" w:afterAutospacing="0"/>
              <w:rPr>
                <w:spacing w:val="-3"/>
              </w:rPr>
            </w:pPr>
            <w:r w:rsidRPr="00542886">
              <w:t>The Cultural Mediation of Disordered Eating/ Grand rounds</w:t>
            </w:r>
            <w:r w:rsidRPr="00542886">
              <w:rPr>
                <w:bCs/>
              </w:rPr>
              <w:t xml:space="preserve"> </w:t>
            </w:r>
          </w:p>
        </w:tc>
      </w:tr>
      <w:tr w:rsidR="00AE2863" w:rsidRPr="00542886" w14:paraId="5165E24A" w14:textId="77777777" w:rsidTr="00602FC3">
        <w:tc>
          <w:tcPr>
            <w:tcW w:w="1440" w:type="dxa"/>
          </w:tcPr>
          <w:p w14:paraId="71255B1D" w14:textId="77777777" w:rsidR="00AE2863" w:rsidRPr="00542886" w:rsidRDefault="00AE2863" w:rsidP="00602FC3">
            <w:pPr>
              <w:pStyle w:val="NormalWeb"/>
              <w:spacing w:before="0" w:beforeAutospacing="0" w:after="120" w:afterAutospacing="0"/>
              <w:outlineLvl w:val="0"/>
              <w:rPr>
                <w:bCs/>
              </w:rPr>
            </w:pPr>
          </w:p>
        </w:tc>
        <w:tc>
          <w:tcPr>
            <w:tcW w:w="8988" w:type="dxa"/>
          </w:tcPr>
          <w:p w14:paraId="41255CCC" w14:textId="77777777" w:rsidR="00AE2863" w:rsidRPr="00542886" w:rsidRDefault="00AE2863" w:rsidP="00602FC3">
            <w:pPr>
              <w:pStyle w:val="NormalWeb"/>
              <w:spacing w:before="0" w:beforeAutospacing="0" w:after="120" w:afterAutospacing="0"/>
              <w:outlineLvl w:val="0"/>
              <w:rPr>
                <w:bCs/>
              </w:rPr>
            </w:pPr>
            <w:r w:rsidRPr="00542886">
              <w:t>Department of Psychiatry, Brigham and Women’s Hospital</w:t>
            </w:r>
          </w:p>
        </w:tc>
      </w:tr>
      <w:tr w:rsidR="00AE2863" w:rsidRPr="00542886" w14:paraId="264C8754" w14:textId="77777777" w:rsidTr="00602FC3">
        <w:tc>
          <w:tcPr>
            <w:tcW w:w="1440" w:type="dxa"/>
          </w:tcPr>
          <w:p w14:paraId="4CA7051A" w14:textId="77777777" w:rsidR="00AE2863" w:rsidRPr="00542886" w:rsidRDefault="00AE2863" w:rsidP="00602FC3">
            <w:pPr>
              <w:pStyle w:val="NormalWeb"/>
              <w:spacing w:before="0" w:beforeAutospacing="0" w:after="120" w:afterAutospacing="0"/>
              <w:outlineLvl w:val="0"/>
              <w:rPr>
                <w:bCs/>
              </w:rPr>
            </w:pPr>
            <w:r w:rsidRPr="00542886">
              <w:rPr>
                <w:bCs/>
              </w:rPr>
              <w:t>1996</w:t>
            </w:r>
          </w:p>
        </w:tc>
        <w:tc>
          <w:tcPr>
            <w:tcW w:w="8988" w:type="dxa"/>
          </w:tcPr>
          <w:p w14:paraId="3E7B9694" w14:textId="77777777" w:rsidR="00AE2863" w:rsidRPr="00542886" w:rsidRDefault="00AE2863" w:rsidP="00602FC3">
            <w:pPr>
              <w:pStyle w:val="NormalWeb"/>
              <w:spacing w:before="0" w:beforeAutospacing="0" w:after="120" w:afterAutospacing="0"/>
              <w:outlineLvl w:val="0"/>
              <w:rPr>
                <w:bCs/>
              </w:rPr>
            </w:pPr>
            <w:r w:rsidRPr="00542886">
              <w:t>Postpartum Mood Disorders in Fiji/ Lecture</w:t>
            </w:r>
          </w:p>
        </w:tc>
      </w:tr>
      <w:tr w:rsidR="00AE2863" w:rsidRPr="00542886" w14:paraId="0CA9244B" w14:textId="77777777" w:rsidTr="00602FC3">
        <w:tc>
          <w:tcPr>
            <w:tcW w:w="1440" w:type="dxa"/>
          </w:tcPr>
          <w:p w14:paraId="60F07A01" w14:textId="77777777" w:rsidR="00AE2863" w:rsidRPr="00542886" w:rsidRDefault="00AE2863" w:rsidP="00602FC3">
            <w:pPr>
              <w:pStyle w:val="NormalWeb"/>
              <w:spacing w:before="0" w:beforeAutospacing="0" w:after="120" w:afterAutospacing="0"/>
              <w:outlineLvl w:val="0"/>
              <w:rPr>
                <w:bCs/>
              </w:rPr>
            </w:pPr>
          </w:p>
        </w:tc>
        <w:tc>
          <w:tcPr>
            <w:tcW w:w="8988" w:type="dxa"/>
          </w:tcPr>
          <w:p w14:paraId="04856610" w14:textId="77777777" w:rsidR="00AE2863" w:rsidRPr="00542886" w:rsidRDefault="00AE2863" w:rsidP="00602FC3">
            <w:pPr>
              <w:pStyle w:val="NormalWeb"/>
              <w:spacing w:before="0" w:beforeAutospacing="0" w:after="120" w:afterAutospacing="0"/>
              <w:outlineLvl w:val="0"/>
              <w:rPr>
                <w:bCs/>
              </w:rPr>
            </w:pPr>
            <w:r w:rsidRPr="00542886">
              <w:t>Psychiatric Epidemiology Colloquium; Harvard School of Public Health</w:t>
            </w:r>
          </w:p>
        </w:tc>
      </w:tr>
      <w:tr w:rsidR="00AE2863" w:rsidRPr="00542886" w14:paraId="123E47F0" w14:textId="77777777" w:rsidTr="00602FC3">
        <w:tc>
          <w:tcPr>
            <w:tcW w:w="1440" w:type="dxa"/>
          </w:tcPr>
          <w:p w14:paraId="4FE218BA" w14:textId="77777777" w:rsidR="00AE2863" w:rsidRPr="00542886" w:rsidRDefault="00AE2863" w:rsidP="00602FC3">
            <w:pPr>
              <w:pStyle w:val="NormalWeb"/>
              <w:spacing w:before="0" w:beforeAutospacing="0" w:after="120" w:afterAutospacing="0"/>
              <w:outlineLvl w:val="0"/>
              <w:rPr>
                <w:bCs/>
              </w:rPr>
            </w:pPr>
            <w:r w:rsidRPr="00542886">
              <w:rPr>
                <w:bCs/>
              </w:rPr>
              <w:t>1998</w:t>
            </w:r>
          </w:p>
        </w:tc>
        <w:tc>
          <w:tcPr>
            <w:tcW w:w="8988" w:type="dxa"/>
          </w:tcPr>
          <w:p w14:paraId="2FDB7C5A" w14:textId="77777777" w:rsidR="00AE2863" w:rsidRPr="00542886" w:rsidRDefault="00AE2863" w:rsidP="00602FC3">
            <w:pPr>
              <w:pStyle w:val="NormalWeb"/>
              <w:spacing w:before="0" w:beforeAutospacing="0" w:after="120" w:afterAutospacing="0"/>
              <w:outlineLvl w:val="0"/>
              <w:rPr>
                <w:bCs/>
              </w:rPr>
            </w:pPr>
            <w:r w:rsidRPr="00542886">
              <w:rPr>
                <w:spacing w:val="-3"/>
              </w:rPr>
              <w:t>Psychopharmacologic management</w:t>
            </w:r>
          </w:p>
        </w:tc>
      </w:tr>
      <w:tr w:rsidR="00AE2863" w:rsidRPr="00542886" w14:paraId="7E77F871" w14:textId="77777777" w:rsidTr="00602FC3">
        <w:tc>
          <w:tcPr>
            <w:tcW w:w="1440" w:type="dxa"/>
          </w:tcPr>
          <w:p w14:paraId="7A5A8159" w14:textId="77777777" w:rsidR="00AE2863" w:rsidRPr="00542886" w:rsidRDefault="00AE2863" w:rsidP="00602FC3">
            <w:pPr>
              <w:pStyle w:val="NormalWeb"/>
              <w:spacing w:before="0" w:beforeAutospacing="0" w:after="120" w:afterAutospacing="0"/>
              <w:outlineLvl w:val="0"/>
              <w:rPr>
                <w:bCs/>
              </w:rPr>
            </w:pPr>
          </w:p>
        </w:tc>
        <w:tc>
          <w:tcPr>
            <w:tcW w:w="8988" w:type="dxa"/>
          </w:tcPr>
          <w:p w14:paraId="7D213840" w14:textId="77777777" w:rsidR="00AE2863" w:rsidRPr="00542886" w:rsidRDefault="00AE2863" w:rsidP="00602FC3">
            <w:pPr>
              <w:pStyle w:val="NormalWeb"/>
              <w:spacing w:before="0" w:beforeAutospacing="0" w:after="120" w:afterAutospacing="0"/>
              <w:outlineLvl w:val="0"/>
              <w:rPr>
                <w:bCs/>
              </w:rPr>
            </w:pPr>
            <w:r w:rsidRPr="00542886">
              <w:rPr>
                <w:spacing w:val="-3"/>
              </w:rPr>
              <w:t>Harvard Eating Disorders Center Primary Care Symposium: Detection and management of eating disorders in the primary care setting; Massachusetts General Hospital (Eli Lilly &amp; Co)</w:t>
            </w:r>
          </w:p>
        </w:tc>
      </w:tr>
      <w:tr w:rsidR="00AE2863" w:rsidRPr="00542886" w14:paraId="48426AF5" w14:textId="77777777" w:rsidTr="00602FC3">
        <w:tc>
          <w:tcPr>
            <w:tcW w:w="1440" w:type="dxa"/>
          </w:tcPr>
          <w:p w14:paraId="5B82F75E" w14:textId="77777777" w:rsidR="00AE2863" w:rsidRPr="00542886" w:rsidRDefault="00AE2863" w:rsidP="00602FC3">
            <w:pPr>
              <w:pStyle w:val="NormalWeb"/>
              <w:spacing w:before="0" w:beforeAutospacing="0" w:after="120" w:afterAutospacing="0"/>
              <w:outlineLvl w:val="0"/>
              <w:rPr>
                <w:bCs/>
              </w:rPr>
            </w:pPr>
            <w:r w:rsidRPr="00542886">
              <w:rPr>
                <w:bCs/>
              </w:rPr>
              <w:t>1998</w:t>
            </w:r>
          </w:p>
        </w:tc>
        <w:tc>
          <w:tcPr>
            <w:tcW w:w="8988" w:type="dxa"/>
          </w:tcPr>
          <w:p w14:paraId="4A58B5C7" w14:textId="77777777" w:rsidR="00AE2863" w:rsidRPr="00542886" w:rsidRDefault="00AE2863" w:rsidP="00602FC3">
            <w:pPr>
              <w:pStyle w:val="NormalWeb"/>
              <w:spacing w:before="0" w:beforeAutospacing="0" w:after="120" w:afterAutospacing="0"/>
              <w:outlineLvl w:val="0"/>
              <w:rPr>
                <w:bCs/>
              </w:rPr>
            </w:pPr>
            <w:r w:rsidRPr="00542886">
              <w:t>Psychopharmacology of Eating Disorders/ Lecture</w:t>
            </w:r>
          </w:p>
        </w:tc>
      </w:tr>
      <w:tr w:rsidR="00AE2863" w:rsidRPr="00542886" w14:paraId="501CD762" w14:textId="77777777" w:rsidTr="00602FC3">
        <w:tc>
          <w:tcPr>
            <w:tcW w:w="1440" w:type="dxa"/>
          </w:tcPr>
          <w:p w14:paraId="370E26C6" w14:textId="77777777" w:rsidR="00AE2863" w:rsidRPr="00542886" w:rsidRDefault="00AE2863" w:rsidP="00602FC3">
            <w:pPr>
              <w:pStyle w:val="NormalWeb"/>
              <w:spacing w:before="0" w:beforeAutospacing="0" w:after="120" w:afterAutospacing="0"/>
              <w:outlineLvl w:val="0"/>
              <w:rPr>
                <w:bCs/>
              </w:rPr>
            </w:pPr>
          </w:p>
        </w:tc>
        <w:tc>
          <w:tcPr>
            <w:tcW w:w="8988" w:type="dxa"/>
          </w:tcPr>
          <w:p w14:paraId="34F257BE" w14:textId="77777777" w:rsidR="00AE2863" w:rsidRPr="00542886" w:rsidRDefault="00AE2863" w:rsidP="00602FC3">
            <w:pPr>
              <w:pStyle w:val="NormalWeb"/>
              <w:spacing w:before="0" w:beforeAutospacing="0" w:after="120" w:afterAutospacing="0"/>
              <w:outlineLvl w:val="0"/>
              <w:rPr>
                <w:bCs/>
              </w:rPr>
            </w:pPr>
            <w:r w:rsidRPr="00542886">
              <w:t>Advanced Psychopharmacology Seminar, The Cambridge Health Alliance</w:t>
            </w:r>
          </w:p>
        </w:tc>
      </w:tr>
      <w:tr w:rsidR="00AE2863" w:rsidRPr="00542886" w14:paraId="0C4B8C2A" w14:textId="77777777" w:rsidTr="00602FC3">
        <w:tc>
          <w:tcPr>
            <w:tcW w:w="1440" w:type="dxa"/>
          </w:tcPr>
          <w:p w14:paraId="7D7FAFC0" w14:textId="77777777" w:rsidR="00AE2863" w:rsidRPr="00542886" w:rsidRDefault="00AE2863" w:rsidP="00602FC3">
            <w:pPr>
              <w:pStyle w:val="NormalWeb"/>
              <w:spacing w:before="0" w:beforeAutospacing="0" w:after="120" w:afterAutospacing="0"/>
              <w:outlineLvl w:val="0"/>
              <w:rPr>
                <w:bCs/>
              </w:rPr>
            </w:pPr>
            <w:r w:rsidRPr="00542886">
              <w:rPr>
                <w:bCs/>
              </w:rPr>
              <w:t>1999</w:t>
            </w:r>
          </w:p>
        </w:tc>
        <w:tc>
          <w:tcPr>
            <w:tcW w:w="8988" w:type="dxa"/>
          </w:tcPr>
          <w:p w14:paraId="26866132" w14:textId="77777777" w:rsidR="00AE2863" w:rsidRPr="00542886" w:rsidRDefault="00AE2863" w:rsidP="00602FC3">
            <w:pPr>
              <w:pStyle w:val="NormalWeb"/>
              <w:spacing w:before="0" w:beforeAutospacing="0" w:after="120" w:afterAutospacing="0"/>
              <w:outlineLvl w:val="0"/>
              <w:rPr>
                <w:bCs/>
              </w:rPr>
            </w:pPr>
            <w:r w:rsidRPr="00542886">
              <w:t>Television, Social Change, and Eating Disorders: The View from Fiji/ Grand rounds</w:t>
            </w:r>
          </w:p>
        </w:tc>
      </w:tr>
      <w:tr w:rsidR="00AE2863" w:rsidRPr="00542886" w14:paraId="76B5F4B1" w14:textId="77777777" w:rsidTr="00602FC3">
        <w:tc>
          <w:tcPr>
            <w:tcW w:w="1440" w:type="dxa"/>
          </w:tcPr>
          <w:p w14:paraId="494CE84C" w14:textId="77777777" w:rsidR="00AE2863" w:rsidRPr="00542886" w:rsidRDefault="00AE2863" w:rsidP="00602FC3">
            <w:pPr>
              <w:pStyle w:val="NormalWeb"/>
              <w:spacing w:before="0" w:beforeAutospacing="0" w:after="120" w:afterAutospacing="0"/>
              <w:outlineLvl w:val="0"/>
              <w:rPr>
                <w:bCs/>
              </w:rPr>
            </w:pPr>
          </w:p>
        </w:tc>
        <w:tc>
          <w:tcPr>
            <w:tcW w:w="8988" w:type="dxa"/>
          </w:tcPr>
          <w:p w14:paraId="26787890" w14:textId="77777777" w:rsidR="00AE2863" w:rsidRPr="00542886" w:rsidRDefault="00AE2863" w:rsidP="00602FC3">
            <w:pPr>
              <w:pStyle w:val="NormalWeb"/>
              <w:spacing w:before="0" w:beforeAutospacing="0" w:after="120" w:afterAutospacing="0"/>
              <w:outlineLvl w:val="0"/>
              <w:rPr>
                <w:bCs/>
              </w:rPr>
            </w:pPr>
            <w:r w:rsidRPr="00542886">
              <w:t>Harvard/Longwood Department of Psychiatry, Harvard Medical School</w:t>
            </w:r>
          </w:p>
        </w:tc>
      </w:tr>
      <w:tr w:rsidR="00AE2863" w:rsidRPr="00542886" w14:paraId="423CB2FD" w14:textId="77777777" w:rsidTr="00602FC3">
        <w:tc>
          <w:tcPr>
            <w:tcW w:w="1440" w:type="dxa"/>
          </w:tcPr>
          <w:p w14:paraId="3D7915F9" w14:textId="77777777" w:rsidR="00AE2863" w:rsidRPr="00542886" w:rsidRDefault="00AE2863" w:rsidP="00602FC3">
            <w:pPr>
              <w:pStyle w:val="NormalWeb"/>
              <w:spacing w:before="0" w:beforeAutospacing="0" w:after="120" w:afterAutospacing="0"/>
              <w:outlineLvl w:val="0"/>
              <w:rPr>
                <w:bCs/>
              </w:rPr>
            </w:pPr>
            <w:r w:rsidRPr="00542886">
              <w:rPr>
                <w:bCs/>
              </w:rPr>
              <w:t>1999</w:t>
            </w:r>
          </w:p>
        </w:tc>
        <w:tc>
          <w:tcPr>
            <w:tcW w:w="8988" w:type="dxa"/>
          </w:tcPr>
          <w:p w14:paraId="694CCC0B" w14:textId="77777777" w:rsidR="00AE2863" w:rsidRPr="00542886" w:rsidRDefault="00AE2863" w:rsidP="00602FC3">
            <w:pPr>
              <w:pStyle w:val="NormalWeb"/>
              <w:spacing w:before="0" w:beforeAutospacing="0" w:after="120" w:afterAutospacing="0"/>
              <w:outlineLvl w:val="0"/>
              <w:rPr>
                <w:bCs/>
              </w:rPr>
            </w:pPr>
            <w:r w:rsidRPr="00542886">
              <w:t>The Cultural Context of Eating Disorders in Fiji/ Lecture</w:t>
            </w:r>
          </w:p>
        </w:tc>
      </w:tr>
      <w:tr w:rsidR="00AE2863" w:rsidRPr="00542886" w14:paraId="6F9A456F" w14:textId="77777777" w:rsidTr="00602FC3">
        <w:tc>
          <w:tcPr>
            <w:tcW w:w="1440" w:type="dxa"/>
          </w:tcPr>
          <w:p w14:paraId="2DAB6A74" w14:textId="77777777" w:rsidR="00AE2863" w:rsidRPr="00542886" w:rsidRDefault="00AE2863" w:rsidP="00602FC3">
            <w:pPr>
              <w:pStyle w:val="NormalWeb"/>
              <w:spacing w:before="0" w:beforeAutospacing="0" w:after="120" w:afterAutospacing="0"/>
              <w:outlineLvl w:val="0"/>
              <w:rPr>
                <w:bCs/>
              </w:rPr>
            </w:pPr>
          </w:p>
        </w:tc>
        <w:tc>
          <w:tcPr>
            <w:tcW w:w="8988" w:type="dxa"/>
          </w:tcPr>
          <w:p w14:paraId="241FB61D" w14:textId="77777777" w:rsidR="00AE2863" w:rsidRPr="00542886" w:rsidRDefault="00AE2863" w:rsidP="00602FC3">
            <w:pPr>
              <w:pStyle w:val="NormalWeb"/>
              <w:spacing w:before="0" w:beforeAutospacing="0" w:after="120" w:afterAutospacing="0"/>
              <w:outlineLvl w:val="0"/>
              <w:rPr>
                <w:bCs/>
              </w:rPr>
            </w:pPr>
            <w:r w:rsidRPr="00542886">
              <w:t>Center for Psychoanalytic Studies; Department of Psychiatry, Massachusetts General Hospital</w:t>
            </w:r>
          </w:p>
        </w:tc>
      </w:tr>
      <w:tr w:rsidR="00AE2863" w:rsidRPr="00542886" w14:paraId="70960FDE" w14:textId="77777777" w:rsidTr="00602FC3">
        <w:tc>
          <w:tcPr>
            <w:tcW w:w="1440" w:type="dxa"/>
          </w:tcPr>
          <w:p w14:paraId="0C66976F" w14:textId="77777777" w:rsidR="00AE2863" w:rsidRPr="00542886" w:rsidRDefault="00AE2863" w:rsidP="00602FC3">
            <w:pPr>
              <w:pStyle w:val="NormalWeb"/>
              <w:spacing w:before="0" w:beforeAutospacing="0" w:after="120" w:afterAutospacing="0"/>
              <w:outlineLvl w:val="0"/>
              <w:rPr>
                <w:bCs/>
              </w:rPr>
            </w:pPr>
            <w:r w:rsidRPr="00542886">
              <w:rPr>
                <w:bCs/>
              </w:rPr>
              <w:t>1999</w:t>
            </w:r>
          </w:p>
        </w:tc>
        <w:tc>
          <w:tcPr>
            <w:tcW w:w="8988" w:type="dxa"/>
          </w:tcPr>
          <w:p w14:paraId="56CC2436" w14:textId="77777777" w:rsidR="00AE2863" w:rsidRPr="00542886" w:rsidRDefault="00AE2863" w:rsidP="00602FC3">
            <w:pPr>
              <w:pStyle w:val="NormalWeb"/>
              <w:spacing w:before="0" w:beforeAutospacing="0" w:after="120" w:afterAutospacing="0"/>
              <w:outlineLvl w:val="0"/>
              <w:rPr>
                <w:bCs/>
              </w:rPr>
            </w:pPr>
            <w:r w:rsidRPr="00542886">
              <w:t>Television, Social Change, and Eating Disorders in Fiji/ Lecture</w:t>
            </w:r>
          </w:p>
        </w:tc>
      </w:tr>
      <w:tr w:rsidR="00AE2863" w:rsidRPr="00542886" w14:paraId="03402AF2" w14:textId="77777777" w:rsidTr="00602FC3">
        <w:tc>
          <w:tcPr>
            <w:tcW w:w="1440" w:type="dxa"/>
          </w:tcPr>
          <w:p w14:paraId="47EBB933" w14:textId="77777777" w:rsidR="00AE2863" w:rsidRPr="00542886" w:rsidRDefault="00AE2863" w:rsidP="00602FC3">
            <w:pPr>
              <w:pStyle w:val="NormalWeb"/>
              <w:spacing w:before="0" w:beforeAutospacing="0" w:after="120" w:afterAutospacing="0"/>
              <w:outlineLvl w:val="0"/>
              <w:rPr>
                <w:bCs/>
              </w:rPr>
            </w:pPr>
          </w:p>
        </w:tc>
        <w:tc>
          <w:tcPr>
            <w:tcW w:w="8988" w:type="dxa"/>
          </w:tcPr>
          <w:p w14:paraId="392CB59D" w14:textId="77777777" w:rsidR="00AE2863" w:rsidRPr="00542886" w:rsidRDefault="00AE2863" w:rsidP="00602FC3">
            <w:pPr>
              <w:pStyle w:val="NormalWeb"/>
              <w:spacing w:before="0" w:beforeAutospacing="0" w:after="120" w:afterAutospacing="0"/>
              <w:outlineLvl w:val="0"/>
              <w:rPr>
                <w:bCs/>
              </w:rPr>
            </w:pPr>
            <w:r w:rsidRPr="00542886">
              <w:t>Psychopharmacology Conference Series: Women’s Health and Psychiatry, Massachusetts General Hospital</w:t>
            </w:r>
          </w:p>
        </w:tc>
      </w:tr>
      <w:tr w:rsidR="00AE2863" w:rsidRPr="00542886" w14:paraId="7B96E482" w14:textId="77777777" w:rsidTr="00602FC3">
        <w:tc>
          <w:tcPr>
            <w:tcW w:w="1440" w:type="dxa"/>
          </w:tcPr>
          <w:p w14:paraId="4FBC3066" w14:textId="77777777" w:rsidR="00AE2863" w:rsidRPr="00542886" w:rsidRDefault="00AE2863" w:rsidP="00602FC3">
            <w:pPr>
              <w:pStyle w:val="NormalWeb"/>
              <w:spacing w:before="0" w:beforeAutospacing="0" w:after="120" w:afterAutospacing="0"/>
              <w:outlineLvl w:val="0"/>
              <w:rPr>
                <w:bCs/>
              </w:rPr>
            </w:pPr>
            <w:r w:rsidRPr="00542886">
              <w:rPr>
                <w:bCs/>
              </w:rPr>
              <w:t>2000</w:t>
            </w:r>
          </w:p>
        </w:tc>
        <w:tc>
          <w:tcPr>
            <w:tcW w:w="8988" w:type="dxa"/>
          </w:tcPr>
          <w:p w14:paraId="01999287" w14:textId="77777777" w:rsidR="00AE2863" w:rsidRPr="00542886" w:rsidRDefault="00AE2863" w:rsidP="00602FC3">
            <w:pPr>
              <w:pStyle w:val="NormalWeb"/>
              <w:spacing w:before="0" w:beforeAutospacing="0" w:after="120" w:afterAutospacing="0"/>
              <w:outlineLvl w:val="0"/>
              <w:rPr>
                <w:bCs/>
              </w:rPr>
            </w:pPr>
            <w:r w:rsidRPr="00542886">
              <w:t>Eating disorders, cultural and ethnic considerations/ Lecture</w:t>
            </w:r>
          </w:p>
        </w:tc>
      </w:tr>
      <w:tr w:rsidR="00AE2863" w:rsidRPr="00542886" w14:paraId="550CE403" w14:textId="77777777" w:rsidTr="00602FC3">
        <w:tc>
          <w:tcPr>
            <w:tcW w:w="1440" w:type="dxa"/>
          </w:tcPr>
          <w:p w14:paraId="66C95A84" w14:textId="77777777" w:rsidR="00AE2863" w:rsidRPr="00542886" w:rsidRDefault="00AE2863" w:rsidP="00602FC3">
            <w:pPr>
              <w:pStyle w:val="NormalWeb"/>
              <w:spacing w:before="0" w:beforeAutospacing="0" w:after="120" w:afterAutospacing="0"/>
              <w:outlineLvl w:val="0"/>
              <w:rPr>
                <w:bCs/>
              </w:rPr>
            </w:pPr>
          </w:p>
        </w:tc>
        <w:tc>
          <w:tcPr>
            <w:tcW w:w="8988" w:type="dxa"/>
          </w:tcPr>
          <w:p w14:paraId="55A2791B" w14:textId="77777777" w:rsidR="00AE2863" w:rsidRPr="00542886" w:rsidRDefault="00AE2863" w:rsidP="00602FC3">
            <w:pPr>
              <w:pStyle w:val="NormalWeb"/>
              <w:spacing w:before="0" w:beforeAutospacing="0" w:after="120" w:afterAutospacing="0"/>
              <w:outlineLvl w:val="0"/>
              <w:rPr>
                <w:bCs/>
              </w:rPr>
            </w:pPr>
            <w:r w:rsidRPr="00542886">
              <w:t>Pediatric Endocrine Didactic Conference, Massachusetts General Hospital</w:t>
            </w:r>
          </w:p>
        </w:tc>
      </w:tr>
      <w:tr w:rsidR="00AE2863" w:rsidRPr="00542886" w14:paraId="25545A31" w14:textId="77777777" w:rsidTr="00602FC3">
        <w:tc>
          <w:tcPr>
            <w:tcW w:w="1440" w:type="dxa"/>
          </w:tcPr>
          <w:p w14:paraId="6A9433CF" w14:textId="77777777" w:rsidR="00AE2863" w:rsidRPr="00542886" w:rsidRDefault="00AE2863" w:rsidP="00602FC3">
            <w:pPr>
              <w:pStyle w:val="NormalWeb"/>
              <w:spacing w:before="0" w:beforeAutospacing="0" w:after="120" w:afterAutospacing="0"/>
              <w:outlineLvl w:val="0"/>
              <w:rPr>
                <w:bCs/>
              </w:rPr>
            </w:pPr>
            <w:r w:rsidRPr="00542886">
              <w:rPr>
                <w:bCs/>
              </w:rPr>
              <w:t>2000</w:t>
            </w:r>
          </w:p>
        </w:tc>
        <w:tc>
          <w:tcPr>
            <w:tcW w:w="8988" w:type="dxa"/>
          </w:tcPr>
          <w:p w14:paraId="52947B8B" w14:textId="77777777" w:rsidR="00AE2863" w:rsidRPr="00542886" w:rsidRDefault="00AE2863" w:rsidP="00602FC3">
            <w:pPr>
              <w:pStyle w:val="NormalWeb"/>
              <w:spacing w:before="0" w:beforeAutospacing="0" w:after="120" w:afterAutospacing="0"/>
              <w:outlineLvl w:val="0"/>
              <w:rPr>
                <w:bCs/>
              </w:rPr>
            </w:pPr>
            <w:r w:rsidRPr="00542886">
              <w:t>Culture, the Media and Eating Disorders: The View from Fiji/ Lecture</w:t>
            </w:r>
          </w:p>
        </w:tc>
      </w:tr>
      <w:tr w:rsidR="00AE2863" w:rsidRPr="00542886" w14:paraId="651B15C3" w14:textId="77777777" w:rsidTr="00602FC3">
        <w:tc>
          <w:tcPr>
            <w:tcW w:w="1440" w:type="dxa"/>
          </w:tcPr>
          <w:p w14:paraId="3014C359" w14:textId="77777777" w:rsidR="00AE2863" w:rsidRPr="00542886" w:rsidRDefault="00AE2863" w:rsidP="00602FC3">
            <w:pPr>
              <w:pStyle w:val="NormalWeb"/>
              <w:spacing w:before="0" w:beforeAutospacing="0" w:after="120" w:afterAutospacing="0"/>
              <w:outlineLvl w:val="0"/>
              <w:rPr>
                <w:bCs/>
              </w:rPr>
            </w:pPr>
          </w:p>
        </w:tc>
        <w:tc>
          <w:tcPr>
            <w:tcW w:w="8988" w:type="dxa"/>
          </w:tcPr>
          <w:p w14:paraId="2796F3FE" w14:textId="77777777" w:rsidR="00AE2863" w:rsidRPr="00542886" w:rsidRDefault="00AE2863" w:rsidP="00602FC3">
            <w:pPr>
              <w:pStyle w:val="NormalWeb"/>
              <w:spacing w:before="0" w:beforeAutospacing="0" w:after="120" w:afterAutospacing="0"/>
              <w:outlineLvl w:val="0"/>
              <w:rPr>
                <w:bCs/>
              </w:rPr>
            </w:pPr>
            <w:r w:rsidRPr="00542886">
              <w:t>Program in Urban Health Seminar Series, Harvard Medical School</w:t>
            </w:r>
          </w:p>
        </w:tc>
      </w:tr>
      <w:tr w:rsidR="00AE2863" w:rsidRPr="00542886" w14:paraId="312C7F28" w14:textId="77777777" w:rsidTr="00602FC3">
        <w:tc>
          <w:tcPr>
            <w:tcW w:w="1440" w:type="dxa"/>
          </w:tcPr>
          <w:p w14:paraId="5B1EC669" w14:textId="77777777" w:rsidR="00AE2863" w:rsidRPr="00542886" w:rsidRDefault="00AE2863" w:rsidP="00602FC3">
            <w:pPr>
              <w:pStyle w:val="NormalWeb"/>
              <w:spacing w:before="0" w:beforeAutospacing="0" w:after="120" w:afterAutospacing="0"/>
              <w:outlineLvl w:val="0"/>
              <w:rPr>
                <w:bCs/>
              </w:rPr>
            </w:pPr>
            <w:r w:rsidRPr="00542886">
              <w:rPr>
                <w:bCs/>
              </w:rPr>
              <w:t>2001</w:t>
            </w:r>
          </w:p>
        </w:tc>
        <w:tc>
          <w:tcPr>
            <w:tcW w:w="8988" w:type="dxa"/>
          </w:tcPr>
          <w:p w14:paraId="46AE8B8D" w14:textId="77777777" w:rsidR="00AE2863" w:rsidRPr="00542886" w:rsidRDefault="00AE2863" w:rsidP="00602FC3">
            <w:pPr>
              <w:pStyle w:val="NormalWeb"/>
              <w:spacing w:before="0" w:beforeAutospacing="0" w:after="120" w:afterAutospacing="0"/>
              <w:outlineLvl w:val="0"/>
              <w:rPr>
                <w:bCs/>
              </w:rPr>
            </w:pPr>
            <w:r w:rsidRPr="00542886">
              <w:rPr>
                <w:spacing w:val="-3"/>
              </w:rPr>
              <w:t>Evaluation and management of eating disorders in primary care settings/ Lecture</w:t>
            </w:r>
          </w:p>
        </w:tc>
      </w:tr>
      <w:tr w:rsidR="00AE2863" w:rsidRPr="00542886" w14:paraId="46DD6BB3" w14:textId="77777777" w:rsidTr="00602FC3">
        <w:tc>
          <w:tcPr>
            <w:tcW w:w="1440" w:type="dxa"/>
          </w:tcPr>
          <w:p w14:paraId="131700B1" w14:textId="77777777" w:rsidR="00AE2863" w:rsidRPr="00542886" w:rsidRDefault="00AE2863" w:rsidP="00602FC3">
            <w:pPr>
              <w:pStyle w:val="NormalWeb"/>
              <w:spacing w:before="0" w:beforeAutospacing="0" w:after="120" w:afterAutospacing="0"/>
              <w:outlineLvl w:val="0"/>
              <w:rPr>
                <w:bCs/>
              </w:rPr>
            </w:pPr>
          </w:p>
        </w:tc>
        <w:tc>
          <w:tcPr>
            <w:tcW w:w="8988" w:type="dxa"/>
          </w:tcPr>
          <w:p w14:paraId="74825400" w14:textId="77777777" w:rsidR="00AE2863" w:rsidRPr="00542886" w:rsidRDefault="00AE2863" w:rsidP="00602FC3">
            <w:pPr>
              <w:pStyle w:val="NormalWeb"/>
              <w:spacing w:before="0" w:beforeAutospacing="0" w:after="120" w:afterAutospacing="0"/>
              <w:outlineLvl w:val="0"/>
              <w:rPr>
                <w:bCs/>
              </w:rPr>
            </w:pPr>
            <w:r w:rsidRPr="00542886">
              <w:rPr>
                <w:spacing w:val="-3"/>
              </w:rPr>
              <w:t>An Integrated Approach to Eating and Weight Disorders: A Primer; Symposium at Massachusetts General Hospital (Co-sponsored by the MGH Weight Center, the Neuroendocrine Unit at MGH, and the Harvard Eating Disorders Center)</w:t>
            </w:r>
          </w:p>
        </w:tc>
      </w:tr>
      <w:tr w:rsidR="00AE2863" w:rsidRPr="00542886" w14:paraId="782AFE4F" w14:textId="77777777" w:rsidTr="00602FC3">
        <w:tc>
          <w:tcPr>
            <w:tcW w:w="1440" w:type="dxa"/>
          </w:tcPr>
          <w:p w14:paraId="37799ADA" w14:textId="77777777" w:rsidR="00AE2863" w:rsidRPr="00542886" w:rsidRDefault="00AE2863" w:rsidP="00602FC3">
            <w:pPr>
              <w:pStyle w:val="NormalWeb"/>
              <w:spacing w:before="0" w:beforeAutospacing="0" w:after="120" w:afterAutospacing="0"/>
              <w:outlineLvl w:val="0"/>
              <w:rPr>
                <w:bCs/>
              </w:rPr>
            </w:pPr>
            <w:r w:rsidRPr="00542886">
              <w:rPr>
                <w:bCs/>
              </w:rPr>
              <w:t>2001</w:t>
            </w:r>
          </w:p>
        </w:tc>
        <w:tc>
          <w:tcPr>
            <w:tcW w:w="8988" w:type="dxa"/>
          </w:tcPr>
          <w:p w14:paraId="4F367B74" w14:textId="77777777" w:rsidR="00AE2863" w:rsidRPr="00542886" w:rsidRDefault="00AE2863" w:rsidP="00602FC3">
            <w:pPr>
              <w:pStyle w:val="NormalWeb"/>
              <w:spacing w:before="0" w:beforeAutospacing="0" w:after="120" w:afterAutospacing="0"/>
              <w:outlineLvl w:val="0"/>
              <w:rPr>
                <w:bCs/>
              </w:rPr>
            </w:pPr>
            <w:r w:rsidRPr="00542886">
              <w:t>Chief of Service Rounds Case Discussant</w:t>
            </w:r>
          </w:p>
        </w:tc>
      </w:tr>
      <w:tr w:rsidR="00AE2863" w:rsidRPr="00542886" w14:paraId="7A61BED0" w14:textId="77777777" w:rsidTr="00602FC3">
        <w:tc>
          <w:tcPr>
            <w:tcW w:w="1440" w:type="dxa"/>
          </w:tcPr>
          <w:p w14:paraId="246B0F7E" w14:textId="77777777" w:rsidR="00AE2863" w:rsidRPr="00542886" w:rsidRDefault="00AE2863" w:rsidP="00602FC3">
            <w:pPr>
              <w:pStyle w:val="NormalWeb"/>
              <w:spacing w:before="0" w:beforeAutospacing="0" w:after="120" w:afterAutospacing="0"/>
              <w:outlineLvl w:val="0"/>
              <w:rPr>
                <w:bCs/>
              </w:rPr>
            </w:pPr>
          </w:p>
        </w:tc>
        <w:tc>
          <w:tcPr>
            <w:tcW w:w="8988" w:type="dxa"/>
          </w:tcPr>
          <w:p w14:paraId="3A3E12BD" w14:textId="77777777" w:rsidR="00AE2863" w:rsidRPr="00542886" w:rsidRDefault="00AE2863" w:rsidP="00602FC3">
            <w:pPr>
              <w:pStyle w:val="NormalWeb"/>
              <w:spacing w:before="0" w:beforeAutospacing="0" w:after="120" w:afterAutospacing="0"/>
              <w:outlineLvl w:val="0"/>
              <w:rPr>
                <w:bCs/>
              </w:rPr>
            </w:pPr>
            <w:r w:rsidRPr="00542886">
              <w:t xml:space="preserve">Department of Pediatrics, Massachusetts General Hospital  </w:t>
            </w:r>
          </w:p>
        </w:tc>
      </w:tr>
      <w:tr w:rsidR="00AE2863" w:rsidRPr="00542886" w14:paraId="6A43727A" w14:textId="77777777" w:rsidTr="00602FC3">
        <w:tc>
          <w:tcPr>
            <w:tcW w:w="1440" w:type="dxa"/>
          </w:tcPr>
          <w:p w14:paraId="12E22FD2" w14:textId="77777777" w:rsidR="00AE2863" w:rsidRPr="00542886" w:rsidRDefault="00AE2863" w:rsidP="00602FC3">
            <w:pPr>
              <w:pStyle w:val="NormalWeb"/>
              <w:spacing w:before="0" w:beforeAutospacing="0" w:after="120" w:afterAutospacing="0"/>
              <w:outlineLvl w:val="0"/>
              <w:rPr>
                <w:bCs/>
              </w:rPr>
            </w:pPr>
            <w:r w:rsidRPr="00542886">
              <w:rPr>
                <w:bCs/>
              </w:rPr>
              <w:lastRenderedPageBreak/>
              <w:t>2001</w:t>
            </w:r>
          </w:p>
        </w:tc>
        <w:tc>
          <w:tcPr>
            <w:tcW w:w="8988" w:type="dxa"/>
          </w:tcPr>
          <w:p w14:paraId="0A514151" w14:textId="77777777" w:rsidR="00AE2863" w:rsidRPr="00542886" w:rsidRDefault="00AE2863" w:rsidP="00602FC3">
            <w:pPr>
              <w:pStyle w:val="NormalWeb"/>
              <w:keepLines/>
              <w:spacing w:before="0" w:beforeAutospacing="0" w:after="120" w:afterAutospacing="0"/>
            </w:pPr>
            <w:r w:rsidRPr="00542886">
              <w:t xml:space="preserve">Postpartum Illness in Fiji: A </w:t>
            </w:r>
            <w:proofErr w:type="spellStart"/>
            <w:r w:rsidRPr="00542886">
              <w:t>Sociosomatic</w:t>
            </w:r>
            <w:proofErr w:type="spellEnd"/>
            <w:r w:rsidRPr="00542886">
              <w:t xml:space="preserve"> Perspective</w:t>
            </w:r>
            <w:r w:rsidRPr="00542886">
              <w:br/>
              <w:t>In: Psychopathology among Women: A Cross-Cultural Perspective/ Lecture</w:t>
            </w:r>
          </w:p>
        </w:tc>
      </w:tr>
      <w:tr w:rsidR="00AE2863" w:rsidRPr="00542886" w14:paraId="38C60343" w14:textId="77777777" w:rsidTr="00602FC3">
        <w:tc>
          <w:tcPr>
            <w:tcW w:w="1440" w:type="dxa"/>
          </w:tcPr>
          <w:p w14:paraId="388B990C" w14:textId="77777777" w:rsidR="00AE2863" w:rsidRPr="00542886" w:rsidRDefault="00AE2863" w:rsidP="00602FC3">
            <w:pPr>
              <w:pStyle w:val="NormalWeb"/>
              <w:spacing w:before="0" w:beforeAutospacing="0" w:after="120" w:afterAutospacing="0"/>
              <w:outlineLvl w:val="0"/>
              <w:rPr>
                <w:bCs/>
              </w:rPr>
            </w:pPr>
          </w:p>
        </w:tc>
        <w:tc>
          <w:tcPr>
            <w:tcW w:w="8988" w:type="dxa"/>
          </w:tcPr>
          <w:p w14:paraId="5E7B3C52" w14:textId="77777777" w:rsidR="00AE2863" w:rsidRPr="00542886" w:rsidRDefault="00AE2863" w:rsidP="00602FC3">
            <w:pPr>
              <w:pStyle w:val="NormalWeb"/>
              <w:spacing w:before="0" w:beforeAutospacing="0" w:after="120" w:afterAutospacing="0"/>
              <w:outlineLvl w:val="0"/>
              <w:rPr>
                <w:bCs/>
              </w:rPr>
            </w:pPr>
            <w:r w:rsidRPr="00542886">
              <w:t>Colloquium of the Harvard Training Program in Psychiatric Epidemiology and Biostatistics, Harvard School of Public Health</w:t>
            </w:r>
          </w:p>
        </w:tc>
      </w:tr>
      <w:tr w:rsidR="00AE2863" w:rsidRPr="00542886" w14:paraId="030DC6E0" w14:textId="77777777" w:rsidTr="00602FC3">
        <w:tc>
          <w:tcPr>
            <w:tcW w:w="1440" w:type="dxa"/>
          </w:tcPr>
          <w:p w14:paraId="1F77E347" w14:textId="77777777" w:rsidR="00AE2863" w:rsidRPr="00542886" w:rsidRDefault="00AE2863" w:rsidP="00602FC3">
            <w:pPr>
              <w:pStyle w:val="NormalWeb"/>
              <w:spacing w:before="0" w:beforeAutospacing="0" w:after="120" w:afterAutospacing="0"/>
              <w:outlineLvl w:val="0"/>
              <w:rPr>
                <w:bCs/>
              </w:rPr>
            </w:pPr>
            <w:r w:rsidRPr="00542886">
              <w:rPr>
                <w:bCs/>
              </w:rPr>
              <w:t>2001</w:t>
            </w:r>
          </w:p>
        </w:tc>
        <w:tc>
          <w:tcPr>
            <w:tcW w:w="8988" w:type="dxa"/>
          </w:tcPr>
          <w:p w14:paraId="5556EEA3" w14:textId="77777777" w:rsidR="00AE2863" w:rsidRPr="00542886" w:rsidRDefault="00AE2863" w:rsidP="00602FC3">
            <w:pPr>
              <w:pStyle w:val="NormalWeb"/>
              <w:spacing w:before="0" w:beforeAutospacing="0" w:after="120" w:afterAutospacing="0"/>
              <w:outlineLvl w:val="0"/>
              <w:rPr>
                <w:spacing w:val="-3"/>
              </w:rPr>
            </w:pPr>
            <w:r w:rsidRPr="00542886">
              <w:rPr>
                <w:spacing w:val="-3"/>
              </w:rPr>
              <w:t>“Culture” in Mental Health Services Research: Conceptual and Methodological Challenges</w:t>
            </w:r>
            <w:r w:rsidRPr="00542886">
              <w:rPr>
                <w:spacing w:val="-3"/>
              </w:rPr>
              <w:br/>
              <w:t>In: International Mental Health Session/ Discussant</w:t>
            </w:r>
          </w:p>
        </w:tc>
      </w:tr>
      <w:tr w:rsidR="00AE2863" w:rsidRPr="00542886" w14:paraId="4BBBFE70" w14:textId="77777777" w:rsidTr="00602FC3">
        <w:tc>
          <w:tcPr>
            <w:tcW w:w="1440" w:type="dxa"/>
          </w:tcPr>
          <w:p w14:paraId="429322D1" w14:textId="77777777" w:rsidR="00AE2863" w:rsidRPr="00542886" w:rsidRDefault="00AE2863" w:rsidP="00602FC3">
            <w:pPr>
              <w:pStyle w:val="NormalWeb"/>
              <w:spacing w:before="0" w:beforeAutospacing="0" w:after="120" w:afterAutospacing="0"/>
              <w:outlineLvl w:val="0"/>
              <w:rPr>
                <w:bCs/>
              </w:rPr>
            </w:pPr>
          </w:p>
        </w:tc>
        <w:tc>
          <w:tcPr>
            <w:tcW w:w="8988" w:type="dxa"/>
          </w:tcPr>
          <w:p w14:paraId="21AB828C" w14:textId="77777777" w:rsidR="00AE2863" w:rsidRPr="00542886" w:rsidRDefault="00AE2863" w:rsidP="00602FC3">
            <w:pPr>
              <w:pStyle w:val="NormalWeb"/>
              <w:spacing w:before="0" w:beforeAutospacing="0" w:after="120" w:afterAutospacing="0"/>
              <w:outlineLvl w:val="0"/>
              <w:rPr>
                <w:bCs/>
              </w:rPr>
            </w:pPr>
            <w:r w:rsidRPr="00542886">
              <w:t>Conference of the NIMH Post-doctoral Fellows of the NIMH Training Program in Culture and Mental Health Services Research; Department of Social Medicine, Harvard Medical School (NIMH/HMS)</w:t>
            </w:r>
          </w:p>
        </w:tc>
      </w:tr>
      <w:tr w:rsidR="00AE2863" w:rsidRPr="00542886" w14:paraId="722E6118" w14:textId="77777777" w:rsidTr="00602FC3">
        <w:tc>
          <w:tcPr>
            <w:tcW w:w="1440" w:type="dxa"/>
          </w:tcPr>
          <w:p w14:paraId="061CF6C4" w14:textId="77777777" w:rsidR="00AE2863" w:rsidRPr="00542886" w:rsidRDefault="00AE2863" w:rsidP="00602FC3">
            <w:pPr>
              <w:pStyle w:val="NormalWeb"/>
              <w:spacing w:before="0" w:beforeAutospacing="0" w:after="120" w:afterAutospacing="0"/>
              <w:outlineLvl w:val="0"/>
              <w:rPr>
                <w:bCs/>
              </w:rPr>
            </w:pPr>
            <w:r w:rsidRPr="00542886">
              <w:rPr>
                <w:bCs/>
              </w:rPr>
              <w:t>2001</w:t>
            </w:r>
          </w:p>
        </w:tc>
        <w:tc>
          <w:tcPr>
            <w:tcW w:w="8988" w:type="dxa"/>
          </w:tcPr>
          <w:p w14:paraId="20337C25" w14:textId="77777777" w:rsidR="00AE2863" w:rsidRPr="00542886" w:rsidRDefault="00AE2863" w:rsidP="00602FC3">
            <w:pPr>
              <w:pStyle w:val="NormalWeb"/>
              <w:spacing w:before="0" w:beforeAutospacing="0" w:after="120" w:afterAutospacing="0"/>
              <w:outlineLvl w:val="0"/>
              <w:rPr>
                <w:bCs/>
              </w:rPr>
            </w:pPr>
            <w:r w:rsidRPr="00542886">
              <w:t>Eating disorders: Evaluation and management/ Grand rounds</w:t>
            </w:r>
          </w:p>
        </w:tc>
      </w:tr>
      <w:tr w:rsidR="00AE2863" w:rsidRPr="00542886" w14:paraId="4F8FC606" w14:textId="77777777" w:rsidTr="00602FC3">
        <w:tc>
          <w:tcPr>
            <w:tcW w:w="1440" w:type="dxa"/>
          </w:tcPr>
          <w:p w14:paraId="784FC4C2" w14:textId="77777777" w:rsidR="00AE2863" w:rsidRPr="00542886" w:rsidRDefault="00AE2863" w:rsidP="00602FC3">
            <w:pPr>
              <w:pStyle w:val="NormalWeb"/>
              <w:spacing w:before="0" w:beforeAutospacing="0" w:after="120" w:afterAutospacing="0"/>
              <w:outlineLvl w:val="0"/>
              <w:rPr>
                <w:bCs/>
              </w:rPr>
            </w:pPr>
          </w:p>
        </w:tc>
        <w:tc>
          <w:tcPr>
            <w:tcW w:w="8988" w:type="dxa"/>
          </w:tcPr>
          <w:p w14:paraId="273C4E2C" w14:textId="77777777" w:rsidR="00AE2863" w:rsidRPr="00542886" w:rsidRDefault="00AE2863" w:rsidP="00602FC3">
            <w:pPr>
              <w:pStyle w:val="NormalWeb"/>
              <w:spacing w:before="0" w:beforeAutospacing="0" w:after="120" w:afterAutospacing="0"/>
              <w:outlineLvl w:val="0"/>
              <w:rPr>
                <w:bCs/>
              </w:rPr>
            </w:pPr>
            <w:r w:rsidRPr="00542886">
              <w:t>Gastrointestinal Unit, Massachusetts General Hospital</w:t>
            </w:r>
          </w:p>
        </w:tc>
      </w:tr>
      <w:tr w:rsidR="00AE2863" w:rsidRPr="00542886" w14:paraId="7FDA75DA" w14:textId="77777777" w:rsidTr="00602FC3">
        <w:tc>
          <w:tcPr>
            <w:tcW w:w="1440" w:type="dxa"/>
          </w:tcPr>
          <w:p w14:paraId="59ACBE6D" w14:textId="77777777" w:rsidR="00AE2863" w:rsidRPr="00542886" w:rsidRDefault="00AE2863" w:rsidP="00602FC3">
            <w:pPr>
              <w:pStyle w:val="NormalWeb"/>
              <w:spacing w:before="0" w:beforeAutospacing="0" w:after="120" w:afterAutospacing="0"/>
              <w:outlineLvl w:val="0"/>
              <w:rPr>
                <w:bCs/>
              </w:rPr>
            </w:pPr>
            <w:r w:rsidRPr="00542886">
              <w:rPr>
                <w:bCs/>
              </w:rPr>
              <w:t>2002</w:t>
            </w:r>
          </w:p>
        </w:tc>
        <w:tc>
          <w:tcPr>
            <w:tcW w:w="8988" w:type="dxa"/>
          </w:tcPr>
          <w:p w14:paraId="53124B2A" w14:textId="77777777" w:rsidR="00AE2863" w:rsidRPr="00542886" w:rsidRDefault="00AE2863" w:rsidP="00602FC3">
            <w:pPr>
              <w:pStyle w:val="NormalWeb"/>
              <w:spacing w:before="0" w:beforeAutospacing="0" w:after="120" w:afterAutospacing="0"/>
              <w:outlineLvl w:val="0"/>
              <w:rPr>
                <w:bCs/>
              </w:rPr>
            </w:pPr>
            <w:r w:rsidRPr="00542886">
              <w:t>Eating disorders in children and adults/ Lecture</w:t>
            </w:r>
          </w:p>
        </w:tc>
      </w:tr>
      <w:tr w:rsidR="00AE2863" w:rsidRPr="00542886" w14:paraId="2DE8D817" w14:textId="77777777" w:rsidTr="00602FC3">
        <w:tc>
          <w:tcPr>
            <w:tcW w:w="1440" w:type="dxa"/>
          </w:tcPr>
          <w:p w14:paraId="7AE8261A" w14:textId="77777777" w:rsidR="00AE2863" w:rsidRPr="00542886" w:rsidRDefault="00AE2863" w:rsidP="00602FC3">
            <w:pPr>
              <w:pStyle w:val="NormalWeb"/>
              <w:spacing w:before="0" w:beforeAutospacing="0" w:after="120" w:afterAutospacing="0"/>
              <w:outlineLvl w:val="0"/>
              <w:rPr>
                <w:bCs/>
              </w:rPr>
            </w:pPr>
          </w:p>
        </w:tc>
        <w:tc>
          <w:tcPr>
            <w:tcW w:w="8988" w:type="dxa"/>
          </w:tcPr>
          <w:p w14:paraId="370AA1AA" w14:textId="77777777" w:rsidR="00AE2863" w:rsidRPr="00542886" w:rsidRDefault="00AE2863" w:rsidP="00602FC3">
            <w:pPr>
              <w:pStyle w:val="NormalWeb"/>
              <w:spacing w:before="0" w:beforeAutospacing="0" w:after="120" w:afterAutospacing="0"/>
              <w:outlineLvl w:val="0"/>
              <w:rPr>
                <w:bCs/>
              </w:rPr>
            </w:pPr>
            <w:r w:rsidRPr="00542886">
              <w:t>Partners Physicians Day; Boston, MA (Partners Healthcare)</w:t>
            </w:r>
          </w:p>
        </w:tc>
      </w:tr>
      <w:tr w:rsidR="00AE2863" w:rsidRPr="00542886" w14:paraId="029B2ADE" w14:textId="77777777" w:rsidTr="00602FC3">
        <w:tc>
          <w:tcPr>
            <w:tcW w:w="1440" w:type="dxa"/>
          </w:tcPr>
          <w:p w14:paraId="58B6C252" w14:textId="77777777" w:rsidR="00AE2863" w:rsidRPr="00542886" w:rsidRDefault="00AE2863" w:rsidP="00602FC3">
            <w:pPr>
              <w:pStyle w:val="NormalWeb"/>
              <w:spacing w:before="0" w:beforeAutospacing="0" w:after="120" w:afterAutospacing="0"/>
              <w:outlineLvl w:val="0"/>
              <w:rPr>
                <w:bCs/>
              </w:rPr>
            </w:pPr>
            <w:r w:rsidRPr="00542886">
              <w:rPr>
                <w:bCs/>
              </w:rPr>
              <w:t>2002</w:t>
            </w:r>
          </w:p>
        </w:tc>
        <w:tc>
          <w:tcPr>
            <w:tcW w:w="8988" w:type="dxa"/>
          </w:tcPr>
          <w:p w14:paraId="7649A711" w14:textId="77777777" w:rsidR="00AE2863" w:rsidRPr="00542886" w:rsidRDefault="00AE2863" w:rsidP="00602FC3">
            <w:pPr>
              <w:pStyle w:val="NormalWeb"/>
              <w:keepLines/>
              <w:spacing w:before="0" w:beforeAutospacing="0" w:after="120" w:afterAutospacing="0"/>
              <w:rPr>
                <w:spacing w:val="-3"/>
              </w:rPr>
            </w:pPr>
            <w:r w:rsidRPr="00542886">
              <w:t>Culture, the Media, and Eating Disorders: The View from Fiji/ Grand rounds</w:t>
            </w:r>
          </w:p>
        </w:tc>
      </w:tr>
      <w:tr w:rsidR="00AE2863" w:rsidRPr="00542886" w14:paraId="30A3DDA3" w14:textId="77777777" w:rsidTr="00602FC3">
        <w:tc>
          <w:tcPr>
            <w:tcW w:w="1440" w:type="dxa"/>
          </w:tcPr>
          <w:p w14:paraId="15C84B83" w14:textId="77777777" w:rsidR="00AE2863" w:rsidRPr="00542886" w:rsidRDefault="00AE2863" w:rsidP="00602FC3">
            <w:pPr>
              <w:pStyle w:val="NormalWeb"/>
              <w:spacing w:before="0" w:beforeAutospacing="0" w:after="120" w:afterAutospacing="0"/>
              <w:outlineLvl w:val="0"/>
              <w:rPr>
                <w:bCs/>
              </w:rPr>
            </w:pPr>
          </w:p>
        </w:tc>
        <w:tc>
          <w:tcPr>
            <w:tcW w:w="8988" w:type="dxa"/>
          </w:tcPr>
          <w:p w14:paraId="4005914C" w14:textId="77777777" w:rsidR="00AE2863" w:rsidRPr="00542886" w:rsidRDefault="00AE2863" w:rsidP="00602FC3">
            <w:pPr>
              <w:pStyle w:val="NormalWeb"/>
              <w:spacing w:before="0" w:beforeAutospacing="0" w:after="120" w:afterAutospacing="0"/>
              <w:outlineLvl w:val="0"/>
              <w:rPr>
                <w:bCs/>
              </w:rPr>
            </w:pPr>
            <w:r w:rsidRPr="00542886">
              <w:t>Department of Psychiatry, Cambridge Hospital</w:t>
            </w:r>
          </w:p>
        </w:tc>
      </w:tr>
      <w:tr w:rsidR="00AE2863" w:rsidRPr="00542886" w14:paraId="455A152C" w14:textId="77777777" w:rsidTr="00602FC3">
        <w:tc>
          <w:tcPr>
            <w:tcW w:w="1440" w:type="dxa"/>
          </w:tcPr>
          <w:p w14:paraId="197A8591" w14:textId="77777777" w:rsidR="00AE2863" w:rsidRPr="00542886" w:rsidRDefault="00AE2863" w:rsidP="00602FC3">
            <w:pPr>
              <w:pStyle w:val="NormalWeb"/>
              <w:spacing w:before="0" w:beforeAutospacing="0" w:after="120" w:afterAutospacing="0"/>
              <w:outlineLvl w:val="0"/>
              <w:rPr>
                <w:bCs/>
              </w:rPr>
            </w:pPr>
            <w:r w:rsidRPr="00542886">
              <w:rPr>
                <w:bCs/>
              </w:rPr>
              <w:t>2002</w:t>
            </w:r>
          </w:p>
        </w:tc>
        <w:tc>
          <w:tcPr>
            <w:tcW w:w="8988" w:type="dxa"/>
          </w:tcPr>
          <w:p w14:paraId="0C62CCDE" w14:textId="77777777" w:rsidR="00AE2863" w:rsidRPr="00542886" w:rsidRDefault="00AE2863" w:rsidP="00602FC3">
            <w:pPr>
              <w:pStyle w:val="NormalWeb"/>
              <w:spacing w:before="0" w:beforeAutospacing="0" w:after="120" w:afterAutospacing="0"/>
              <w:outlineLvl w:val="0"/>
              <w:rPr>
                <w:bCs/>
              </w:rPr>
            </w:pPr>
            <w:r w:rsidRPr="00542886">
              <w:rPr>
                <w:bCs/>
              </w:rPr>
              <w:t>Case Conference Discussant</w:t>
            </w:r>
          </w:p>
        </w:tc>
      </w:tr>
      <w:tr w:rsidR="00AE2863" w:rsidRPr="00542886" w14:paraId="55350310" w14:textId="77777777" w:rsidTr="00602FC3">
        <w:tc>
          <w:tcPr>
            <w:tcW w:w="1440" w:type="dxa"/>
          </w:tcPr>
          <w:p w14:paraId="2BEB1F7D" w14:textId="77777777" w:rsidR="00AE2863" w:rsidRPr="00542886" w:rsidRDefault="00AE2863" w:rsidP="00602FC3">
            <w:pPr>
              <w:pStyle w:val="NormalWeb"/>
              <w:spacing w:before="0" w:beforeAutospacing="0" w:after="120" w:afterAutospacing="0"/>
              <w:outlineLvl w:val="0"/>
              <w:rPr>
                <w:bCs/>
              </w:rPr>
            </w:pPr>
          </w:p>
        </w:tc>
        <w:tc>
          <w:tcPr>
            <w:tcW w:w="8988" w:type="dxa"/>
          </w:tcPr>
          <w:p w14:paraId="7623C477" w14:textId="77777777" w:rsidR="00AE2863" w:rsidRPr="00542886" w:rsidRDefault="00AE2863" w:rsidP="00602FC3">
            <w:pPr>
              <w:pStyle w:val="NormalWeb"/>
              <w:spacing w:before="0" w:beforeAutospacing="0" w:after="120" w:afterAutospacing="0"/>
              <w:outlineLvl w:val="0"/>
              <w:rPr>
                <w:bCs/>
              </w:rPr>
            </w:pPr>
            <w:r w:rsidRPr="00542886">
              <w:t>Department of Psychiatry, Massachusetts General Hospital</w:t>
            </w:r>
          </w:p>
        </w:tc>
      </w:tr>
      <w:tr w:rsidR="00AE2863" w:rsidRPr="00542886" w14:paraId="2E485577" w14:textId="77777777" w:rsidTr="00602FC3">
        <w:tc>
          <w:tcPr>
            <w:tcW w:w="1440" w:type="dxa"/>
          </w:tcPr>
          <w:p w14:paraId="6DC36423" w14:textId="77777777" w:rsidR="00AE2863" w:rsidRPr="00542886" w:rsidRDefault="00AE2863" w:rsidP="00602FC3">
            <w:pPr>
              <w:pStyle w:val="NormalWeb"/>
              <w:spacing w:before="0" w:beforeAutospacing="0" w:after="120" w:afterAutospacing="0"/>
              <w:outlineLvl w:val="0"/>
              <w:rPr>
                <w:bCs/>
              </w:rPr>
            </w:pPr>
            <w:r w:rsidRPr="00542886">
              <w:rPr>
                <w:bCs/>
              </w:rPr>
              <w:t>2002</w:t>
            </w:r>
          </w:p>
        </w:tc>
        <w:tc>
          <w:tcPr>
            <w:tcW w:w="8988" w:type="dxa"/>
          </w:tcPr>
          <w:p w14:paraId="7BE57F0F" w14:textId="77777777" w:rsidR="00AE2863" w:rsidRPr="00542886" w:rsidRDefault="00AE2863" w:rsidP="00602FC3">
            <w:pPr>
              <w:pStyle w:val="NormalWeb"/>
              <w:spacing w:before="0" w:beforeAutospacing="0" w:after="120" w:afterAutospacing="0"/>
              <w:outlineLvl w:val="0"/>
              <w:rPr>
                <w:bCs/>
              </w:rPr>
            </w:pPr>
            <w:r w:rsidRPr="00542886">
              <w:rPr>
                <w:spacing w:val="-3"/>
              </w:rPr>
              <w:t>Eating Disorders/ Lecture</w:t>
            </w:r>
          </w:p>
        </w:tc>
      </w:tr>
      <w:tr w:rsidR="00AE2863" w:rsidRPr="00542886" w14:paraId="181DE712" w14:textId="77777777" w:rsidTr="00602FC3">
        <w:tc>
          <w:tcPr>
            <w:tcW w:w="1440" w:type="dxa"/>
          </w:tcPr>
          <w:p w14:paraId="2803892E" w14:textId="77777777" w:rsidR="00AE2863" w:rsidRPr="00542886" w:rsidRDefault="00AE2863" w:rsidP="00602FC3">
            <w:pPr>
              <w:pStyle w:val="NormalWeb"/>
              <w:spacing w:before="0" w:beforeAutospacing="0" w:after="120" w:afterAutospacing="0"/>
              <w:outlineLvl w:val="0"/>
              <w:rPr>
                <w:bCs/>
              </w:rPr>
            </w:pPr>
          </w:p>
        </w:tc>
        <w:tc>
          <w:tcPr>
            <w:tcW w:w="8988" w:type="dxa"/>
          </w:tcPr>
          <w:p w14:paraId="2AB2601C" w14:textId="77777777" w:rsidR="00AE2863" w:rsidRPr="00542886" w:rsidRDefault="00AE2863" w:rsidP="00602FC3">
            <w:pPr>
              <w:pStyle w:val="NormalWeb"/>
              <w:spacing w:before="0" w:beforeAutospacing="0" w:after="120" w:afterAutospacing="0"/>
              <w:outlineLvl w:val="0"/>
              <w:rPr>
                <w:bCs/>
              </w:rPr>
            </w:pPr>
            <w:r w:rsidRPr="00542886">
              <w:rPr>
                <w:spacing w:val="-3"/>
              </w:rPr>
              <w:t>Department of Psychiatry, Addictions Services staff meeting, Massachusetts General Hospital</w:t>
            </w:r>
          </w:p>
        </w:tc>
      </w:tr>
      <w:tr w:rsidR="00AE2863" w:rsidRPr="00542886" w14:paraId="7FF18246" w14:textId="77777777" w:rsidTr="00602FC3">
        <w:tc>
          <w:tcPr>
            <w:tcW w:w="1440" w:type="dxa"/>
          </w:tcPr>
          <w:p w14:paraId="4E36494C" w14:textId="77777777" w:rsidR="00AE2863" w:rsidRPr="00542886" w:rsidRDefault="00AE2863" w:rsidP="00602FC3">
            <w:pPr>
              <w:pStyle w:val="NormalWeb"/>
              <w:spacing w:before="0" w:beforeAutospacing="0" w:after="120" w:afterAutospacing="0"/>
              <w:outlineLvl w:val="0"/>
              <w:rPr>
                <w:bCs/>
              </w:rPr>
            </w:pPr>
            <w:r w:rsidRPr="00542886">
              <w:rPr>
                <w:bCs/>
              </w:rPr>
              <w:t>2003</w:t>
            </w:r>
          </w:p>
        </w:tc>
        <w:tc>
          <w:tcPr>
            <w:tcW w:w="8988" w:type="dxa"/>
          </w:tcPr>
          <w:p w14:paraId="13A6C573" w14:textId="77777777" w:rsidR="00AE2863" w:rsidRPr="00542886" w:rsidRDefault="00AE2863" w:rsidP="00602FC3">
            <w:pPr>
              <w:pStyle w:val="NormalWeb"/>
              <w:spacing w:before="0" w:beforeAutospacing="0" w:after="120" w:afterAutospacing="0"/>
              <w:outlineLvl w:val="0"/>
              <w:rPr>
                <w:bCs/>
              </w:rPr>
            </w:pPr>
            <w:r w:rsidRPr="00542886">
              <w:t>Social transition, cultural change and eating disorders: The view from Fiji/ Lecture</w:t>
            </w:r>
          </w:p>
        </w:tc>
      </w:tr>
      <w:tr w:rsidR="00AE2863" w:rsidRPr="00542886" w14:paraId="1CB9DA4B" w14:textId="77777777" w:rsidTr="00602FC3">
        <w:tc>
          <w:tcPr>
            <w:tcW w:w="1440" w:type="dxa"/>
          </w:tcPr>
          <w:p w14:paraId="6F1FABCA" w14:textId="77777777" w:rsidR="00AE2863" w:rsidRPr="00542886" w:rsidRDefault="00AE2863" w:rsidP="00602FC3">
            <w:pPr>
              <w:pStyle w:val="NormalWeb"/>
              <w:spacing w:before="0" w:beforeAutospacing="0" w:after="120" w:afterAutospacing="0"/>
              <w:outlineLvl w:val="0"/>
              <w:rPr>
                <w:bCs/>
              </w:rPr>
            </w:pPr>
          </w:p>
        </w:tc>
        <w:tc>
          <w:tcPr>
            <w:tcW w:w="8988" w:type="dxa"/>
          </w:tcPr>
          <w:p w14:paraId="2D0E6809" w14:textId="77777777" w:rsidR="00AE2863" w:rsidRPr="00542886" w:rsidRDefault="00AE2863" w:rsidP="00602FC3">
            <w:pPr>
              <w:pStyle w:val="NormalWeb"/>
              <w:spacing w:before="0" w:beforeAutospacing="0" w:after="120" w:afterAutospacing="0"/>
              <w:outlineLvl w:val="0"/>
              <w:rPr>
                <w:bCs/>
              </w:rPr>
            </w:pPr>
            <w:r w:rsidRPr="00542886">
              <w:rPr>
                <w:spacing w:val="-3"/>
              </w:rPr>
              <w:t xml:space="preserve">Harvard Children’s Initiative, </w:t>
            </w:r>
            <w:r w:rsidRPr="00542886">
              <w:t>Children’s Global Mental Health Working Group lecture series; Cambridge, MA (HMS)</w:t>
            </w:r>
          </w:p>
        </w:tc>
      </w:tr>
      <w:tr w:rsidR="00AE2863" w:rsidRPr="00542886" w14:paraId="557FCA56" w14:textId="77777777" w:rsidTr="00602FC3">
        <w:tc>
          <w:tcPr>
            <w:tcW w:w="1440" w:type="dxa"/>
          </w:tcPr>
          <w:p w14:paraId="20F82B7E" w14:textId="77777777" w:rsidR="00AE2863" w:rsidRPr="00542886" w:rsidRDefault="00AE2863" w:rsidP="00602FC3">
            <w:pPr>
              <w:pStyle w:val="NormalWeb"/>
              <w:spacing w:before="0" w:beforeAutospacing="0" w:after="120" w:afterAutospacing="0"/>
              <w:outlineLvl w:val="0"/>
              <w:rPr>
                <w:bCs/>
              </w:rPr>
            </w:pPr>
            <w:r w:rsidRPr="00542886">
              <w:rPr>
                <w:bCs/>
              </w:rPr>
              <w:t>2003</w:t>
            </w:r>
          </w:p>
        </w:tc>
        <w:tc>
          <w:tcPr>
            <w:tcW w:w="8988" w:type="dxa"/>
          </w:tcPr>
          <w:p w14:paraId="6BA935BF" w14:textId="77777777" w:rsidR="00AE2863" w:rsidRPr="00542886" w:rsidRDefault="00AE2863" w:rsidP="00602FC3">
            <w:pPr>
              <w:pStyle w:val="NormalWeb"/>
              <w:spacing w:before="0" w:beforeAutospacing="0" w:after="120" w:afterAutospacing="0"/>
              <w:outlineLvl w:val="0"/>
              <w:rPr>
                <w:bCs/>
              </w:rPr>
            </w:pPr>
            <w:r w:rsidRPr="00542886">
              <w:t>Social Transition, Television, and Eating Disorders: The View from Fiji/ Lecture</w:t>
            </w:r>
          </w:p>
        </w:tc>
      </w:tr>
      <w:tr w:rsidR="00AE2863" w:rsidRPr="00542886" w14:paraId="229B5E1C" w14:textId="77777777" w:rsidTr="00602FC3">
        <w:tc>
          <w:tcPr>
            <w:tcW w:w="1440" w:type="dxa"/>
          </w:tcPr>
          <w:p w14:paraId="22821917" w14:textId="77777777" w:rsidR="00AE2863" w:rsidRPr="00542886" w:rsidRDefault="00AE2863" w:rsidP="00602FC3">
            <w:pPr>
              <w:pStyle w:val="NormalWeb"/>
              <w:spacing w:before="0" w:beforeAutospacing="0" w:after="120" w:afterAutospacing="0"/>
              <w:outlineLvl w:val="0"/>
              <w:rPr>
                <w:bCs/>
              </w:rPr>
            </w:pPr>
          </w:p>
        </w:tc>
        <w:tc>
          <w:tcPr>
            <w:tcW w:w="8988" w:type="dxa"/>
          </w:tcPr>
          <w:p w14:paraId="740944A5" w14:textId="77777777" w:rsidR="00AE2863" w:rsidRPr="00542886" w:rsidRDefault="00AE2863" w:rsidP="00602FC3">
            <w:pPr>
              <w:pStyle w:val="NormalWeb"/>
              <w:spacing w:before="0" w:beforeAutospacing="0" w:after="120" w:afterAutospacing="0"/>
              <w:outlineLvl w:val="0"/>
              <w:rPr>
                <w:bCs/>
              </w:rPr>
            </w:pPr>
            <w:r w:rsidRPr="00542886">
              <w:t>Psychopharmacology Spring Lecture Series, Department of Psychiatry, Massachusetts General Hospital</w:t>
            </w:r>
          </w:p>
        </w:tc>
      </w:tr>
      <w:tr w:rsidR="00AE2863" w:rsidRPr="00542886" w14:paraId="223DA8D3" w14:textId="77777777" w:rsidTr="00602FC3">
        <w:tc>
          <w:tcPr>
            <w:tcW w:w="1440" w:type="dxa"/>
          </w:tcPr>
          <w:p w14:paraId="3D762EDD" w14:textId="77777777" w:rsidR="00AE2863" w:rsidRPr="00542886" w:rsidRDefault="00AE2863" w:rsidP="00602FC3">
            <w:pPr>
              <w:pStyle w:val="NormalWeb"/>
              <w:spacing w:before="0" w:beforeAutospacing="0" w:after="120" w:afterAutospacing="0"/>
              <w:outlineLvl w:val="0"/>
              <w:rPr>
                <w:bCs/>
              </w:rPr>
            </w:pPr>
            <w:r w:rsidRPr="00542886">
              <w:rPr>
                <w:bCs/>
              </w:rPr>
              <w:t>2003</w:t>
            </w:r>
          </w:p>
        </w:tc>
        <w:tc>
          <w:tcPr>
            <w:tcW w:w="8988" w:type="dxa"/>
          </w:tcPr>
          <w:p w14:paraId="79F0B431" w14:textId="77777777" w:rsidR="00AE2863" w:rsidRPr="00542886" w:rsidRDefault="00AE2863" w:rsidP="00602FC3">
            <w:pPr>
              <w:pStyle w:val="NormalWeb"/>
              <w:keepLines/>
              <w:spacing w:before="0" w:beforeAutospacing="0" w:after="120" w:afterAutospacing="0"/>
              <w:rPr>
                <w:spacing w:val="-3"/>
              </w:rPr>
            </w:pPr>
            <w:r w:rsidRPr="00542886">
              <w:t>Management of eating disorders/ Grand rounds</w:t>
            </w:r>
          </w:p>
        </w:tc>
      </w:tr>
      <w:tr w:rsidR="00AE2863" w:rsidRPr="00542886" w14:paraId="5F0BE59A" w14:textId="77777777" w:rsidTr="00602FC3">
        <w:tc>
          <w:tcPr>
            <w:tcW w:w="1440" w:type="dxa"/>
          </w:tcPr>
          <w:p w14:paraId="32826538" w14:textId="77777777" w:rsidR="00AE2863" w:rsidRPr="00542886" w:rsidRDefault="00AE2863" w:rsidP="00602FC3">
            <w:pPr>
              <w:pStyle w:val="NormalWeb"/>
              <w:spacing w:before="0" w:beforeAutospacing="0" w:after="120" w:afterAutospacing="0"/>
              <w:outlineLvl w:val="0"/>
              <w:rPr>
                <w:bCs/>
              </w:rPr>
            </w:pPr>
          </w:p>
        </w:tc>
        <w:tc>
          <w:tcPr>
            <w:tcW w:w="8988" w:type="dxa"/>
          </w:tcPr>
          <w:p w14:paraId="4F71E285" w14:textId="77777777" w:rsidR="00AE2863" w:rsidRPr="00542886" w:rsidRDefault="00AE2863" w:rsidP="00602FC3">
            <w:pPr>
              <w:pStyle w:val="NormalWeb"/>
              <w:spacing w:before="0" w:beforeAutospacing="0" w:after="120" w:afterAutospacing="0"/>
              <w:outlineLvl w:val="0"/>
              <w:rPr>
                <w:bCs/>
              </w:rPr>
            </w:pPr>
            <w:r w:rsidRPr="00542886">
              <w:t>Medical Grand Rounds; Harvard University Health Services</w:t>
            </w:r>
          </w:p>
        </w:tc>
      </w:tr>
      <w:tr w:rsidR="00AE2863" w:rsidRPr="00542886" w14:paraId="58C64FB5" w14:textId="77777777" w:rsidTr="00602FC3">
        <w:tc>
          <w:tcPr>
            <w:tcW w:w="1440" w:type="dxa"/>
          </w:tcPr>
          <w:p w14:paraId="66742441" w14:textId="77777777" w:rsidR="00AE2863" w:rsidRPr="00542886" w:rsidRDefault="00AE2863" w:rsidP="00602FC3">
            <w:pPr>
              <w:pStyle w:val="NormalWeb"/>
              <w:spacing w:before="0" w:beforeAutospacing="0" w:after="120" w:afterAutospacing="0"/>
              <w:outlineLvl w:val="0"/>
              <w:rPr>
                <w:bCs/>
              </w:rPr>
            </w:pPr>
            <w:r w:rsidRPr="00542886">
              <w:rPr>
                <w:bCs/>
              </w:rPr>
              <w:t>2003</w:t>
            </w:r>
          </w:p>
        </w:tc>
        <w:tc>
          <w:tcPr>
            <w:tcW w:w="8988" w:type="dxa"/>
          </w:tcPr>
          <w:p w14:paraId="109FAD41" w14:textId="77777777" w:rsidR="00AE2863" w:rsidRPr="00542886" w:rsidRDefault="00AE2863" w:rsidP="00602FC3">
            <w:pPr>
              <w:pStyle w:val="NormalWeb"/>
              <w:spacing w:before="0" w:beforeAutospacing="0" w:after="120" w:afterAutospacing="0"/>
              <w:outlineLvl w:val="0"/>
              <w:rPr>
                <w:bCs/>
              </w:rPr>
            </w:pPr>
            <w:r w:rsidRPr="00542886">
              <w:t>Culture, the Media, and Eating Disorders: The View from Fiji/ Lecture</w:t>
            </w:r>
          </w:p>
        </w:tc>
      </w:tr>
      <w:tr w:rsidR="00AE2863" w:rsidRPr="00542886" w14:paraId="183F2542" w14:textId="77777777" w:rsidTr="00602FC3">
        <w:tc>
          <w:tcPr>
            <w:tcW w:w="1440" w:type="dxa"/>
          </w:tcPr>
          <w:p w14:paraId="4AECBC54" w14:textId="77777777" w:rsidR="00AE2863" w:rsidRPr="00542886" w:rsidRDefault="00AE2863" w:rsidP="00602FC3">
            <w:pPr>
              <w:pStyle w:val="NormalWeb"/>
              <w:spacing w:before="0" w:beforeAutospacing="0" w:after="120" w:afterAutospacing="0"/>
              <w:outlineLvl w:val="0"/>
              <w:rPr>
                <w:bCs/>
              </w:rPr>
            </w:pPr>
          </w:p>
        </w:tc>
        <w:tc>
          <w:tcPr>
            <w:tcW w:w="8988" w:type="dxa"/>
          </w:tcPr>
          <w:p w14:paraId="7701B9BB" w14:textId="77777777" w:rsidR="00AE2863" w:rsidRPr="00542886" w:rsidRDefault="00AE2863" w:rsidP="00602FC3">
            <w:pPr>
              <w:pStyle w:val="NormalWeb"/>
              <w:spacing w:before="0" w:beforeAutospacing="0" w:after="120" w:afterAutospacing="0"/>
              <w:outlineLvl w:val="0"/>
              <w:rPr>
                <w:bCs/>
              </w:rPr>
            </w:pPr>
            <w:r w:rsidRPr="00542886">
              <w:t>Marguerite A. Conrad Seminar Day; McLean Hospital</w:t>
            </w:r>
          </w:p>
        </w:tc>
      </w:tr>
      <w:tr w:rsidR="00AE2863" w:rsidRPr="00542886" w14:paraId="42B0A9F7" w14:textId="77777777" w:rsidTr="00602FC3">
        <w:tc>
          <w:tcPr>
            <w:tcW w:w="1440" w:type="dxa"/>
          </w:tcPr>
          <w:p w14:paraId="49852539" w14:textId="77777777" w:rsidR="00AE2863" w:rsidRPr="00542886" w:rsidRDefault="00AE2863" w:rsidP="00602FC3">
            <w:pPr>
              <w:pStyle w:val="NormalWeb"/>
              <w:spacing w:before="0" w:beforeAutospacing="0" w:after="120" w:afterAutospacing="0"/>
              <w:outlineLvl w:val="0"/>
              <w:rPr>
                <w:bCs/>
              </w:rPr>
            </w:pPr>
            <w:r w:rsidRPr="00542886">
              <w:rPr>
                <w:bCs/>
              </w:rPr>
              <w:t>2004</w:t>
            </w:r>
          </w:p>
        </w:tc>
        <w:tc>
          <w:tcPr>
            <w:tcW w:w="8988" w:type="dxa"/>
          </w:tcPr>
          <w:p w14:paraId="13F1EA28" w14:textId="77777777" w:rsidR="00AE2863" w:rsidRPr="00542886" w:rsidRDefault="00AE2863" w:rsidP="00602FC3">
            <w:pPr>
              <w:pStyle w:val="NormalWeb"/>
              <w:spacing w:before="0" w:beforeAutospacing="0" w:after="120" w:afterAutospacing="0"/>
              <w:outlineLvl w:val="0"/>
              <w:rPr>
                <w:bCs/>
              </w:rPr>
            </w:pPr>
            <w:r w:rsidRPr="00542886">
              <w:t>The role of ethnicity and culture in the development of eating disorders/ Discussant</w:t>
            </w:r>
          </w:p>
        </w:tc>
      </w:tr>
      <w:tr w:rsidR="00AE2863" w:rsidRPr="00542886" w14:paraId="6BF65477" w14:textId="77777777" w:rsidTr="00602FC3">
        <w:tc>
          <w:tcPr>
            <w:tcW w:w="1440" w:type="dxa"/>
          </w:tcPr>
          <w:p w14:paraId="0E7553BB" w14:textId="77777777" w:rsidR="00AE2863" w:rsidRPr="00542886" w:rsidRDefault="00AE2863" w:rsidP="00602FC3">
            <w:pPr>
              <w:pStyle w:val="NormalWeb"/>
              <w:spacing w:before="0" w:beforeAutospacing="0" w:after="120" w:afterAutospacing="0"/>
              <w:outlineLvl w:val="0"/>
              <w:rPr>
                <w:bCs/>
              </w:rPr>
            </w:pPr>
          </w:p>
        </w:tc>
        <w:tc>
          <w:tcPr>
            <w:tcW w:w="8988" w:type="dxa"/>
          </w:tcPr>
          <w:p w14:paraId="4619EF18" w14:textId="77777777" w:rsidR="00AE2863" w:rsidRPr="00542886" w:rsidRDefault="00AE2863" w:rsidP="00602FC3">
            <w:pPr>
              <w:pStyle w:val="NormalWeb"/>
              <w:spacing w:before="0" w:beforeAutospacing="0" w:after="120" w:afterAutospacing="0"/>
              <w:outlineLvl w:val="0"/>
              <w:rPr>
                <w:bCs/>
              </w:rPr>
            </w:pPr>
            <w:r w:rsidRPr="00542886">
              <w:t>Psychosomatic Conference, Department of Psychiatry, Massachusetts General Hospital</w:t>
            </w:r>
          </w:p>
        </w:tc>
      </w:tr>
      <w:tr w:rsidR="00AE2863" w:rsidRPr="00542886" w14:paraId="7186879D" w14:textId="77777777" w:rsidTr="00602FC3">
        <w:tc>
          <w:tcPr>
            <w:tcW w:w="1440" w:type="dxa"/>
          </w:tcPr>
          <w:p w14:paraId="641356E2" w14:textId="77777777" w:rsidR="00AE2863" w:rsidRPr="00542886" w:rsidRDefault="00AE2863" w:rsidP="00602FC3">
            <w:pPr>
              <w:pStyle w:val="NormalWeb"/>
              <w:spacing w:before="0" w:beforeAutospacing="0" w:after="120" w:afterAutospacing="0"/>
              <w:outlineLvl w:val="0"/>
              <w:rPr>
                <w:bCs/>
              </w:rPr>
            </w:pPr>
            <w:r w:rsidRPr="00542886">
              <w:rPr>
                <w:bCs/>
              </w:rPr>
              <w:t>2004</w:t>
            </w:r>
          </w:p>
        </w:tc>
        <w:tc>
          <w:tcPr>
            <w:tcW w:w="8988" w:type="dxa"/>
          </w:tcPr>
          <w:p w14:paraId="54F90D78" w14:textId="77777777" w:rsidR="00AE2863" w:rsidRPr="00542886" w:rsidRDefault="00AE2863" w:rsidP="00602FC3">
            <w:pPr>
              <w:pStyle w:val="NormalWeb"/>
              <w:spacing w:before="0" w:beforeAutospacing="0" w:after="120" w:afterAutospacing="0"/>
              <w:outlineLvl w:val="0"/>
              <w:rPr>
                <w:bCs/>
              </w:rPr>
            </w:pPr>
            <w:r w:rsidRPr="00542886">
              <w:t>Eating Disorders in Adults/ Lecture</w:t>
            </w:r>
          </w:p>
        </w:tc>
      </w:tr>
      <w:tr w:rsidR="00AE2863" w:rsidRPr="00542886" w14:paraId="1A741931" w14:textId="77777777" w:rsidTr="00602FC3">
        <w:tc>
          <w:tcPr>
            <w:tcW w:w="1440" w:type="dxa"/>
          </w:tcPr>
          <w:p w14:paraId="510D75C4" w14:textId="77777777" w:rsidR="00AE2863" w:rsidRPr="00542886" w:rsidRDefault="00AE2863" w:rsidP="00602FC3">
            <w:pPr>
              <w:pStyle w:val="NormalWeb"/>
              <w:spacing w:before="0" w:beforeAutospacing="0" w:after="120" w:afterAutospacing="0"/>
              <w:outlineLvl w:val="0"/>
              <w:rPr>
                <w:bCs/>
              </w:rPr>
            </w:pPr>
          </w:p>
        </w:tc>
        <w:tc>
          <w:tcPr>
            <w:tcW w:w="8988" w:type="dxa"/>
          </w:tcPr>
          <w:p w14:paraId="0C6BB10E" w14:textId="77777777" w:rsidR="00AE2863" w:rsidRPr="00542886" w:rsidRDefault="00AE2863" w:rsidP="00602FC3">
            <w:pPr>
              <w:pStyle w:val="NormalWeb"/>
              <w:spacing w:before="0" w:beforeAutospacing="0" w:after="120" w:afterAutospacing="0"/>
              <w:outlineLvl w:val="0"/>
              <w:rPr>
                <w:bCs/>
              </w:rPr>
            </w:pPr>
            <w:r w:rsidRPr="00542886">
              <w:t>Partners Physician Day; Boston (Partners HealthCare)</w:t>
            </w:r>
          </w:p>
        </w:tc>
      </w:tr>
      <w:tr w:rsidR="00AE2863" w:rsidRPr="00542886" w14:paraId="4F9CAA66" w14:textId="77777777" w:rsidTr="00602FC3">
        <w:tc>
          <w:tcPr>
            <w:tcW w:w="1440" w:type="dxa"/>
          </w:tcPr>
          <w:p w14:paraId="72F71BA1" w14:textId="77777777" w:rsidR="00AE2863" w:rsidRPr="00542886" w:rsidRDefault="00AE2863" w:rsidP="00602FC3">
            <w:pPr>
              <w:pStyle w:val="NormalWeb"/>
              <w:spacing w:before="0" w:beforeAutospacing="0" w:after="120" w:afterAutospacing="0"/>
              <w:outlineLvl w:val="0"/>
              <w:rPr>
                <w:bCs/>
              </w:rPr>
            </w:pPr>
            <w:r w:rsidRPr="00542886">
              <w:rPr>
                <w:bCs/>
              </w:rPr>
              <w:t>2004</w:t>
            </w:r>
          </w:p>
        </w:tc>
        <w:tc>
          <w:tcPr>
            <w:tcW w:w="8988" w:type="dxa"/>
          </w:tcPr>
          <w:p w14:paraId="0CEBDD7D" w14:textId="77777777" w:rsidR="00AE2863" w:rsidRPr="00542886" w:rsidRDefault="00AE2863" w:rsidP="00602FC3">
            <w:pPr>
              <w:pStyle w:val="NormalWeb"/>
              <w:spacing w:before="0" w:beforeAutospacing="0" w:after="120" w:afterAutospacing="0"/>
              <w:outlineLvl w:val="0"/>
              <w:rPr>
                <w:bCs/>
              </w:rPr>
            </w:pPr>
            <w:r w:rsidRPr="00542886">
              <w:t>Television, Social Change, and Eating and Weight Disorders: The View from Fiji/ Lecture</w:t>
            </w:r>
          </w:p>
        </w:tc>
      </w:tr>
      <w:tr w:rsidR="00AE2863" w:rsidRPr="00542886" w14:paraId="3656C689" w14:textId="77777777" w:rsidTr="00602FC3">
        <w:tc>
          <w:tcPr>
            <w:tcW w:w="1440" w:type="dxa"/>
          </w:tcPr>
          <w:p w14:paraId="4841E86A" w14:textId="77777777" w:rsidR="00AE2863" w:rsidRPr="00542886" w:rsidRDefault="00AE2863" w:rsidP="00602FC3">
            <w:pPr>
              <w:pStyle w:val="NormalWeb"/>
              <w:spacing w:before="0" w:beforeAutospacing="0" w:after="120" w:afterAutospacing="0"/>
              <w:outlineLvl w:val="0"/>
              <w:rPr>
                <w:bCs/>
              </w:rPr>
            </w:pPr>
          </w:p>
        </w:tc>
        <w:tc>
          <w:tcPr>
            <w:tcW w:w="8988" w:type="dxa"/>
          </w:tcPr>
          <w:p w14:paraId="237E10C9" w14:textId="77777777" w:rsidR="00AE2863" w:rsidRPr="00542886" w:rsidRDefault="00AE2863" w:rsidP="00602FC3">
            <w:pPr>
              <w:pStyle w:val="NormalWeb"/>
              <w:spacing w:before="0" w:beforeAutospacing="0" w:after="120" w:afterAutospacing="0"/>
              <w:outlineLvl w:val="0"/>
              <w:rPr>
                <w:bCs/>
              </w:rPr>
            </w:pPr>
            <w:r w:rsidRPr="00542886">
              <w:t>Longwood Area Diabetes/Metabolism Research Seminar Series, Harvard Medical School</w:t>
            </w:r>
          </w:p>
        </w:tc>
      </w:tr>
      <w:tr w:rsidR="00AE2863" w:rsidRPr="00542886" w14:paraId="29E1519D" w14:textId="77777777" w:rsidTr="00602FC3">
        <w:tc>
          <w:tcPr>
            <w:tcW w:w="1440" w:type="dxa"/>
          </w:tcPr>
          <w:p w14:paraId="3A0B559A" w14:textId="77777777" w:rsidR="00AE2863" w:rsidRPr="00542886" w:rsidRDefault="00AE2863" w:rsidP="00602FC3">
            <w:pPr>
              <w:pStyle w:val="NormalWeb"/>
              <w:spacing w:before="0" w:beforeAutospacing="0" w:after="120" w:afterAutospacing="0"/>
              <w:outlineLvl w:val="0"/>
              <w:rPr>
                <w:bCs/>
              </w:rPr>
            </w:pPr>
            <w:r w:rsidRPr="00542886">
              <w:rPr>
                <w:bCs/>
              </w:rPr>
              <w:lastRenderedPageBreak/>
              <w:t>2004</w:t>
            </w:r>
          </w:p>
        </w:tc>
        <w:tc>
          <w:tcPr>
            <w:tcW w:w="8988" w:type="dxa"/>
          </w:tcPr>
          <w:p w14:paraId="5FDFDAFF" w14:textId="77777777" w:rsidR="00AE2863" w:rsidRPr="00542886" w:rsidRDefault="00AE2863" w:rsidP="00602FC3">
            <w:pPr>
              <w:pStyle w:val="NormalWeb"/>
              <w:spacing w:before="0" w:beforeAutospacing="0" w:after="120" w:afterAutospacing="0"/>
              <w:outlineLvl w:val="0"/>
              <w:rPr>
                <w:bCs/>
              </w:rPr>
            </w:pPr>
            <w:r w:rsidRPr="00542886">
              <w:t>Social change, the media, and body image: The view from Fiji/ Lecture</w:t>
            </w:r>
          </w:p>
        </w:tc>
      </w:tr>
      <w:tr w:rsidR="00AE2863" w:rsidRPr="00542886" w14:paraId="404820F1" w14:textId="77777777" w:rsidTr="00602FC3">
        <w:tc>
          <w:tcPr>
            <w:tcW w:w="1440" w:type="dxa"/>
          </w:tcPr>
          <w:p w14:paraId="4404B9DE" w14:textId="77777777" w:rsidR="00AE2863" w:rsidRPr="00542886" w:rsidRDefault="00AE2863" w:rsidP="00602FC3">
            <w:pPr>
              <w:pStyle w:val="NormalWeb"/>
              <w:spacing w:before="0" w:beforeAutospacing="0" w:after="120" w:afterAutospacing="0"/>
              <w:outlineLvl w:val="0"/>
              <w:rPr>
                <w:bCs/>
              </w:rPr>
            </w:pPr>
          </w:p>
        </w:tc>
        <w:tc>
          <w:tcPr>
            <w:tcW w:w="8988" w:type="dxa"/>
          </w:tcPr>
          <w:p w14:paraId="045B5E95" w14:textId="77777777" w:rsidR="00AE2863" w:rsidRPr="00542886" w:rsidRDefault="00AE2863" w:rsidP="00602FC3">
            <w:pPr>
              <w:pStyle w:val="NormalWeb"/>
              <w:spacing w:before="0" w:beforeAutospacing="0" w:after="120" w:afterAutospacing="0"/>
              <w:outlineLvl w:val="0"/>
              <w:rPr>
                <w:bCs/>
              </w:rPr>
            </w:pPr>
            <w:r w:rsidRPr="00542886">
              <w:t>Women, Gender, and Health; Harvard School of Public Health</w:t>
            </w:r>
          </w:p>
        </w:tc>
      </w:tr>
      <w:tr w:rsidR="00AE2863" w:rsidRPr="00542886" w14:paraId="2897455D" w14:textId="77777777" w:rsidTr="00602FC3">
        <w:tc>
          <w:tcPr>
            <w:tcW w:w="1440" w:type="dxa"/>
          </w:tcPr>
          <w:p w14:paraId="2A249AD7" w14:textId="77777777" w:rsidR="00AE2863" w:rsidRPr="00542886" w:rsidRDefault="00AE2863" w:rsidP="00602FC3">
            <w:pPr>
              <w:pStyle w:val="NormalWeb"/>
              <w:spacing w:before="0" w:beforeAutospacing="0" w:after="120" w:afterAutospacing="0"/>
              <w:outlineLvl w:val="0"/>
              <w:rPr>
                <w:bCs/>
              </w:rPr>
            </w:pPr>
            <w:r w:rsidRPr="00542886">
              <w:rPr>
                <w:bCs/>
              </w:rPr>
              <w:t>2005</w:t>
            </w:r>
          </w:p>
        </w:tc>
        <w:tc>
          <w:tcPr>
            <w:tcW w:w="8988" w:type="dxa"/>
          </w:tcPr>
          <w:p w14:paraId="5954E30D" w14:textId="77777777" w:rsidR="00AE2863" w:rsidRPr="00542886" w:rsidRDefault="00AE2863" w:rsidP="00602FC3">
            <w:pPr>
              <w:pStyle w:val="NormalWeb"/>
              <w:spacing w:before="0" w:beforeAutospacing="0" w:after="120" w:afterAutospacing="0"/>
              <w:outlineLvl w:val="0"/>
            </w:pPr>
            <w:r w:rsidRPr="00542886">
              <w:t>Challenging clinical situations/ Lecture</w:t>
            </w:r>
          </w:p>
        </w:tc>
      </w:tr>
      <w:tr w:rsidR="00AE2863" w:rsidRPr="00542886" w14:paraId="0CC19248" w14:textId="77777777" w:rsidTr="00602FC3">
        <w:tc>
          <w:tcPr>
            <w:tcW w:w="1440" w:type="dxa"/>
          </w:tcPr>
          <w:p w14:paraId="4E4CB9E1" w14:textId="77777777" w:rsidR="00AE2863" w:rsidRPr="00542886" w:rsidRDefault="00AE2863" w:rsidP="00602FC3">
            <w:pPr>
              <w:pStyle w:val="NormalWeb"/>
              <w:spacing w:before="0" w:beforeAutospacing="0" w:after="120" w:afterAutospacing="0"/>
              <w:outlineLvl w:val="0"/>
              <w:rPr>
                <w:bCs/>
              </w:rPr>
            </w:pPr>
          </w:p>
        </w:tc>
        <w:tc>
          <w:tcPr>
            <w:tcW w:w="8988" w:type="dxa"/>
          </w:tcPr>
          <w:p w14:paraId="7083D64F" w14:textId="77777777" w:rsidR="00AE2863" w:rsidRPr="00542886" w:rsidRDefault="00AE2863" w:rsidP="00602FC3">
            <w:pPr>
              <w:pStyle w:val="NormalWeb"/>
              <w:spacing w:before="0" w:beforeAutospacing="0" w:after="120" w:afterAutospacing="0"/>
              <w:outlineLvl w:val="0"/>
            </w:pPr>
            <w:r w:rsidRPr="00542886">
              <w:t>Behavioral Medicine &amp; Eating Disorders In-service; Newton-Wellesley Hospital</w:t>
            </w:r>
          </w:p>
        </w:tc>
      </w:tr>
      <w:tr w:rsidR="00AE2863" w:rsidRPr="00542886" w14:paraId="6D3FA52A" w14:textId="77777777" w:rsidTr="00602FC3">
        <w:tc>
          <w:tcPr>
            <w:tcW w:w="1440" w:type="dxa"/>
          </w:tcPr>
          <w:p w14:paraId="7915981D" w14:textId="77777777" w:rsidR="00AE2863" w:rsidRPr="00542886" w:rsidRDefault="00AE2863" w:rsidP="00602FC3">
            <w:pPr>
              <w:pStyle w:val="NormalWeb"/>
              <w:spacing w:before="0" w:beforeAutospacing="0" w:after="120" w:afterAutospacing="0"/>
              <w:outlineLvl w:val="0"/>
              <w:rPr>
                <w:bCs/>
              </w:rPr>
            </w:pPr>
            <w:r w:rsidRPr="00542886">
              <w:rPr>
                <w:bCs/>
              </w:rPr>
              <w:t>2005</w:t>
            </w:r>
          </w:p>
        </w:tc>
        <w:tc>
          <w:tcPr>
            <w:tcW w:w="8988" w:type="dxa"/>
          </w:tcPr>
          <w:p w14:paraId="4C798712" w14:textId="77777777" w:rsidR="00AE2863" w:rsidRPr="00542886" w:rsidRDefault="00AE2863" w:rsidP="00602FC3">
            <w:pPr>
              <w:pStyle w:val="NormalWeb"/>
              <w:spacing w:before="0" w:beforeAutospacing="0" w:after="120" w:afterAutospacing="0"/>
              <w:outlineLvl w:val="0"/>
            </w:pPr>
            <w:r w:rsidRPr="00542886">
              <w:t>Anorexia Nervosa: Thinspiration/ Discussant</w:t>
            </w:r>
          </w:p>
        </w:tc>
      </w:tr>
      <w:tr w:rsidR="00AE2863" w:rsidRPr="00542886" w14:paraId="56815D8B" w14:textId="77777777" w:rsidTr="00602FC3">
        <w:tc>
          <w:tcPr>
            <w:tcW w:w="1440" w:type="dxa"/>
          </w:tcPr>
          <w:p w14:paraId="3DB01E1D" w14:textId="77777777" w:rsidR="00AE2863" w:rsidRPr="00542886" w:rsidRDefault="00AE2863" w:rsidP="00602FC3">
            <w:pPr>
              <w:pStyle w:val="NormalWeb"/>
              <w:spacing w:before="0" w:beforeAutospacing="0" w:after="120" w:afterAutospacing="0"/>
              <w:outlineLvl w:val="0"/>
              <w:rPr>
                <w:bCs/>
              </w:rPr>
            </w:pPr>
          </w:p>
        </w:tc>
        <w:tc>
          <w:tcPr>
            <w:tcW w:w="8988" w:type="dxa"/>
          </w:tcPr>
          <w:p w14:paraId="28802111" w14:textId="77777777" w:rsidR="00AE2863" w:rsidRPr="00542886" w:rsidRDefault="00AE2863" w:rsidP="00602FC3">
            <w:pPr>
              <w:pStyle w:val="NormalWeb"/>
              <w:spacing w:before="0" w:beforeAutospacing="0" w:after="120" w:afterAutospacing="0"/>
              <w:outlineLvl w:val="0"/>
            </w:pPr>
            <w:r w:rsidRPr="00542886">
              <w:t>Psychosomatic Conference; Department of Psychiatry, Massachusetts General Hospital</w:t>
            </w:r>
          </w:p>
        </w:tc>
      </w:tr>
      <w:tr w:rsidR="00AE2863" w:rsidRPr="00542886" w14:paraId="77986BE0" w14:textId="77777777" w:rsidTr="00602FC3">
        <w:tc>
          <w:tcPr>
            <w:tcW w:w="1440" w:type="dxa"/>
          </w:tcPr>
          <w:p w14:paraId="3BEE8B91" w14:textId="77777777" w:rsidR="00AE2863" w:rsidRPr="00542886" w:rsidRDefault="00AE2863" w:rsidP="00602FC3">
            <w:pPr>
              <w:pStyle w:val="NormalWeb"/>
              <w:keepLines/>
              <w:spacing w:before="0" w:beforeAutospacing="0" w:after="120" w:afterAutospacing="0"/>
              <w:rPr>
                <w:spacing w:val="-3"/>
              </w:rPr>
            </w:pPr>
            <w:r w:rsidRPr="00542886">
              <w:rPr>
                <w:spacing w:val="-3"/>
              </w:rPr>
              <w:t>2006</w:t>
            </w:r>
          </w:p>
        </w:tc>
        <w:tc>
          <w:tcPr>
            <w:tcW w:w="8988" w:type="dxa"/>
          </w:tcPr>
          <w:p w14:paraId="496D0CFF" w14:textId="77777777" w:rsidR="00AE2863" w:rsidRPr="00542886" w:rsidRDefault="00AE2863" w:rsidP="00602FC3">
            <w:pPr>
              <w:pStyle w:val="BodyText"/>
              <w:keepLines/>
              <w:tabs>
                <w:tab w:val="left" w:pos="2160"/>
              </w:tabs>
              <w:ind w:right="-187"/>
            </w:pPr>
            <w:r w:rsidRPr="00542886">
              <w:rPr>
                <w:spacing w:val="-3"/>
              </w:rPr>
              <w:t>Social Environment, the Mass Media, and Eating Disorders: The View from Fiji/ Lecture</w:t>
            </w:r>
          </w:p>
        </w:tc>
      </w:tr>
      <w:tr w:rsidR="00AE2863" w:rsidRPr="00542886" w14:paraId="4717E81A" w14:textId="77777777" w:rsidTr="00602FC3">
        <w:tc>
          <w:tcPr>
            <w:tcW w:w="1440" w:type="dxa"/>
          </w:tcPr>
          <w:p w14:paraId="2D6F5707" w14:textId="77777777" w:rsidR="00AE2863" w:rsidRPr="00542886" w:rsidRDefault="00AE2863" w:rsidP="00602FC3">
            <w:pPr>
              <w:pStyle w:val="NormalWeb"/>
              <w:spacing w:before="0" w:beforeAutospacing="0" w:after="120" w:afterAutospacing="0"/>
              <w:outlineLvl w:val="0"/>
              <w:rPr>
                <w:bCs/>
              </w:rPr>
            </w:pPr>
          </w:p>
        </w:tc>
        <w:tc>
          <w:tcPr>
            <w:tcW w:w="8988" w:type="dxa"/>
          </w:tcPr>
          <w:p w14:paraId="236A7BB1" w14:textId="77777777" w:rsidR="00AE2863" w:rsidRPr="00542886" w:rsidRDefault="00AE2863" w:rsidP="00602FC3">
            <w:pPr>
              <w:pStyle w:val="NormalWeb"/>
              <w:spacing w:before="0" w:beforeAutospacing="0" w:after="120" w:afterAutospacing="0"/>
              <w:outlineLvl w:val="0"/>
            </w:pPr>
            <w:r w:rsidRPr="00542886">
              <w:t>Student Psychiatry Interest Group, Harvard Medical School</w:t>
            </w:r>
          </w:p>
        </w:tc>
      </w:tr>
      <w:tr w:rsidR="00AE2863" w:rsidRPr="00542886" w14:paraId="79D66DA9" w14:textId="77777777" w:rsidTr="00602FC3">
        <w:tc>
          <w:tcPr>
            <w:tcW w:w="1440" w:type="dxa"/>
          </w:tcPr>
          <w:p w14:paraId="7B300D20" w14:textId="77777777" w:rsidR="00AE2863" w:rsidRPr="00542886" w:rsidRDefault="00AE2863" w:rsidP="00602FC3">
            <w:pPr>
              <w:pStyle w:val="NormalWeb"/>
              <w:spacing w:before="0" w:beforeAutospacing="0" w:after="120" w:afterAutospacing="0"/>
              <w:outlineLvl w:val="0"/>
              <w:rPr>
                <w:bCs/>
              </w:rPr>
            </w:pPr>
            <w:r w:rsidRPr="00542886">
              <w:rPr>
                <w:spacing w:val="-3"/>
              </w:rPr>
              <w:t>2006</w:t>
            </w:r>
          </w:p>
        </w:tc>
        <w:tc>
          <w:tcPr>
            <w:tcW w:w="8988" w:type="dxa"/>
          </w:tcPr>
          <w:p w14:paraId="7D74831A" w14:textId="77777777" w:rsidR="00AE2863" w:rsidRPr="00542886" w:rsidRDefault="00AE2863" w:rsidP="00602FC3">
            <w:pPr>
              <w:pStyle w:val="NormalWeb"/>
              <w:spacing w:before="0" w:beforeAutospacing="0" w:after="120" w:afterAutospacing="0"/>
              <w:outlineLvl w:val="0"/>
            </w:pPr>
            <w:r w:rsidRPr="00542886">
              <w:rPr>
                <w:spacing w:val="-3"/>
              </w:rPr>
              <w:t xml:space="preserve">Is Psychiatric Diagnosis in the Eye of the </w:t>
            </w:r>
            <w:proofErr w:type="gramStart"/>
            <w:r w:rsidRPr="00542886">
              <w:rPr>
                <w:spacing w:val="-3"/>
              </w:rPr>
              <w:t>Beholder?:</w:t>
            </w:r>
            <w:proofErr w:type="gramEnd"/>
            <w:r w:rsidRPr="00542886">
              <w:rPr>
                <w:spacing w:val="-3"/>
              </w:rPr>
              <w:t xml:space="preserve"> A Cross-Cultural Perspective on Eating Disorders/ Lecture</w:t>
            </w:r>
          </w:p>
        </w:tc>
      </w:tr>
      <w:tr w:rsidR="00AE2863" w:rsidRPr="00542886" w14:paraId="283BFC0D" w14:textId="77777777" w:rsidTr="00602FC3">
        <w:tc>
          <w:tcPr>
            <w:tcW w:w="1440" w:type="dxa"/>
          </w:tcPr>
          <w:p w14:paraId="3239D7EB" w14:textId="77777777" w:rsidR="00AE2863" w:rsidRPr="00542886" w:rsidRDefault="00AE2863" w:rsidP="00602FC3">
            <w:pPr>
              <w:pStyle w:val="NormalWeb"/>
              <w:spacing w:before="0" w:beforeAutospacing="0" w:after="120" w:afterAutospacing="0"/>
              <w:outlineLvl w:val="0"/>
              <w:rPr>
                <w:bCs/>
              </w:rPr>
            </w:pPr>
          </w:p>
        </w:tc>
        <w:tc>
          <w:tcPr>
            <w:tcW w:w="8988" w:type="dxa"/>
          </w:tcPr>
          <w:p w14:paraId="701D1F05" w14:textId="77777777" w:rsidR="00AE2863" w:rsidRPr="00542886" w:rsidRDefault="00AE2863" w:rsidP="00602FC3">
            <w:pPr>
              <w:pStyle w:val="NormalWeb"/>
              <w:spacing w:before="0" w:beforeAutospacing="0" w:after="120" w:afterAutospacing="0"/>
              <w:outlineLvl w:val="0"/>
            </w:pPr>
            <w:r w:rsidRPr="00542886">
              <w:rPr>
                <w:spacing w:val="-3"/>
              </w:rPr>
              <w:t>Social Medicine Commons, Harvard Medical School</w:t>
            </w:r>
          </w:p>
        </w:tc>
      </w:tr>
      <w:tr w:rsidR="00AE2863" w:rsidRPr="00542886" w14:paraId="64A7E39F" w14:textId="77777777" w:rsidTr="00602FC3">
        <w:tc>
          <w:tcPr>
            <w:tcW w:w="1440" w:type="dxa"/>
          </w:tcPr>
          <w:p w14:paraId="204154AB" w14:textId="77777777" w:rsidR="00AE2863" w:rsidRPr="00542886" w:rsidRDefault="00AE2863" w:rsidP="00602FC3">
            <w:pPr>
              <w:pStyle w:val="NormalWeb"/>
              <w:spacing w:before="0" w:beforeAutospacing="0" w:after="120" w:afterAutospacing="0"/>
              <w:outlineLvl w:val="0"/>
              <w:rPr>
                <w:bCs/>
              </w:rPr>
            </w:pPr>
            <w:r w:rsidRPr="00542886">
              <w:rPr>
                <w:bCs/>
              </w:rPr>
              <w:t>2006</w:t>
            </w:r>
          </w:p>
        </w:tc>
        <w:tc>
          <w:tcPr>
            <w:tcW w:w="8988" w:type="dxa"/>
          </w:tcPr>
          <w:p w14:paraId="0559E4B7" w14:textId="77777777" w:rsidR="00AE2863" w:rsidRPr="00542886" w:rsidRDefault="00AE2863" w:rsidP="00602FC3">
            <w:pPr>
              <w:pStyle w:val="NormalWeb"/>
              <w:spacing w:before="0" w:beforeAutospacing="0" w:after="120" w:afterAutospacing="0"/>
              <w:outlineLvl w:val="0"/>
              <w:rPr>
                <w:spacing w:val="-3"/>
              </w:rPr>
            </w:pPr>
            <w:r w:rsidRPr="00542886">
              <w:rPr>
                <w:spacing w:val="-3"/>
              </w:rPr>
              <w:t>Social Change and Youth Health: The View from Fiji</w:t>
            </w:r>
          </w:p>
        </w:tc>
      </w:tr>
      <w:tr w:rsidR="00AE2863" w:rsidRPr="00542886" w14:paraId="43FF1B2F" w14:textId="77777777" w:rsidTr="00602FC3">
        <w:tc>
          <w:tcPr>
            <w:tcW w:w="1440" w:type="dxa"/>
          </w:tcPr>
          <w:p w14:paraId="17D42BDF" w14:textId="77777777" w:rsidR="00AE2863" w:rsidRPr="00542886" w:rsidRDefault="00AE2863" w:rsidP="00602FC3">
            <w:pPr>
              <w:pStyle w:val="NormalWeb"/>
              <w:spacing w:before="0" w:beforeAutospacing="0" w:after="120" w:afterAutospacing="0"/>
              <w:outlineLvl w:val="0"/>
              <w:rPr>
                <w:bCs/>
              </w:rPr>
            </w:pPr>
          </w:p>
        </w:tc>
        <w:tc>
          <w:tcPr>
            <w:tcW w:w="8988" w:type="dxa"/>
          </w:tcPr>
          <w:p w14:paraId="41A3CD13" w14:textId="77777777" w:rsidR="00AE2863" w:rsidRPr="00542886" w:rsidRDefault="00AE2863" w:rsidP="00602FC3">
            <w:pPr>
              <w:pStyle w:val="NormalWeb"/>
              <w:spacing w:before="0" w:beforeAutospacing="0" w:after="120" w:afterAutospacing="0"/>
              <w:outlineLvl w:val="0"/>
              <w:rPr>
                <w:spacing w:val="-3"/>
              </w:rPr>
            </w:pPr>
            <w:r w:rsidRPr="00542886">
              <w:rPr>
                <w:spacing w:val="-3"/>
              </w:rPr>
              <w:t>Medical Anthropology Seminar, Harvard Medical School</w:t>
            </w:r>
          </w:p>
        </w:tc>
      </w:tr>
      <w:tr w:rsidR="00AE2863" w:rsidRPr="00542886" w14:paraId="210E4980" w14:textId="77777777" w:rsidTr="00602FC3">
        <w:tc>
          <w:tcPr>
            <w:tcW w:w="1440" w:type="dxa"/>
          </w:tcPr>
          <w:p w14:paraId="2CC2A647" w14:textId="77777777" w:rsidR="00AE2863" w:rsidRPr="00542886" w:rsidRDefault="00AE2863" w:rsidP="00602FC3">
            <w:pPr>
              <w:pStyle w:val="NormalWeb"/>
              <w:spacing w:before="0" w:beforeAutospacing="0" w:after="120" w:afterAutospacing="0"/>
              <w:outlineLvl w:val="0"/>
              <w:rPr>
                <w:bCs/>
              </w:rPr>
            </w:pPr>
            <w:r w:rsidRPr="00542886">
              <w:rPr>
                <w:bCs/>
              </w:rPr>
              <w:t>2006-2007</w:t>
            </w:r>
          </w:p>
        </w:tc>
        <w:tc>
          <w:tcPr>
            <w:tcW w:w="8988" w:type="dxa"/>
          </w:tcPr>
          <w:p w14:paraId="4271C138" w14:textId="77777777" w:rsidR="00AE2863" w:rsidRPr="00542886" w:rsidRDefault="00AE2863" w:rsidP="00602FC3">
            <w:pPr>
              <w:pStyle w:val="NormalWeb"/>
              <w:spacing w:before="0" w:beforeAutospacing="0" w:after="120" w:afterAutospacing="0"/>
              <w:outlineLvl w:val="0"/>
              <w:rPr>
                <w:spacing w:val="-3"/>
              </w:rPr>
            </w:pPr>
            <w:r w:rsidRPr="00542886">
              <w:rPr>
                <w:spacing w:val="-3"/>
              </w:rPr>
              <w:t>Eating Disorders in College Students/ Lecture (1/year)</w:t>
            </w:r>
          </w:p>
        </w:tc>
      </w:tr>
      <w:tr w:rsidR="00AE2863" w:rsidRPr="00542886" w14:paraId="0414CBAB" w14:textId="77777777" w:rsidTr="00602FC3">
        <w:tc>
          <w:tcPr>
            <w:tcW w:w="1440" w:type="dxa"/>
          </w:tcPr>
          <w:p w14:paraId="3C268A44" w14:textId="77777777" w:rsidR="00AE2863" w:rsidRPr="00542886" w:rsidRDefault="00AE2863" w:rsidP="00602FC3">
            <w:pPr>
              <w:pStyle w:val="NormalWeb"/>
              <w:spacing w:before="0" w:beforeAutospacing="0" w:after="120" w:afterAutospacing="0"/>
              <w:outlineLvl w:val="0"/>
              <w:rPr>
                <w:bCs/>
              </w:rPr>
            </w:pPr>
          </w:p>
        </w:tc>
        <w:tc>
          <w:tcPr>
            <w:tcW w:w="8988" w:type="dxa"/>
          </w:tcPr>
          <w:p w14:paraId="2D933995" w14:textId="77777777" w:rsidR="00AE2863" w:rsidRPr="00542886" w:rsidRDefault="00AE2863" w:rsidP="00602FC3">
            <w:pPr>
              <w:pStyle w:val="NormalWeb"/>
              <w:spacing w:before="0" w:beforeAutospacing="0" w:after="120" w:afterAutospacing="0"/>
              <w:outlineLvl w:val="0"/>
              <w:rPr>
                <w:spacing w:val="-3"/>
              </w:rPr>
            </w:pPr>
            <w:r w:rsidRPr="00542886">
              <w:rPr>
                <w:spacing w:val="-3"/>
              </w:rPr>
              <w:t>Senior Common Room, Currier House, Harvard College</w:t>
            </w:r>
          </w:p>
        </w:tc>
      </w:tr>
      <w:tr w:rsidR="00AE2863" w:rsidRPr="00542886" w14:paraId="6C99FB62" w14:textId="77777777" w:rsidTr="00602FC3">
        <w:tc>
          <w:tcPr>
            <w:tcW w:w="1440" w:type="dxa"/>
          </w:tcPr>
          <w:p w14:paraId="2CD61DFD" w14:textId="77777777" w:rsidR="00AE2863" w:rsidRPr="00542886" w:rsidRDefault="00AE2863" w:rsidP="00602FC3">
            <w:pPr>
              <w:pStyle w:val="NormalWeb"/>
              <w:spacing w:before="0" w:beforeAutospacing="0" w:after="120" w:afterAutospacing="0"/>
              <w:outlineLvl w:val="0"/>
              <w:rPr>
                <w:bCs/>
              </w:rPr>
            </w:pPr>
            <w:r w:rsidRPr="00542886">
              <w:rPr>
                <w:bCs/>
              </w:rPr>
              <w:t>2007</w:t>
            </w:r>
          </w:p>
        </w:tc>
        <w:tc>
          <w:tcPr>
            <w:tcW w:w="8988" w:type="dxa"/>
          </w:tcPr>
          <w:p w14:paraId="2D493599" w14:textId="77777777" w:rsidR="00AE2863" w:rsidRPr="00542886" w:rsidRDefault="00AE2863" w:rsidP="00602FC3">
            <w:pPr>
              <w:pStyle w:val="NormalWeb"/>
              <w:spacing w:before="0" w:beforeAutospacing="0" w:after="120" w:afterAutospacing="0"/>
              <w:outlineLvl w:val="0"/>
            </w:pPr>
            <w:r w:rsidRPr="00542886">
              <w:t>Eating disorders: Evaluation and management of the Adult Patient/ Grand rounds</w:t>
            </w:r>
          </w:p>
        </w:tc>
      </w:tr>
      <w:tr w:rsidR="00AE2863" w:rsidRPr="00542886" w14:paraId="0EE9426E" w14:textId="77777777" w:rsidTr="00602FC3">
        <w:tc>
          <w:tcPr>
            <w:tcW w:w="1440" w:type="dxa"/>
          </w:tcPr>
          <w:p w14:paraId="6A4DBF68" w14:textId="77777777" w:rsidR="00AE2863" w:rsidRPr="00542886" w:rsidRDefault="00AE2863" w:rsidP="00602FC3">
            <w:pPr>
              <w:pStyle w:val="NormalWeb"/>
              <w:spacing w:before="0" w:beforeAutospacing="0" w:after="120" w:afterAutospacing="0"/>
              <w:outlineLvl w:val="0"/>
              <w:rPr>
                <w:bCs/>
              </w:rPr>
            </w:pPr>
          </w:p>
        </w:tc>
        <w:tc>
          <w:tcPr>
            <w:tcW w:w="8988" w:type="dxa"/>
          </w:tcPr>
          <w:p w14:paraId="43B4ECB2" w14:textId="77777777" w:rsidR="00AE2863" w:rsidRPr="00542886" w:rsidRDefault="00AE2863" w:rsidP="00602FC3">
            <w:pPr>
              <w:pStyle w:val="NormalWeb"/>
              <w:spacing w:before="0" w:beforeAutospacing="0" w:after="120" w:afterAutospacing="0"/>
              <w:outlineLvl w:val="0"/>
            </w:pPr>
            <w:r w:rsidRPr="00542886">
              <w:t>Gastrointestinal Unit, Massachusetts General Hospital</w:t>
            </w:r>
          </w:p>
        </w:tc>
      </w:tr>
      <w:tr w:rsidR="00AE2863" w:rsidRPr="00542886" w14:paraId="35B6FFEB" w14:textId="77777777" w:rsidTr="00602FC3">
        <w:tc>
          <w:tcPr>
            <w:tcW w:w="1440" w:type="dxa"/>
          </w:tcPr>
          <w:p w14:paraId="25A640AB" w14:textId="77777777" w:rsidR="00AE2863" w:rsidRPr="00542886" w:rsidRDefault="00AE2863" w:rsidP="00602FC3">
            <w:pPr>
              <w:pStyle w:val="NormalWeb"/>
              <w:spacing w:before="0" w:beforeAutospacing="0" w:after="120" w:afterAutospacing="0"/>
              <w:outlineLvl w:val="0"/>
              <w:rPr>
                <w:bCs/>
              </w:rPr>
            </w:pPr>
            <w:r w:rsidRPr="00542886">
              <w:rPr>
                <w:bCs/>
              </w:rPr>
              <w:t>2007</w:t>
            </w:r>
          </w:p>
        </w:tc>
        <w:tc>
          <w:tcPr>
            <w:tcW w:w="8988" w:type="dxa"/>
          </w:tcPr>
          <w:p w14:paraId="760B9744" w14:textId="77777777" w:rsidR="00AE2863" w:rsidRPr="00542886" w:rsidRDefault="00AE2863" w:rsidP="00602FC3">
            <w:pPr>
              <w:pStyle w:val="NormalWeb"/>
              <w:spacing w:before="0" w:beforeAutospacing="0" w:after="120" w:afterAutospacing="0"/>
              <w:outlineLvl w:val="0"/>
            </w:pPr>
            <w:r w:rsidRPr="00542886">
              <w:rPr>
                <w:bCs/>
                <w:noProof/>
              </w:rPr>
              <w:t>Social Change, Eating Disorders, and Youth Risk Behaviors: The View from Fiji/ Grand rounds</w:t>
            </w:r>
          </w:p>
        </w:tc>
      </w:tr>
      <w:tr w:rsidR="00AE2863" w:rsidRPr="00542886" w14:paraId="72DA0094" w14:textId="77777777" w:rsidTr="00602FC3">
        <w:tc>
          <w:tcPr>
            <w:tcW w:w="1440" w:type="dxa"/>
          </w:tcPr>
          <w:p w14:paraId="4884A9B8" w14:textId="77777777" w:rsidR="00AE2863" w:rsidRPr="00542886" w:rsidRDefault="00AE2863" w:rsidP="00602FC3">
            <w:pPr>
              <w:pStyle w:val="NormalWeb"/>
              <w:spacing w:before="0" w:beforeAutospacing="0" w:after="120" w:afterAutospacing="0"/>
              <w:outlineLvl w:val="0"/>
              <w:rPr>
                <w:bCs/>
              </w:rPr>
            </w:pPr>
          </w:p>
        </w:tc>
        <w:tc>
          <w:tcPr>
            <w:tcW w:w="8988" w:type="dxa"/>
          </w:tcPr>
          <w:p w14:paraId="246FDF66" w14:textId="77777777" w:rsidR="00AE2863" w:rsidRPr="00542886" w:rsidRDefault="00AE2863" w:rsidP="00602FC3">
            <w:pPr>
              <w:pStyle w:val="NormalWeb"/>
              <w:spacing w:before="0" w:beforeAutospacing="0" w:after="120" w:afterAutospacing="0"/>
              <w:outlineLvl w:val="0"/>
            </w:pPr>
            <w:r w:rsidRPr="00542886">
              <w:rPr>
                <w:bCs/>
              </w:rPr>
              <w:t>McLean Hospital</w:t>
            </w:r>
          </w:p>
        </w:tc>
      </w:tr>
      <w:tr w:rsidR="00AE2863" w:rsidRPr="00542886" w14:paraId="0F55DC19" w14:textId="77777777" w:rsidTr="00602FC3">
        <w:tc>
          <w:tcPr>
            <w:tcW w:w="1440" w:type="dxa"/>
          </w:tcPr>
          <w:p w14:paraId="30551445" w14:textId="77777777" w:rsidR="00AE2863" w:rsidRPr="00542886" w:rsidRDefault="00AE2863" w:rsidP="00602FC3">
            <w:pPr>
              <w:pStyle w:val="NormalWeb"/>
              <w:spacing w:before="0" w:beforeAutospacing="0" w:after="120" w:afterAutospacing="0"/>
              <w:outlineLvl w:val="0"/>
              <w:rPr>
                <w:bCs/>
              </w:rPr>
            </w:pPr>
            <w:r w:rsidRPr="00542886">
              <w:rPr>
                <w:bCs/>
              </w:rPr>
              <w:t>2008</w:t>
            </w:r>
          </w:p>
        </w:tc>
        <w:tc>
          <w:tcPr>
            <w:tcW w:w="8988" w:type="dxa"/>
          </w:tcPr>
          <w:p w14:paraId="4AF76120" w14:textId="77777777" w:rsidR="00AE2863" w:rsidRPr="00542886" w:rsidRDefault="00AE2863" w:rsidP="00602FC3">
            <w:pPr>
              <w:pStyle w:val="NormalWeb"/>
              <w:spacing w:before="0" w:beforeAutospacing="0" w:after="120" w:afterAutospacing="0"/>
              <w:outlineLvl w:val="0"/>
            </w:pPr>
            <w:r w:rsidRPr="00542886">
              <w:rPr>
                <w:bCs/>
                <w:noProof/>
              </w:rPr>
              <w:t>Discussion of Race and Female Body Image/ Discussant</w:t>
            </w:r>
          </w:p>
        </w:tc>
      </w:tr>
      <w:tr w:rsidR="00AE2863" w:rsidRPr="00542886" w14:paraId="5F85FEB0" w14:textId="77777777" w:rsidTr="00602FC3">
        <w:tc>
          <w:tcPr>
            <w:tcW w:w="1440" w:type="dxa"/>
          </w:tcPr>
          <w:p w14:paraId="6BE96BE5" w14:textId="77777777" w:rsidR="00AE2863" w:rsidRPr="00542886" w:rsidRDefault="00AE2863" w:rsidP="00602FC3">
            <w:pPr>
              <w:pStyle w:val="NormalWeb"/>
              <w:spacing w:before="0" w:beforeAutospacing="0" w:after="120" w:afterAutospacing="0"/>
              <w:outlineLvl w:val="0"/>
              <w:rPr>
                <w:bCs/>
              </w:rPr>
            </w:pPr>
          </w:p>
        </w:tc>
        <w:tc>
          <w:tcPr>
            <w:tcW w:w="8988" w:type="dxa"/>
          </w:tcPr>
          <w:p w14:paraId="74DD0E99" w14:textId="77777777" w:rsidR="00AE2863" w:rsidRPr="00542886" w:rsidRDefault="00AE2863" w:rsidP="00602FC3">
            <w:pPr>
              <w:pStyle w:val="NormalWeb"/>
              <w:spacing w:before="0" w:beforeAutospacing="0" w:after="120" w:afterAutospacing="0"/>
              <w:outlineLvl w:val="0"/>
            </w:pPr>
            <w:r w:rsidRPr="00542886">
              <w:rPr>
                <w:bCs/>
                <w:noProof/>
              </w:rPr>
              <w:t>Conference on “Race and Female Body Image” (The Harvard Foundation)</w:t>
            </w:r>
          </w:p>
        </w:tc>
      </w:tr>
      <w:tr w:rsidR="00AE2863" w:rsidRPr="00542886" w14:paraId="7F6C72A0" w14:textId="77777777" w:rsidTr="00602FC3">
        <w:tc>
          <w:tcPr>
            <w:tcW w:w="1440" w:type="dxa"/>
          </w:tcPr>
          <w:p w14:paraId="32889090" w14:textId="77777777" w:rsidR="00AE2863" w:rsidRPr="00542886" w:rsidRDefault="00AE2863" w:rsidP="00602FC3">
            <w:pPr>
              <w:pStyle w:val="NormalWeb"/>
              <w:spacing w:before="0" w:beforeAutospacing="0" w:after="120" w:afterAutospacing="0"/>
              <w:outlineLvl w:val="0"/>
              <w:rPr>
                <w:bCs/>
              </w:rPr>
            </w:pPr>
            <w:r w:rsidRPr="00542886">
              <w:rPr>
                <w:bCs/>
              </w:rPr>
              <w:t>2008</w:t>
            </w:r>
          </w:p>
        </w:tc>
        <w:tc>
          <w:tcPr>
            <w:tcW w:w="8988" w:type="dxa"/>
          </w:tcPr>
          <w:p w14:paraId="3C1EA9FF" w14:textId="77777777" w:rsidR="00AE2863" w:rsidRPr="00542886" w:rsidRDefault="00AE2863" w:rsidP="00602FC3">
            <w:pPr>
              <w:pStyle w:val="NormalWeb"/>
              <w:spacing w:before="0" w:beforeAutospacing="0" w:after="120" w:afterAutospacing="0"/>
              <w:outlineLvl w:val="0"/>
              <w:rPr>
                <w:bCs/>
                <w:noProof/>
              </w:rPr>
            </w:pPr>
            <w:r w:rsidRPr="00542886">
              <w:rPr>
                <w:bCs/>
              </w:rPr>
              <w:t>Eating Disorders: Evaluation and Management of the Adult Patient/ Grand rounds</w:t>
            </w:r>
          </w:p>
        </w:tc>
      </w:tr>
      <w:tr w:rsidR="00AE2863" w:rsidRPr="00542886" w14:paraId="1D4CEF5B" w14:textId="77777777" w:rsidTr="00602FC3">
        <w:tc>
          <w:tcPr>
            <w:tcW w:w="1440" w:type="dxa"/>
          </w:tcPr>
          <w:p w14:paraId="7E765FE7" w14:textId="77777777" w:rsidR="00AE2863" w:rsidRPr="00542886" w:rsidRDefault="00AE2863" w:rsidP="00602FC3">
            <w:pPr>
              <w:pStyle w:val="NormalWeb"/>
              <w:spacing w:before="0" w:beforeAutospacing="0" w:after="120" w:afterAutospacing="0"/>
              <w:outlineLvl w:val="0"/>
              <w:rPr>
                <w:bCs/>
              </w:rPr>
            </w:pPr>
          </w:p>
        </w:tc>
        <w:tc>
          <w:tcPr>
            <w:tcW w:w="8988" w:type="dxa"/>
          </w:tcPr>
          <w:p w14:paraId="1E4A23D2" w14:textId="77777777" w:rsidR="00AE2863" w:rsidRPr="00542886" w:rsidRDefault="00AE2863" w:rsidP="00602FC3">
            <w:pPr>
              <w:pStyle w:val="NormalWeb"/>
              <w:spacing w:before="0" w:beforeAutospacing="0" w:after="120" w:afterAutospacing="0"/>
              <w:outlineLvl w:val="0"/>
              <w:rPr>
                <w:bCs/>
                <w:noProof/>
              </w:rPr>
            </w:pPr>
            <w:r w:rsidRPr="00542886">
              <w:rPr>
                <w:bCs/>
              </w:rPr>
              <w:t>Department of Medicine, Mount Auburn Hospital</w:t>
            </w:r>
          </w:p>
        </w:tc>
      </w:tr>
      <w:tr w:rsidR="00AE2863" w:rsidRPr="00542886" w14:paraId="3B776B7E" w14:textId="77777777" w:rsidTr="00602FC3">
        <w:tc>
          <w:tcPr>
            <w:tcW w:w="1440" w:type="dxa"/>
          </w:tcPr>
          <w:p w14:paraId="2B873526" w14:textId="77777777" w:rsidR="00AE2863" w:rsidRPr="00542886" w:rsidRDefault="00AE2863" w:rsidP="00602FC3">
            <w:pPr>
              <w:pStyle w:val="NormalWeb"/>
              <w:spacing w:before="0" w:beforeAutospacing="0" w:after="120" w:afterAutospacing="0"/>
              <w:outlineLvl w:val="0"/>
              <w:rPr>
                <w:bCs/>
              </w:rPr>
            </w:pPr>
            <w:r w:rsidRPr="00542886">
              <w:rPr>
                <w:bCs/>
              </w:rPr>
              <w:t>2009</w:t>
            </w:r>
          </w:p>
        </w:tc>
        <w:tc>
          <w:tcPr>
            <w:tcW w:w="8988" w:type="dxa"/>
          </w:tcPr>
          <w:p w14:paraId="7D0ECA64" w14:textId="77777777" w:rsidR="00AE2863" w:rsidRPr="00542886" w:rsidRDefault="00AE2863" w:rsidP="00602FC3">
            <w:pPr>
              <w:pStyle w:val="NormalWeb"/>
              <w:spacing w:before="0" w:beforeAutospacing="0" w:after="120" w:afterAutospacing="0"/>
              <w:outlineLvl w:val="0"/>
            </w:pPr>
            <w:r w:rsidRPr="00542886">
              <w:rPr>
                <w:bCs/>
              </w:rPr>
              <w:t>Navigating Body, Self, and Society across Adolescence: A Mental Health Crisis in Fiji/ Public lecture</w:t>
            </w:r>
          </w:p>
        </w:tc>
      </w:tr>
      <w:tr w:rsidR="00AE2863" w:rsidRPr="00542886" w14:paraId="4606877C" w14:textId="77777777" w:rsidTr="00602FC3">
        <w:tc>
          <w:tcPr>
            <w:tcW w:w="1440" w:type="dxa"/>
          </w:tcPr>
          <w:p w14:paraId="6F63A2B4" w14:textId="77777777" w:rsidR="00AE2863" w:rsidRPr="00542886" w:rsidRDefault="00AE2863" w:rsidP="00602FC3">
            <w:pPr>
              <w:pStyle w:val="NormalWeb"/>
              <w:spacing w:before="0" w:beforeAutospacing="0" w:after="120" w:afterAutospacing="0"/>
              <w:outlineLvl w:val="0"/>
              <w:rPr>
                <w:bCs/>
              </w:rPr>
            </w:pPr>
          </w:p>
        </w:tc>
        <w:tc>
          <w:tcPr>
            <w:tcW w:w="8988" w:type="dxa"/>
          </w:tcPr>
          <w:p w14:paraId="5C65BCBD" w14:textId="77777777" w:rsidR="00AE2863" w:rsidRPr="00542886" w:rsidRDefault="00AE2863" w:rsidP="00602FC3">
            <w:pPr>
              <w:pStyle w:val="NormalWeb"/>
              <w:spacing w:before="0" w:beforeAutospacing="0" w:after="120" w:afterAutospacing="0"/>
              <w:outlineLvl w:val="0"/>
            </w:pPr>
            <w:r w:rsidRPr="00542886">
              <w:rPr>
                <w:bCs/>
              </w:rPr>
              <w:t>Fellows’ Presentation Series, Radcliffe Institute for Advanced Study</w:t>
            </w:r>
          </w:p>
        </w:tc>
      </w:tr>
      <w:tr w:rsidR="00AE2863" w:rsidRPr="00542886" w14:paraId="27903EA8" w14:textId="77777777" w:rsidTr="00602FC3">
        <w:tc>
          <w:tcPr>
            <w:tcW w:w="1440" w:type="dxa"/>
          </w:tcPr>
          <w:p w14:paraId="03887E50" w14:textId="77777777" w:rsidR="00AE2863" w:rsidRPr="00542886" w:rsidRDefault="00AE2863" w:rsidP="00602FC3">
            <w:pPr>
              <w:pStyle w:val="NormalWeb"/>
              <w:spacing w:before="0" w:beforeAutospacing="0" w:after="120" w:afterAutospacing="0"/>
              <w:outlineLvl w:val="0"/>
              <w:rPr>
                <w:bCs/>
              </w:rPr>
            </w:pPr>
            <w:r w:rsidRPr="00542886">
              <w:rPr>
                <w:bCs/>
              </w:rPr>
              <w:t>2009</w:t>
            </w:r>
          </w:p>
        </w:tc>
        <w:tc>
          <w:tcPr>
            <w:tcW w:w="8988" w:type="dxa"/>
          </w:tcPr>
          <w:p w14:paraId="26626382" w14:textId="77777777" w:rsidR="00AE2863" w:rsidRPr="00542886" w:rsidRDefault="00AE2863" w:rsidP="00602FC3">
            <w:pPr>
              <w:ind w:left="-95" w:right="-275"/>
            </w:pPr>
            <w:r w:rsidRPr="00542886">
              <w:t xml:space="preserve">  Developments in Psychiatric Nosology: Lessons from DSM-5 in Progress/ Lecture</w:t>
            </w:r>
          </w:p>
        </w:tc>
      </w:tr>
      <w:tr w:rsidR="00AE2863" w:rsidRPr="00542886" w14:paraId="0712EBA4" w14:textId="77777777" w:rsidTr="00602FC3">
        <w:tc>
          <w:tcPr>
            <w:tcW w:w="1440" w:type="dxa"/>
          </w:tcPr>
          <w:p w14:paraId="63C070FF" w14:textId="77777777" w:rsidR="00AE2863" w:rsidRPr="00542886" w:rsidRDefault="00AE2863" w:rsidP="00602FC3">
            <w:pPr>
              <w:pStyle w:val="NormalWeb"/>
              <w:spacing w:before="0" w:beforeAutospacing="0" w:after="120" w:afterAutospacing="0"/>
              <w:outlineLvl w:val="0"/>
              <w:rPr>
                <w:bCs/>
              </w:rPr>
            </w:pPr>
          </w:p>
        </w:tc>
        <w:tc>
          <w:tcPr>
            <w:tcW w:w="8988" w:type="dxa"/>
          </w:tcPr>
          <w:p w14:paraId="68BBC8CA" w14:textId="77777777" w:rsidR="00AE2863" w:rsidRPr="00542886" w:rsidRDefault="00AE2863" w:rsidP="00602FC3">
            <w:pPr>
              <w:pStyle w:val="NormalWeb"/>
              <w:spacing w:before="0" w:beforeAutospacing="0" w:after="120" w:afterAutospacing="0"/>
              <w:outlineLvl w:val="0"/>
            </w:pPr>
            <w:r w:rsidRPr="00542886">
              <w:t>Colloquium of the Harvard Training Program in Psychiatric Epidemiology and Biostatistics, Harvard School of Public Health (Harvard Institute of Psychiatric Epidemiology and Genetics)</w:t>
            </w:r>
          </w:p>
        </w:tc>
      </w:tr>
      <w:tr w:rsidR="00AE2863" w:rsidRPr="00542886" w14:paraId="480AEA55" w14:textId="77777777" w:rsidTr="00602FC3">
        <w:tc>
          <w:tcPr>
            <w:tcW w:w="1440" w:type="dxa"/>
          </w:tcPr>
          <w:p w14:paraId="7BE6A886" w14:textId="77777777" w:rsidR="00AE2863" w:rsidRPr="00542886" w:rsidRDefault="00AE2863" w:rsidP="00602FC3">
            <w:pPr>
              <w:pStyle w:val="NormalWeb"/>
              <w:spacing w:before="0" w:beforeAutospacing="0" w:after="120" w:afterAutospacing="0"/>
              <w:outlineLvl w:val="0"/>
              <w:rPr>
                <w:bCs/>
              </w:rPr>
            </w:pPr>
            <w:r w:rsidRPr="00542886">
              <w:rPr>
                <w:bCs/>
              </w:rPr>
              <w:t>2009</w:t>
            </w:r>
          </w:p>
        </w:tc>
        <w:tc>
          <w:tcPr>
            <w:tcW w:w="8988" w:type="dxa"/>
          </w:tcPr>
          <w:p w14:paraId="5ADC147D" w14:textId="77777777" w:rsidR="00AE2863" w:rsidRPr="00542886" w:rsidRDefault="00AE2863" w:rsidP="00602FC3">
            <w:pPr>
              <w:pStyle w:val="NormalWeb"/>
              <w:spacing w:before="0" w:beforeAutospacing="0" w:after="120" w:afterAutospacing="0"/>
              <w:outlineLvl w:val="0"/>
            </w:pPr>
            <w:r w:rsidRPr="00542886">
              <w:t>DSM-5 in process: Lessons from the Neurocognitive and Eating Disorders Workgroups/ Grand rounds [co-presented with Deborah Blacker, M.D., Sc.D.]</w:t>
            </w:r>
          </w:p>
        </w:tc>
      </w:tr>
      <w:tr w:rsidR="00AE2863" w:rsidRPr="00542886" w14:paraId="37D4E815" w14:textId="77777777" w:rsidTr="00602FC3">
        <w:tc>
          <w:tcPr>
            <w:tcW w:w="1440" w:type="dxa"/>
          </w:tcPr>
          <w:p w14:paraId="65CCA06F" w14:textId="77777777" w:rsidR="00AE2863" w:rsidRPr="00542886" w:rsidRDefault="00AE2863" w:rsidP="00602FC3">
            <w:pPr>
              <w:pStyle w:val="NormalWeb"/>
              <w:spacing w:before="0" w:beforeAutospacing="0" w:after="120" w:afterAutospacing="0"/>
              <w:outlineLvl w:val="0"/>
              <w:rPr>
                <w:bCs/>
              </w:rPr>
            </w:pPr>
          </w:p>
        </w:tc>
        <w:tc>
          <w:tcPr>
            <w:tcW w:w="8988" w:type="dxa"/>
          </w:tcPr>
          <w:p w14:paraId="7633AF31" w14:textId="77777777" w:rsidR="00AE2863" w:rsidRPr="00542886" w:rsidRDefault="00AE2863" w:rsidP="00602FC3">
            <w:pPr>
              <w:pStyle w:val="NormalWeb"/>
              <w:spacing w:before="0" w:beforeAutospacing="0" w:after="120" w:afterAutospacing="0"/>
              <w:outlineLvl w:val="0"/>
            </w:pPr>
            <w:r w:rsidRPr="00542886">
              <w:t>Department of Psychiatry, Massachusetts General Hospital</w:t>
            </w:r>
          </w:p>
        </w:tc>
      </w:tr>
      <w:tr w:rsidR="00AE2863" w:rsidRPr="00542886" w14:paraId="022162DE" w14:textId="77777777" w:rsidTr="00602FC3">
        <w:tc>
          <w:tcPr>
            <w:tcW w:w="1440" w:type="dxa"/>
          </w:tcPr>
          <w:p w14:paraId="7DD83C13" w14:textId="77777777" w:rsidR="00AE2863" w:rsidRPr="00542886" w:rsidRDefault="00AE2863" w:rsidP="00602FC3">
            <w:pPr>
              <w:pStyle w:val="NormalWeb"/>
              <w:spacing w:before="0" w:beforeAutospacing="0" w:after="120" w:afterAutospacing="0"/>
              <w:outlineLvl w:val="0"/>
              <w:rPr>
                <w:bCs/>
              </w:rPr>
            </w:pPr>
            <w:r w:rsidRPr="00542886">
              <w:rPr>
                <w:bCs/>
              </w:rPr>
              <w:t>2010</w:t>
            </w:r>
          </w:p>
        </w:tc>
        <w:tc>
          <w:tcPr>
            <w:tcW w:w="8988" w:type="dxa"/>
          </w:tcPr>
          <w:p w14:paraId="6B85ABEC" w14:textId="77777777" w:rsidR="00AE2863" w:rsidRPr="00542886" w:rsidRDefault="00AE2863" w:rsidP="00602FC3">
            <w:pPr>
              <w:pStyle w:val="NormalWeb"/>
              <w:spacing w:before="0" w:beforeAutospacing="0" w:after="120" w:afterAutospacing="0"/>
              <w:outlineLvl w:val="0"/>
            </w:pPr>
            <w:r w:rsidRPr="00542886">
              <w:t>New conceptual frames for incorporating culture into DSM-5/ Seminar presentation</w:t>
            </w:r>
          </w:p>
        </w:tc>
      </w:tr>
      <w:tr w:rsidR="00AE2863" w:rsidRPr="00542886" w14:paraId="36C9A69F" w14:textId="77777777" w:rsidTr="00602FC3">
        <w:tc>
          <w:tcPr>
            <w:tcW w:w="1440" w:type="dxa"/>
          </w:tcPr>
          <w:p w14:paraId="55DA81F0" w14:textId="77777777" w:rsidR="00AE2863" w:rsidRPr="00542886" w:rsidRDefault="00AE2863" w:rsidP="00602FC3">
            <w:pPr>
              <w:pStyle w:val="NormalWeb"/>
              <w:spacing w:before="0" w:beforeAutospacing="0" w:after="120" w:afterAutospacing="0"/>
              <w:outlineLvl w:val="0"/>
              <w:rPr>
                <w:bCs/>
              </w:rPr>
            </w:pPr>
          </w:p>
        </w:tc>
        <w:tc>
          <w:tcPr>
            <w:tcW w:w="8988" w:type="dxa"/>
          </w:tcPr>
          <w:p w14:paraId="3AB7C33C" w14:textId="77777777" w:rsidR="00AE2863" w:rsidRPr="00542886" w:rsidRDefault="00AE2863" w:rsidP="00602FC3">
            <w:pPr>
              <w:pStyle w:val="NormalWeb"/>
              <w:spacing w:before="0" w:beforeAutospacing="0" w:after="120" w:afterAutospacing="0"/>
              <w:outlineLvl w:val="0"/>
            </w:pPr>
            <w:r w:rsidRPr="00542886">
              <w:t>"The New Cultural Psychiatry and DSM V," [Harvard Medical Anthropology] Friday Morning Seminar Workshop</w:t>
            </w:r>
          </w:p>
        </w:tc>
      </w:tr>
      <w:tr w:rsidR="00AE2863" w:rsidRPr="00542886" w14:paraId="2C00773D" w14:textId="77777777" w:rsidTr="00602FC3">
        <w:tc>
          <w:tcPr>
            <w:tcW w:w="1440" w:type="dxa"/>
          </w:tcPr>
          <w:p w14:paraId="7109E2B9" w14:textId="77777777" w:rsidR="00AE2863" w:rsidRPr="00542886" w:rsidRDefault="00AE2863" w:rsidP="00602FC3">
            <w:pPr>
              <w:pStyle w:val="NormalWeb"/>
              <w:spacing w:before="0" w:beforeAutospacing="0" w:after="120" w:afterAutospacing="0"/>
              <w:outlineLvl w:val="0"/>
              <w:rPr>
                <w:bCs/>
              </w:rPr>
            </w:pPr>
            <w:r w:rsidRPr="00542886">
              <w:rPr>
                <w:bCs/>
              </w:rPr>
              <w:t>2010</w:t>
            </w:r>
          </w:p>
        </w:tc>
        <w:tc>
          <w:tcPr>
            <w:tcW w:w="8988" w:type="dxa"/>
          </w:tcPr>
          <w:p w14:paraId="234BBF8E" w14:textId="77777777" w:rsidR="00AE2863" w:rsidRPr="00542886" w:rsidRDefault="00AE2863" w:rsidP="00602FC3">
            <w:pPr>
              <w:pStyle w:val="NormalWeb"/>
              <w:spacing w:before="0" w:beforeAutospacing="0" w:after="120" w:afterAutospacing="0"/>
              <w:outlineLvl w:val="0"/>
            </w:pPr>
            <w:r w:rsidRPr="00542886">
              <w:t>The Role of Education and Training in Addressing Global Health Challenges/Panelist</w:t>
            </w:r>
          </w:p>
        </w:tc>
      </w:tr>
      <w:tr w:rsidR="00AE2863" w:rsidRPr="00542886" w14:paraId="1704D60C" w14:textId="77777777" w:rsidTr="00602FC3">
        <w:tc>
          <w:tcPr>
            <w:tcW w:w="1440" w:type="dxa"/>
          </w:tcPr>
          <w:p w14:paraId="28EB3208" w14:textId="77777777" w:rsidR="00AE2863" w:rsidRPr="00542886" w:rsidRDefault="00AE2863" w:rsidP="00602FC3">
            <w:pPr>
              <w:pStyle w:val="NormalWeb"/>
              <w:spacing w:before="0" w:beforeAutospacing="0" w:after="120" w:afterAutospacing="0"/>
              <w:outlineLvl w:val="0"/>
              <w:rPr>
                <w:bCs/>
              </w:rPr>
            </w:pPr>
          </w:p>
        </w:tc>
        <w:tc>
          <w:tcPr>
            <w:tcW w:w="8988" w:type="dxa"/>
          </w:tcPr>
          <w:p w14:paraId="61EB32B3" w14:textId="77777777" w:rsidR="00AE2863" w:rsidRPr="00542886" w:rsidRDefault="00AE2863" w:rsidP="00602FC3">
            <w:pPr>
              <w:pStyle w:val="NormalWeb"/>
              <w:spacing w:before="0" w:beforeAutospacing="0" w:after="120" w:afterAutospacing="0"/>
              <w:outlineLvl w:val="0"/>
            </w:pPr>
            <w:r w:rsidRPr="00542886">
              <w:t>Harvard Initiative for Global Health Annual Leadership Meeting, Harvard University</w:t>
            </w:r>
          </w:p>
        </w:tc>
      </w:tr>
      <w:tr w:rsidR="00AE2863" w:rsidRPr="00542886" w14:paraId="6DD56BB4" w14:textId="77777777" w:rsidTr="00602FC3">
        <w:tc>
          <w:tcPr>
            <w:tcW w:w="1440" w:type="dxa"/>
          </w:tcPr>
          <w:p w14:paraId="2F9435BF" w14:textId="77777777" w:rsidR="00AE2863" w:rsidRPr="00542886" w:rsidRDefault="00AE2863" w:rsidP="00602FC3">
            <w:pPr>
              <w:pStyle w:val="NormalWeb"/>
              <w:spacing w:before="0" w:beforeAutospacing="0" w:after="120" w:afterAutospacing="0"/>
              <w:outlineLvl w:val="0"/>
              <w:rPr>
                <w:bCs/>
              </w:rPr>
            </w:pPr>
            <w:r w:rsidRPr="00542886">
              <w:rPr>
                <w:bCs/>
              </w:rPr>
              <w:t>2010</w:t>
            </w:r>
          </w:p>
        </w:tc>
        <w:tc>
          <w:tcPr>
            <w:tcW w:w="8988" w:type="dxa"/>
          </w:tcPr>
          <w:p w14:paraId="63DE9A61" w14:textId="77777777" w:rsidR="00AE2863" w:rsidRPr="00542886" w:rsidRDefault="00AE2863" w:rsidP="00602FC3">
            <w:pPr>
              <w:pStyle w:val="NormalWeb"/>
              <w:spacing w:before="0" w:beforeAutospacing="0" w:after="120" w:afterAutospacing="0"/>
              <w:outlineLvl w:val="0"/>
            </w:pPr>
            <w:r w:rsidRPr="00542886">
              <w:t>"Eating pathology: Evidence of social and cultural mediation of phenomenology and risk"/ Lecture</w:t>
            </w:r>
          </w:p>
        </w:tc>
      </w:tr>
      <w:tr w:rsidR="00AE2863" w:rsidRPr="00542886" w14:paraId="1952223B" w14:textId="77777777" w:rsidTr="00602FC3">
        <w:tc>
          <w:tcPr>
            <w:tcW w:w="1440" w:type="dxa"/>
          </w:tcPr>
          <w:p w14:paraId="2F91CAE2" w14:textId="77777777" w:rsidR="00AE2863" w:rsidRPr="00542886" w:rsidRDefault="00AE2863" w:rsidP="00602FC3">
            <w:pPr>
              <w:pStyle w:val="NormalWeb"/>
              <w:spacing w:before="0" w:beforeAutospacing="0" w:after="120" w:afterAutospacing="0"/>
              <w:outlineLvl w:val="0"/>
              <w:rPr>
                <w:bCs/>
              </w:rPr>
            </w:pPr>
          </w:p>
        </w:tc>
        <w:tc>
          <w:tcPr>
            <w:tcW w:w="8988" w:type="dxa"/>
          </w:tcPr>
          <w:p w14:paraId="07210890" w14:textId="77777777" w:rsidR="00AE2863" w:rsidRPr="00542886" w:rsidRDefault="00AE2863" w:rsidP="00602FC3">
            <w:pPr>
              <w:pStyle w:val="NormalWeb"/>
              <w:spacing w:before="0" w:beforeAutospacing="0" w:after="120" w:afterAutospacing="0"/>
              <w:outlineLvl w:val="0"/>
            </w:pPr>
            <w:r w:rsidRPr="00542886">
              <w:t>Psychiatric Genetics and Translational Research Seminar, Massachusetts General Hospital</w:t>
            </w:r>
          </w:p>
        </w:tc>
      </w:tr>
      <w:tr w:rsidR="00AE2863" w:rsidRPr="00542886" w14:paraId="10A745D9" w14:textId="77777777" w:rsidTr="00602FC3">
        <w:tc>
          <w:tcPr>
            <w:tcW w:w="1440" w:type="dxa"/>
          </w:tcPr>
          <w:p w14:paraId="7EF7E176" w14:textId="77777777" w:rsidR="00AE2863" w:rsidRPr="00542886" w:rsidRDefault="00AE2863" w:rsidP="00602FC3">
            <w:pPr>
              <w:pStyle w:val="NormalWeb"/>
              <w:spacing w:before="0" w:beforeAutospacing="0" w:after="120" w:afterAutospacing="0"/>
              <w:outlineLvl w:val="0"/>
              <w:rPr>
                <w:bCs/>
              </w:rPr>
            </w:pPr>
            <w:r w:rsidRPr="00542886">
              <w:rPr>
                <w:bCs/>
              </w:rPr>
              <w:t>2010</w:t>
            </w:r>
          </w:p>
        </w:tc>
        <w:tc>
          <w:tcPr>
            <w:tcW w:w="8988" w:type="dxa"/>
          </w:tcPr>
          <w:p w14:paraId="06915645" w14:textId="77777777" w:rsidR="00AE2863" w:rsidRPr="00542886" w:rsidRDefault="00AE2863" w:rsidP="00602FC3">
            <w:pPr>
              <w:pStyle w:val="NormalWeb"/>
              <w:spacing w:before="0" w:beforeAutospacing="0" w:after="120" w:afterAutospacing="0"/>
              <w:outlineLvl w:val="0"/>
            </w:pPr>
            <w:r w:rsidRPr="00542886">
              <w:t>"A career perspective on global mental health"/ Presentation</w:t>
            </w:r>
          </w:p>
        </w:tc>
      </w:tr>
      <w:tr w:rsidR="00AE2863" w:rsidRPr="00542886" w14:paraId="31F3F717" w14:textId="77777777" w:rsidTr="00602FC3">
        <w:tc>
          <w:tcPr>
            <w:tcW w:w="1440" w:type="dxa"/>
          </w:tcPr>
          <w:p w14:paraId="7C2F52D2" w14:textId="77777777" w:rsidR="00AE2863" w:rsidRPr="00542886" w:rsidRDefault="00AE2863" w:rsidP="00602FC3">
            <w:pPr>
              <w:pStyle w:val="NormalWeb"/>
              <w:spacing w:before="0" w:beforeAutospacing="0" w:after="120" w:afterAutospacing="0"/>
              <w:outlineLvl w:val="0"/>
              <w:rPr>
                <w:bCs/>
              </w:rPr>
            </w:pPr>
          </w:p>
        </w:tc>
        <w:tc>
          <w:tcPr>
            <w:tcW w:w="8988" w:type="dxa"/>
          </w:tcPr>
          <w:p w14:paraId="3E893CF2" w14:textId="77777777" w:rsidR="00AE2863" w:rsidRPr="00542886" w:rsidRDefault="00AE2863" w:rsidP="00602FC3">
            <w:pPr>
              <w:pStyle w:val="NormalWeb"/>
              <w:spacing w:before="0" w:beforeAutospacing="0" w:after="120" w:afterAutospacing="0"/>
              <w:outlineLvl w:val="0"/>
            </w:pPr>
            <w:r w:rsidRPr="00542886">
              <w:t>Summer Undergraduate Research Fellowship (SURF); Harvard Institute for Global Health</w:t>
            </w:r>
          </w:p>
        </w:tc>
      </w:tr>
      <w:tr w:rsidR="00AE2863" w:rsidRPr="00542886" w14:paraId="5FB25889" w14:textId="77777777" w:rsidTr="00602FC3">
        <w:tc>
          <w:tcPr>
            <w:tcW w:w="1440" w:type="dxa"/>
          </w:tcPr>
          <w:p w14:paraId="775B0BC3" w14:textId="77777777" w:rsidR="00AE2863" w:rsidRPr="00542886" w:rsidRDefault="00AE2863" w:rsidP="00602FC3">
            <w:pPr>
              <w:pStyle w:val="NormalWeb"/>
              <w:spacing w:before="0" w:beforeAutospacing="0" w:after="120" w:afterAutospacing="0"/>
              <w:outlineLvl w:val="0"/>
              <w:rPr>
                <w:bCs/>
              </w:rPr>
            </w:pPr>
            <w:r w:rsidRPr="00542886">
              <w:rPr>
                <w:bCs/>
              </w:rPr>
              <w:t>2010</w:t>
            </w:r>
          </w:p>
        </w:tc>
        <w:tc>
          <w:tcPr>
            <w:tcW w:w="8988" w:type="dxa"/>
          </w:tcPr>
          <w:p w14:paraId="7ADF32F2" w14:textId="77777777" w:rsidR="00AE2863" w:rsidRPr="00542886" w:rsidRDefault="00AE2863" w:rsidP="00602FC3">
            <w:pPr>
              <w:pStyle w:val="NormalWeb"/>
              <w:spacing w:before="0" w:beforeAutospacing="0" w:after="120" w:afterAutospacing="0"/>
              <w:outlineLvl w:val="0"/>
            </w:pPr>
            <w:r w:rsidRPr="00542886">
              <w:t xml:space="preserve">"A </w:t>
            </w:r>
            <w:proofErr w:type="gramStart"/>
            <w:r w:rsidRPr="00542886">
              <w:t>27 year-old</w:t>
            </w:r>
            <w:proofErr w:type="gramEnd"/>
            <w:r w:rsidRPr="00542886">
              <w:t xml:space="preserve"> man with weight loss"/ Invited discussant with Drs. Daniel Hunt, Alexander Guimaraes, and </w:t>
            </w:r>
            <w:proofErr w:type="spellStart"/>
            <w:r w:rsidRPr="00542886">
              <w:t>Anat</w:t>
            </w:r>
            <w:proofErr w:type="spellEnd"/>
            <w:r w:rsidRPr="00542886">
              <w:t xml:space="preserve"> Stemmer-</w:t>
            </w:r>
            <w:proofErr w:type="spellStart"/>
            <w:r w:rsidRPr="00542886">
              <w:t>Rachamimov</w:t>
            </w:r>
            <w:proofErr w:type="spellEnd"/>
          </w:p>
        </w:tc>
      </w:tr>
      <w:tr w:rsidR="00AE2863" w:rsidRPr="00542886" w14:paraId="7DD701AD" w14:textId="77777777" w:rsidTr="00602FC3">
        <w:tc>
          <w:tcPr>
            <w:tcW w:w="1440" w:type="dxa"/>
          </w:tcPr>
          <w:p w14:paraId="57FB6BE4" w14:textId="77777777" w:rsidR="00AE2863" w:rsidRPr="00542886" w:rsidRDefault="00AE2863" w:rsidP="00602FC3">
            <w:pPr>
              <w:pStyle w:val="NormalWeb"/>
              <w:spacing w:before="0" w:beforeAutospacing="0" w:after="120" w:afterAutospacing="0"/>
              <w:outlineLvl w:val="0"/>
              <w:rPr>
                <w:bCs/>
              </w:rPr>
            </w:pPr>
          </w:p>
        </w:tc>
        <w:tc>
          <w:tcPr>
            <w:tcW w:w="8988" w:type="dxa"/>
          </w:tcPr>
          <w:p w14:paraId="6366E7C9" w14:textId="77777777" w:rsidR="00AE2863" w:rsidRPr="00542886" w:rsidRDefault="00AE2863" w:rsidP="00602FC3">
            <w:pPr>
              <w:pStyle w:val="NormalWeb"/>
              <w:spacing w:before="0" w:beforeAutospacing="0" w:after="120" w:afterAutospacing="0"/>
              <w:outlineLvl w:val="0"/>
            </w:pPr>
            <w:r w:rsidRPr="00542886">
              <w:t>Clinicopathological Conference at Medical Case Conference; Massachusetts General Hospital</w:t>
            </w:r>
          </w:p>
        </w:tc>
      </w:tr>
      <w:tr w:rsidR="00AE2863" w:rsidRPr="00542886" w14:paraId="6C5C3F98" w14:textId="77777777" w:rsidTr="00602FC3">
        <w:tc>
          <w:tcPr>
            <w:tcW w:w="1440" w:type="dxa"/>
          </w:tcPr>
          <w:p w14:paraId="3C684D1F" w14:textId="77777777" w:rsidR="00AE2863" w:rsidRPr="00542886" w:rsidRDefault="00AE2863" w:rsidP="00602FC3">
            <w:pPr>
              <w:pStyle w:val="NormalWeb"/>
              <w:spacing w:before="0" w:beforeAutospacing="0" w:after="120" w:afterAutospacing="0"/>
              <w:outlineLvl w:val="0"/>
              <w:rPr>
                <w:bCs/>
              </w:rPr>
            </w:pPr>
            <w:r w:rsidRPr="00542886">
              <w:rPr>
                <w:bCs/>
              </w:rPr>
              <w:t>2011</w:t>
            </w:r>
          </w:p>
        </w:tc>
        <w:tc>
          <w:tcPr>
            <w:tcW w:w="8988" w:type="dxa"/>
          </w:tcPr>
          <w:p w14:paraId="08638119" w14:textId="77777777" w:rsidR="00AE2863" w:rsidRPr="00542886" w:rsidRDefault="00AE2863" w:rsidP="00602FC3">
            <w:pPr>
              <w:pStyle w:val="NormalWeb"/>
              <w:spacing w:before="0" w:beforeAutospacing="0" w:after="120" w:afterAutospacing="0"/>
              <w:outlineLvl w:val="0"/>
            </w:pPr>
            <w:r w:rsidRPr="00542886">
              <w:t>"Tribute to Arthur Kleinman"</w:t>
            </w:r>
          </w:p>
        </w:tc>
      </w:tr>
      <w:tr w:rsidR="00AE2863" w:rsidRPr="00542886" w14:paraId="1A83A614" w14:textId="77777777" w:rsidTr="00602FC3">
        <w:tc>
          <w:tcPr>
            <w:tcW w:w="1440" w:type="dxa"/>
          </w:tcPr>
          <w:p w14:paraId="2A00AE2B" w14:textId="77777777" w:rsidR="00AE2863" w:rsidRPr="00542886" w:rsidRDefault="00AE2863" w:rsidP="00602FC3">
            <w:pPr>
              <w:pStyle w:val="NormalWeb"/>
              <w:spacing w:before="0" w:beforeAutospacing="0" w:after="120" w:afterAutospacing="0"/>
              <w:outlineLvl w:val="0"/>
              <w:rPr>
                <w:bCs/>
              </w:rPr>
            </w:pPr>
          </w:p>
        </w:tc>
        <w:tc>
          <w:tcPr>
            <w:tcW w:w="8988" w:type="dxa"/>
          </w:tcPr>
          <w:p w14:paraId="77267C83" w14:textId="77777777" w:rsidR="00AE2863" w:rsidRPr="00542886" w:rsidRDefault="00AE2863" w:rsidP="00602FC3">
            <w:pPr>
              <w:pStyle w:val="NormalWeb"/>
              <w:spacing w:before="0" w:beforeAutospacing="0" w:after="120" w:afterAutospacing="0"/>
              <w:outlineLvl w:val="0"/>
            </w:pPr>
            <w:r w:rsidRPr="00542886">
              <w:t>From Social Suffering to Caregiving: Arthur Kleinman's Career as Scholar, Practitioner, and Caregiver; Harvard University</w:t>
            </w:r>
          </w:p>
        </w:tc>
      </w:tr>
      <w:tr w:rsidR="00AE2863" w:rsidRPr="00542886" w14:paraId="2922F3AF" w14:textId="77777777" w:rsidTr="00602FC3">
        <w:tc>
          <w:tcPr>
            <w:tcW w:w="1440" w:type="dxa"/>
          </w:tcPr>
          <w:p w14:paraId="478703BD" w14:textId="77777777" w:rsidR="00AE2863" w:rsidRPr="00542886" w:rsidRDefault="00AE2863" w:rsidP="00602FC3">
            <w:pPr>
              <w:pStyle w:val="NormalWeb"/>
              <w:spacing w:before="0" w:beforeAutospacing="0" w:after="120" w:afterAutospacing="0"/>
              <w:outlineLvl w:val="0"/>
              <w:rPr>
                <w:bCs/>
              </w:rPr>
            </w:pPr>
            <w:r w:rsidRPr="00542886">
              <w:rPr>
                <w:bCs/>
              </w:rPr>
              <w:t>2011</w:t>
            </w:r>
          </w:p>
        </w:tc>
        <w:tc>
          <w:tcPr>
            <w:tcW w:w="8988" w:type="dxa"/>
          </w:tcPr>
          <w:p w14:paraId="21A74586" w14:textId="77777777" w:rsidR="00AE2863" w:rsidRPr="00542886" w:rsidRDefault="00AE2863" w:rsidP="00602FC3">
            <w:pPr>
              <w:pStyle w:val="NormalWeb"/>
              <w:spacing w:before="0" w:beforeAutospacing="0" w:after="120" w:afterAutospacing="0"/>
              <w:outlineLvl w:val="0"/>
            </w:pPr>
            <w:r w:rsidRPr="00542886">
              <w:t xml:space="preserve">"Welcome" </w:t>
            </w:r>
          </w:p>
        </w:tc>
      </w:tr>
      <w:tr w:rsidR="00AE2863" w:rsidRPr="00542886" w14:paraId="4901A129" w14:textId="77777777" w:rsidTr="00602FC3">
        <w:tc>
          <w:tcPr>
            <w:tcW w:w="1440" w:type="dxa"/>
          </w:tcPr>
          <w:p w14:paraId="3CEB376C" w14:textId="77777777" w:rsidR="00AE2863" w:rsidRPr="00542886" w:rsidRDefault="00AE2863" w:rsidP="00602FC3">
            <w:pPr>
              <w:pStyle w:val="NormalWeb"/>
              <w:spacing w:before="0" w:beforeAutospacing="0" w:after="120" w:afterAutospacing="0"/>
              <w:outlineLvl w:val="0"/>
              <w:rPr>
                <w:bCs/>
              </w:rPr>
            </w:pPr>
          </w:p>
        </w:tc>
        <w:tc>
          <w:tcPr>
            <w:tcW w:w="8988" w:type="dxa"/>
          </w:tcPr>
          <w:p w14:paraId="26BA0294" w14:textId="77777777" w:rsidR="00AE2863" w:rsidRPr="00542886" w:rsidRDefault="00AE2863" w:rsidP="00602FC3">
            <w:pPr>
              <w:pStyle w:val="NormalWeb"/>
              <w:spacing w:before="0" w:beforeAutospacing="0" w:after="120" w:afterAutospacing="0"/>
              <w:outlineLvl w:val="0"/>
            </w:pPr>
            <w:r w:rsidRPr="00542886">
              <w:t>Global Health Delivery: Challenges and Opportunities for Advancing Excellence and Equity; Harvard Medical School</w:t>
            </w:r>
          </w:p>
        </w:tc>
      </w:tr>
      <w:tr w:rsidR="00AE2863" w:rsidRPr="00542886" w14:paraId="652473D4" w14:textId="77777777" w:rsidTr="00602FC3">
        <w:tc>
          <w:tcPr>
            <w:tcW w:w="1440" w:type="dxa"/>
          </w:tcPr>
          <w:p w14:paraId="5E9080FA" w14:textId="77777777" w:rsidR="00AE2863" w:rsidRPr="00542886" w:rsidRDefault="00AE2863" w:rsidP="00602FC3">
            <w:pPr>
              <w:pStyle w:val="NormalWeb"/>
              <w:spacing w:before="0" w:beforeAutospacing="0" w:after="120" w:afterAutospacing="0"/>
              <w:outlineLvl w:val="0"/>
              <w:rPr>
                <w:bCs/>
              </w:rPr>
            </w:pPr>
            <w:r w:rsidRPr="00542886">
              <w:rPr>
                <w:bCs/>
              </w:rPr>
              <w:t>2011</w:t>
            </w:r>
          </w:p>
        </w:tc>
        <w:tc>
          <w:tcPr>
            <w:tcW w:w="8988" w:type="dxa"/>
          </w:tcPr>
          <w:p w14:paraId="68B0E3EA" w14:textId="77777777" w:rsidR="00AE2863" w:rsidRPr="00542886" w:rsidRDefault="00AE2863" w:rsidP="00602FC3">
            <w:pPr>
              <w:pStyle w:val="NormalWeb"/>
              <w:spacing w:before="0" w:beforeAutospacing="0" w:after="120" w:afterAutospacing="0"/>
              <w:outlineLvl w:val="0"/>
            </w:pPr>
            <w:r w:rsidRPr="00542886">
              <w:t>"Global Women's Health Research in Academia"/Invited panel speaker.</w:t>
            </w:r>
          </w:p>
        </w:tc>
      </w:tr>
      <w:tr w:rsidR="00AE2863" w:rsidRPr="00542886" w14:paraId="25BADD81" w14:textId="77777777" w:rsidTr="00602FC3">
        <w:tc>
          <w:tcPr>
            <w:tcW w:w="1440" w:type="dxa"/>
          </w:tcPr>
          <w:p w14:paraId="427C7477" w14:textId="77777777" w:rsidR="00AE2863" w:rsidRPr="00542886" w:rsidRDefault="00AE2863" w:rsidP="00602FC3">
            <w:pPr>
              <w:pStyle w:val="NormalWeb"/>
              <w:spacing w:before="0" w:beforeAutospacing="0" w:after="120" w:afterAutospacing="0"/>
              <w:outlineLvl w:val="0"/>
              <w:rPr>
                <w:bCs/>
              </w:rPr>
            </w:pPr>
          </w:p>
        </w:tc>
        <w:tc>
          <w:tcPr>
            <w:tcW w:w="8988" w:type="dxa"/>
          </w:tcPr>
          <w:p w14:paraId="3B8CDB03" w14:textId="77777777" w:rsidR="00AE2863" w:rsidRPr="00542886" w:rsidRDefault="00AE2863" w:rsidP="00602FC3">
            <w:pPr>
              <w:pStyle w:val="NormalWeb"/>
              <w:spacing w:before="0" w:beforeAutospacing="0" w:after="120" w:afterAutospacing="0"/>
              <w:outlineLvl w:val="0"/>
            </w:pPr>
            <w:r w:rsidRPr="00542886">
              <w:t xml:space="preserve">Global Women's Health Research Retreat; Sponsored </w:t>
            </w:r>
            <w:proofErr w:type="gramStart"/>
            <w:r w:rsidRPr="00542886">
              <w:t>by:</w:t>
            </w:r>
            <w:proofErr w:type="gramEnd"/>
            <w:r w:rsidRPr="00542886">
              <w:t xml:space="preserve"> Connors Centre for Women's Health and Gender Biology, BWH; Center for Global Health, MGH; Dean's Special Initiative on Women and Health, HSPH; Harvard Global Health Institute.</w:t>
            </w:r>
          </w:p>
        </w:tc>
      </w:tr>
      <w:tr w:rsidR="00AE2863" w:rsidRPr="00542886" w14:paraId="41120B82" w14:textId="77777777" w:rsidTr="00602FC3">
        <w:tc>
          <w:tcPr>
            <w:tcW w:w="1440" w:type="dxa"/>
          </w:tcPr>
          <w:p w14:paraId="0CD0686C" w14:textId="77777777" w:rsidR="00AE2863" w:rsidRPr="00542886" w:rsidRDefault="00AE2863" w:rsidP="00602FC3">
            <w:pPr>
              <w:pStyle w:val="NormalWeb"/>
              <w:spacing w:before="0" w:beforeAutospacing="0" w:after="120" w:afterAutospacing="0"/>
              <w:outlineLvl w:val="0"/>
              <w:rPr>
                <w:bCs/>
              </w:rPr>
            </w:pPr>
            <w:r w:rsidRPr="00542886">
              <w:rPr>
                <w:bCs/>
              </w:rPr>
              <w:t>2011</w:t>
            </w:r>
          </w:p>
        </w:tc>
        <w:tc>
          <w:tcPr>
            <w:tcW w:w="8988" w:type="dxa"/>
          </w:tcPr>
          <w:p w14:paraId="3242A072" w14:textId="77777777" w:rsidR="00AE2863" w:rsidRPr="00542886" w:rsidRDefault="00AE2863" w:rsidP="00602FC3">
            <w:pPr>
              <w:pStyle w:val="NormalWeb"/>
              <w:spacing w:before="0" w:beforeAutospacing="0" w:after="120" w:afterAutospacing="0"/>
              <w:outlineLvl w:val="0"/>
            </w:pPr>
            <w:r w:rsidRPr="00542886">
              <w:t>Global Health Course and Textbook for Undergraduates/Presenter</w:t>
            </w:r>
          </w:p>
        </w:tc>
      </w:tr>
      <w:tr w:rsidR="00AE2863" w:rsidRPr="00542886" w14:paraId="311DA5CF" w14:textId="77777777" w:rsidTr="00602FC3">
        <w:tc>
          <w:tcPr>
            <w:tcW w:w="1440" w:type="dxa"/>
          </w:tcPr>
          <w:p w14:paraId="6C5048C0" w14:textId="77777777" w:rsidR="00AE2863" w:rsidRPr="00542886" w:rsidRDefault="00AE2863" w:rsidP="00602FC3">
            <w:pPr>
              <w:pStyle w:val="NormalWeb"/>
              <w:spacing w:before="0" w:beforeAutospacing="0" w:after="120" w:afterAutospacing="0"/>
              <w:outlineLvl w:val="0"/>
              <w:rPr>
                <w:bCs/>
              </w:rPr>
            </w:pPr>
          </w:p>
        </w:tc>
        <w:tc>
          <w:tcPr>
            <w:tcW w:w="8988" w:type="dxa"/>
          </w:tcPr>
          <w:p w14:paraId="5F03D560" w14:textId="77777777" w:rsidR="00AE2863" w:rsidRPr="00542886" w:rsidRDefault="00AE2863" w:rsidP="00602FC3">
            <w:pPr>
              <w:pStyle w:val="NormalWeb"/>
              <w:spacing w:before="0" w:beforeAutospacing="0" w:after="120" w:afterAutospacing="0"/>
              <w:outlineLvl w:val="0"/>
            </w:pPr>
            <w:r w:rsidRPr="00542886">
              <w:t>Harvard-Yale Medical Anthropology Colloquium; Harvard University.</w:t>
            </w:r>
          </w:p>
        </w:tc>
      </w:tr>
      <w:tr w:rsidR="00AE2863" w:rsidRPr="00542886" w14:paraId="64FF1E12" w14:textId="77777777" w:rsidTr="00602FC3">
        <w:tc>
          <w:tcPr>
            <w:tcW w:w="1440" w:type="dxa"/>
          </w:tcPr>
          <w:p w14:paraId="596EB92F" w14:textId="77777777" w:rsidR="00AE2863" w:rsidRPr="00542886" w:rsidRDefault="00AE2863" w:rsidP="00602FC3">
            <w:pPr>
              <w:pStyle w:val="NormalWeb"/>
              <w:spacing w:before="0" w:beforeAutospacing="0" w:after="120" w:afterAutospacing="0"/>
              <w:outlineLvl w:val="0"/>
              <w:rPr>
                <w:bCs/>
              </w:rPr>
            </w:pPr>
            <w:r w:rsidRPr="00542886">
              <w:rPr>
                <w:bCs/>
              </w:rPr>
              <w:t>2012</w:t>
            </w:r>
          </w:p>
        </w:tc>
        <w:tc>
          <w:tcPr>
            <w:tcW w:w="8988" w:type="dxa"/>
          </w:tcPr>
          <w:p w14:paraId="07C328C1" w14:textId="77777777" w:rsidR="00AE2863" w:rsidRPr="00542886" w:rsidRDefault="00AE2863" w:rsidP="00602FC3">
            <w:pPr>
              <w:pStyle w:val="NormalWeb"/>
              <w:spacing w:before="0" w:beforeAutospacing="0" w:after="120" w:afterAutospacing="0"/>
              <w:outlineLvl w:val="0"/>
            </w:pPr>
            <w:r w:rsidRPr="00542886">
              <w:t xml:space="preserve">"On Resentment and </w:t>
            </w:r>
            <w:proofErr w:type="spellStart"/>
            <w:r w:rsidRPr="00542886">
              <w:rPr>
                <w:i/>
              </w:rPr>
              <w:t>Ressentiment</w:t>
            </w:r>
            <w:proofErr w:type="spellEnd"/>
            <w:r w:rsidRPr="00542886">
              <w:t>: The Politics and Ethics of Moral Emotions"/Invited Discussant</w:t>
            </w:r>
          </w:p>
        </w:tc>
      </w:tr>
      <w:tr w:rsidR="00AE2863" w:rsidRPr="00542886" w14:paraId="38B02FCC" w14:textId="77777777" w:rsidTr="00602FC3">
        <w:tc>
          <w:tcPr>
            <w:tcW w:w="1440" w:type="dxa"/>
          </w:tcPr>
          <w:p w14:paraId="2A318DF4" w14:textId="77777777" w:rsidR="00AE2863" w:rsidRPr="00542886" w:rsidRDefault="00AE2863" w:rsidP="00602FC3">
            <w:pPr>
              <w:pStyle w:val="NormalWeb"/>
              <w:spacing w:before="0" w:beforeAutospacing="0" w:after="120" w:afterAutospacing="0"/>
              <w:outlineLvl w:val="0"/>
              <w:rPr>
                <w:bCs/>
              </w:rPr>
            </w:pPr>
          </w:p>
        </w:tc>
        <w:tc>
          <w:tcPr>
            <w:tcW w:w="8988" w:type="dxa"/>
          </w:tcPr>
          <w:p w14:paraId="4A1F9551" w14:textId="77777777" w:rsidR="00AE2863" w:rsidRPr="00542886" w:rsidRDefault="00AE2863" w:rsidP="00602FC3">
            <w:pPr>
              <w:pStyle w:val="NormalWeb"/>
              <w:spacing w:before="0" w:beforeAutospacing="0" w:after="120" w:afterAutospacing="0"/>
              <w:outlineLvl w:val="0"/>
            </w:pPr>
            <w:r w:rsidRPr="00542886">
              <w:t>Roger Allan Moore Lecture, Department of Global Health and Social Medicine/Harvard Medical School</w:t>
            </w:r>
          </w:p>
        </w:tc>
      </w:tr>
      <w:tr w:rsidR="00AE2863" w:rsidRPr="00542886" w14:paraId="2F104261" w14:textId="77777777" w:rsidTr="00602FC3">
        <w:tc>
          <w:tcPr>
            <w:tcW w:w="1440" w:type="dxa"/>
          </w:tcPr>
          <w:p w14:paraId="5A268A1D" w14:textId="77777777" w:rsidR="00AE2863" w:rsidRPr="00542886" w:rsidRDefault="00AE2863" w:rsidP="00602FC3">
            <w:pPr>
              <w:pStyle w:val="NormalWeb"/>
              <w:spacing w:before="0" w:beforeAutospacing="0" w:after="120" w:afterAutospacing="0"/>
              <w:outlineLvl w:val="0"/>
              <w:rPr>
                <w:bCs/>
              </w:rPr>
            </w:pPr>
            <w:r w:rsidRPr="00542886">
              <w:rPr>
                <w:bCs/>
              </w:rPr>
              <w:t>2012</w:t>
            </w:r>
          </w:p>
        </w:tc>
        <w:tc>
          <w:tcPr>
            <w:tcW w:w="8988" w:type="dxa"/>
          </w:tcPr>
          <w:p w14:paraId="138D4EAF" w14:textId="77777777" w:rsidR="00AE2863" w:rsidRPr="00542886" w:rsidRDefault="00AE2863" w:rsidP="00224AAE">
            <w:pPr>
              <w:pStyle w:val="NoteLevel11"/>
              <w:rPr>
                <w:rFonts w:ascii="Times New Roman" w:hAnsi="Times New Roman"/>
              </w:rPr>
            </w:pPr>
            <w:r w:rsidRPr="00542886">
              <w:rPr>
                <w:rFonts w:ascii="Times New Roman" w:hAnsi="Times New Roman"/>
              </w:rPr>
              <w:t>“</w:t>
            </w:r>
            <w:r w:rsidRPr="00542886">
              <w:rPr>
                <w:rFonts w:ascii="Times New Roman" w:hAnsi="Times New Roman"/>
                <w:bCs/>
              </w:rPr>
              <w:t>Managing Complexity at the Interface of Symptoms, Suffering, and Culture: An Approach to Discernment and Response to Eating Pathology in Fiji”/Invited presentation</w:t>
            </w:r>
          </w:p>
        </w:tc>
      </w:tr>
      <w:tr w:rsidR="00AE2863" w:rsidRPr="00542886" w14:paraId="37E8E108" w14:textId="77777777" w:rsidTr="00602FC3">
        <w:tc>
          <w:tcPr>
            <w:tcW w:w="1440" w:type="dxa"/>
          </w:tcPr>
          <w:p w14:paraId="1DCF3C90" w14:textId="77777777" w:rsidR="00AE2863" w:rsidRPr="00542886" w:rsidRDefault="00AE2863" w:rsidP="00602FC3">
            <w:pPr>
              <w:pStyle w:val="NormalWeb"/>
              <w:spacing w:before="0" w:beforeAutospacing="0" w:after="120" w:afterAutospacing="0"/>
              <w:outlineLvl w:val="0"/>
              <w:rPr>
                <w:bCs/>
              </w:rPr>
            </w:pPr>
          </w:p>
        </w:tc>
        <w:tc>
          <w:tcPr>
            <w:tcW w:w="8988" w:type="dxa"/>
          </w:tcPr>
          <w:p w14:paraId="32531211" w14:textId="77777777" w:rsidR="00AE2863" w:rsidRPr="00542886" w:rsidRDefault="00AE2863" w:rsidP="00602FC3">
            <w:pPr>
              <w:spacing w:after="0"/>
            </w:pPr>
            <w:r w:rsidRPr="00542886">
              <w:t>Qualitative Social Science at Harvard: Knowledge Production and Community/Harvard University</w:t>
            </w:r>
          </w:p>
        </w:tc>
      </w:tr>
      <w:tr w:rsidR="00AE2863" w:rsidRPr="00542886" w14:paraId="58EA6333" w14:textId="77777777" w:rsidTr="00602FC3">
        <w:tc>
          <w:tcPr>
            <w:tcW w:w="1440" w:type="dxa"/>
          </w:tcPr>
          <w:p w14:paraId="7C0DB4FD" w14:textId="77777777" w:rsidR="00AE2863" w:rsidRPr="00542886" w:rsidRDefault="00AE2863" w:rsidP="00602FC3">
            <w:pPr>
              <w:pStyle w:val="NormalWeb"/>
              <w:spacing w:before="0" w:beforeAutospacing="0" w:after="120" w:afterAutospacing="0"/>
              <w:outlineLvl w:val="0"/>
              <w:rPr>
                <w:bCs/>
              </w:rPr>
            </w:pPr>
            <w:r w:rsidRPr="00542886">
              <w:rPr>
                <w:bCs/>
              </w:rPr>
              <w:t>2012</w:t>
            </w:r>
          </w:p>
        </w:tc>
        <w:tc>
          <w:tcPr>
            <w:tcW w:w="8988" w:type="dxa"/>
          </w:tcPr>
          <w:p w14:paraId="34E539E2" w14:textId="77777777" w:rsidR="00AE2863" w:rsidRPr="00542886" w:rsidRDefault="00AE2863" w:rsidP="00602FC3">
            <w:pPr>
              <w:spacing w:after="0"/>
            </w:pPr>
            <w:r w:rsidRPr="00542886">
              <w:t>"Global Mental Health: From Science to Action"/Lecture</w:t>
            </w:r>
          </w:p>
        </w:tc>
      </w:tr>
      <w:tr w:rsidR="00AE2863" w:rsidRPr="00542886" w14:paraId="21BFE9F3" w14:textId="77777777" w:rsidTr="00602FC3">
        <w:tc>
          <w:tcPr>
            <w:tcW w:w="1440" w:type="dxa"/>
          </w:tcPr>
          <w:p w14:paraId="32EC7C09" w14:textId="77777777" w:rsidR="00AE2863" w:rsidRPr="00542886" w:rsidRDefault="00AE2863" w:rsidP="00602FC3">
            <w:pPr>
              <w:pStyle w:val="NormalWeb"/>
              <w:spacing w:before="0" w:beforeAutospacing="0" w:after="120" w:afterAutospacing="0"/>
              <w:outlineLvl w:val="0"/>
              <w:rPr>
                <w:bCs/>
              </w:rPr>
            </w:pPr>
          </w:p>
        </w:tc>
        <w:tc>
          <w:tcPr>
            <w:tcW w:w="8988" w:type="dxa"/>
          </w:tcPr>
          <w:p w14:paraId="355F3D50" w14:textId="77777777" w:rsidR="00AE2863" w:rsidRPr="00542886" w:rsidRDefault="00AE2863" w:rsidP="00602FC3">
            <w:pPr>
              <w:spacing w:after="0"/>
            </w:pPr>
            <w:r w:rsidRPr="00542886">
              <w:t>Office of Resource Development, Harvard Medical School</w:t>
            </w:r>
          </w:p>
        </w:tc>
      </w:tr>
      <w:tr w:rsidR="00AE2863" w:rsidRPr="00542886" w14:paraId="77E6E7B3" w14:textId="77777777" w:rsidTr="00602FC3">
        <w:tc>
          <w:tcPr>
            <w:tcW w:w="1440" w:type="dxa"/>
          </w:tcPr>
          <w:p w14:paraId="5A7ED87B" w14:textId="77777777" w:rsidR="00AE2863" w:rsidRPr="00542886" w:rsidRDefault="00AE2863" w:rsidP="00602FC3">
            <w:pPr>
              <w:pStyle w:val="NormalWeb"/>
              <w:spacing w:before="0" w:beforeAutospacing="0" w:after="120" w:afterAutospacing="0"/>
              <w:outlineLvl w:val="0"/>
              <w:rPr>
                <w:bCs/>
              </w:rPr>
            </w:pPr>
            <w:r w:rsidRPr="00542886">
              <w:rPr>
                <w:bCs/>
              </w:rPr>
              <w:t>2012</w:t>
            </w:r>
          </w:p>
        </w:tc>
        <w:tc>
          <w:tcPr>
            <w:tcW w:w="8988" w:type="dxa"/>
          </w:tcPr>
          <w:p w14:paraId="4F43D248" w14:textId="77777777" w:rsidR="00AE2863" w:rsidRPr="00542886" w:rsidRDefault="00AE2863" w:rsidP="00602FC3">
            <w:pPr>
              <w:spacing w:after="0"/>
            </w:pPr>
            <w:r w:rsidRPr="00542886">
              <w:t>"Promoting access to youth mental health in Haiti: Engaging educator expertise"/Presentation</w:t>
            </w:r>
          </w:p>
        </w:tc>
      </w:tr>
      <w:tr w:rsidR="00AE2863" w:rsidRPr="00542886" w14:paraId="1FC7885E" w14:textId="77777777" w:rsidTr="00602FC3">
        <w:tc>
          <w:tcPr>
            <w:tcW w:w="1440" w:type="dxa"/>
          </w:tcPr>
          <w:p w14:paraId="7053AC2B" w14:textId="77777777" w:rsidR="00AE2863" w:rsidRPr="00542886" w:rsidRDefault="00AE2863" w:rsidP="00602FC3">
            <w:pPr>
              <w:pStyle w:val="NormalWeb"/>
              <w:spacing w:before="0" w:beforeAutospacing="0" w:after="120" w:afterAutospacing="0"/>
              <w:outlineLvl w:val="0"/>
              <w:rPr>
                <w:bCs/>
              </w:rPr>
            </w:pPr>
          </w:p>
        </w:tc>
        <w:tc>
          <w:tcPr>
            <w:tcW w:w="8988" w:type="dxa"/>
          </w:tcPr>
          <w:p w14:paraId="5500EE6C" w14:textId="77777777" w:rsidR="00AE2863" w:rsidRPr="00542886" w:rsidRDefault="00AE2863" w:rsidP="00602FC3">
            <w:pPr>
              <w:spacing w:after="0"/>
            </w:pPr>
            <w:r w:rsidRPr="00542886">
              <w:t>Harvard-Yale Medical Anthropology Colloquium; Harvard University.</w:t>
            </w:r>
          </w:p>
        </w:tc>
      </w:tr>
      <w:tr w:rsidR="00AE2863" w:rsidRPr="00542886" w14:paraId="09F9681E" w14:textId="77777777" w:rsidTr="00602FC3">
        <w:tc>
          <w:tcPr>
            <w:tcW w:w="1440" w:type="dxa"/>
          </w:tcPr>
          <w:p w14:paraId="44C73D8A" w14:textId="77777777" w:rsidR="00AE2863" w:rsidRPr="00542886" w:rsidRDefault="00AE2863" w:rsidP="00602FC3">
            <w:pPr>
              <w:pStyle w:val="NormalWeb"/>
              <w:spacing w:before="0" w:beforeAutospacing="0" w:after="120" w:afterAutospacing="0"/>
              <w:outlineLvl w:val="0"/>
              <w:rPr>
                <w:bCs/>
              </w:rPr>
            </w:pPr>
            <w:r w:rsidRPr="00542886">
              <w:rPr>
                <w:bCs/>
              </w:rPr>
              <w:lastRenderedPageBreak/>
              <w:t>2012</w:t>
            </w:r>
          </w:p>
        </w:tc>
        <w:tc>
          <w:tcPr>
            <w:tcW w:w="8988" w:type="dxa"/>
          </w:tcPr>
          <w:p w14:paraId="2A90A43C" w14:textId="77777777" w:rsidR="00AE2863" w:rsidRPr="00542886" w:rsidRDefault="00AE2863" w:rsidP="00602FC3">
            <w:pPr>
              <w:spacing w:after="0"/>
            </w:pPr>
            <w:r w:rsidRPr="00542886">
              <w:t>“Cultural and historical influences on psychiatric diagnosis”/Panel discussant.</w:t>
            </w:r>
          </w:p>
        </w:tc>
      </w:tr>
      <w:tr w:rsidR="00AE2863" w:rsidRPr="00542886" w14:paraId="2479F441" w14:textId="77777777" w:rsidTr="00602FC3">
        <w:tc>
          <w:tcPr>
            <w:tcW w:w="1440" w:type="dxa"/>
          </w:tcPr>
          <w:p w14:paraId="401C03F7" w14:textId="77777777" w:rsidR="00AE2863" w:rsidRPr="00542886" w:rsidRDefault="00AE2863" w:rsidP="00602FC3">
            <w:pPr>
              <w:pStyle w:val="NormalWeb"/>
              <w:spacing w:before="0" w:beforeAutospacing="0" w:after="120" w:afterAutospacing="0"/>
              <w:outlineLvl w:val="0"/>
              <w:rPr>
                <w:bCs/>
              </w:rPr>
            </w:pPr>
          </w:p>
        </w:tc>
        <w:tc>
          <w:tcPr>
            <w:tcW w:w="8988" w:type="dxa"/>
          </w:tcPr>
          <w:p w14:paraId="0DD0F5FF" w14:textId="77777777" w:rsidR="00AE2863" w:rsidRPr="00542886" w:rsidRDefault="00AE2863" w:rsidP="00602FC3">
            <w:pPr>
              <w:spacing w:after="0"/>
            </w:pPr>
            <w:r w:rsidRPr="00542886">
              <w:t>Psychiatry Student Interest Group (PSIG), Harvard Medical School.</w:t>
            </w:r>
          </w:p>
        </w:tc>
      </w:tr>
      <w:tr w:rsidR="00AE2863" w:rsidRPr="00542886" w14:paraId="0382B3FC" w14:textId="77777777" w:rsidTr="00602FC3">
        <w:tc>
          <w:tcPr>
            <w:tcW w:w="1440" w:type="dxa"/>
          </w:tcPr>
          <w:p w14:paraId="759C396D" w14:textId="77777777" w:rsidR="00AE2863" w:rsidRPr="00542886" w:rsidRDefault="00AE2863" w:rsidP="00602FC3">
            <w:pPr>
              <w:pStyle w:val="NormalWeb"/>
              <w:spacing w:before="0" w:beforeAutospacing="0" w:after="120" w:afterAutospacing="0"/>
              <w:outlineLvl w:val="0"/>
              <w:rPr>
                <w:bCs/>
              </w:rPr>
            </w:pPr>
            <w:r w:rsidRPr="00542886">
              <w:rPr>
                <w:bCs/>
              </w:rPr>
              <w:t>2013</w:t>
            </w:r>
          </w:p>
        </w:tc>
        <w:tc>
          <w:tcPr>
            <w:tcW w:w="8988" w:type="dxa"/>
          </w:tcPr>
          <w:p w14:paraId="0554064F" w14:textId="77777777" w:rsidR="00AE2863" w:rsidRPr="00542886" w:rsidRDefault="00AE2863" w:rsidP="00602FC3">
            <w:pPr>
              <w:spacing w:after="0"/>
            </w:pPr>
            <w:r w:rsidRPr="00542886">
              <w:t>“Unscripted in Fiji.”/TED Talk</w:t>
            </w:r>
          </w:p>
        </w:tc>
      </w:tr>
      <w:tr w:rsidR="00AE2863" w:rsidRPr="00542886" w14:paraId="38037120" w14:textId="77777777" w:rsidTr="00602FC3">
        <w:tc>
          <w:tcPr>
            <w:tcW w:w="1440" w:type="dxa"/>
          </w:tcPr>
          <w:p w14:paraId="483F6F43" w14:textId="77777777" w:rsidR="00AE2863" w:rsidRPr="00542886" w:rsidRDefault="00AE2863" w:rsidP="00602FC3">
            <w:pPr>
              <w:pStyle w:val="NormalWeb"/>
              <w:spacing w:before="0" w:beforeAutospacing="0" w:after="120" w:afterAutospacing="0"/>
              <w:outlineLvl w:val="0"/>
              <w:rPr>
                <w:bCs/>
              </w:rPr>
            </w:pPr>
          </w:p>
        </w:tc>
        <w:tc>
          <w:tcPr>
            <w:tcW w:w="8988" w:type="dxa"/>
          </w:tcPr>
          <w:p w14:paraId="449C3754" w14:textId="77777777" w:rsidR="00AE2863" w:rsidRPr="00542886" w:rsidRDefault="00AE2863" w:rsidP="00602FC3">
            <w:pPr>
              <w:spacing w:after="0"/>
            </w:pPr>
            <w:r w:rsidRPr="00542886">
              <w:t>Harvard Women Think Big; Harvard Institute of Politics and Undergraduate Council, Harvard University</w:t>
            </w:r>
          </w:p>
        </w:tc>
      </w:tr>
      <w:tr w:rsidR="00AE2863" w:rsidRPr="00542886" w14:paraId="58128C24" w14:textId="77777777" w:rsidTr="00602FC3">
        <w:tc>
          <w:tcPr>
            <w:tcW w:w="1440" w:type="dxa"/>
          </w:tcPr>
          <w:p w14:paraId="7717A9C5" w14:textId="77777777" w:rsidR="00AE2863" w:rsidRPr="00542886" w:rsidRDefault="00AE2863" w:rsidP="00602FC3">
            <w:pPr>
              <w:pStyle w:val="NormalWeb"/>
              <w:spacing w:before="0" w:beforeAutospacing="0" w:after="120" w:afterAutospacing="0"/>
              <w:outlineLvl w:val="0"/>
              <w:rPr>
                <w:bCs/>
              </w:rPr>
            </w:pPr>
            <w:r w:rsidRPr="00542886">
              <w:rPr>
                <w:bCs/>
              </w:rPr>
              <w:t>2013</w:t>
            </w:r>
          </w:p>
        </w:tc>
        <w:tc>
          <w:tcPr>
            <w:tcW w:w="8988" w:type="dxa"/>
          </w:tcPr>
          <w:p w14:paraId="61D8DFE7" w14:textId="77777777" w:rsidR="00AE2863" w:rsidRPr="00542886" w:rsidRDefault="00AE2863" w:rsidP="00602FC3">
            <w:pPr>
              <w:spacing w:after="0"/>
            </w:pPr>
            <w:r w:rsidRPr="00542886">
              <w:t xml:space="preserve">“Promoting Youth Mental Health in Haiti: Report of </w:t>
            </w:r>
            <w:proofErr w:type="spellStart"/>
            <w:r w:rsidRPr="00542886">
              <w:t>Ekip</w:t>
            </w:r>
            <w:proofErr w:type="spellEnd"/>
            <w:r w:rsidRPr="00542886">
              <w:t xml:space="preserve"> </w:t>
            </w:r>
            <w:proofErr w:type="spellStart"/>
            <w:r w:rsidRPr="00542886">
              <w:t>Wozo</w:t>
            </w:r>
            <w:proofErr w:type="spellEnd"/>
            <w:r w:rsidRPr="00542886">
              <w:t>”/Invited speaker (co-presented with Pere Eddy Eustache)</w:t>
            </w:r>
          </w:p>
        </w:tc>
      </w:tr>
      <w:tr w:rsidR="00AE2863" w:rsidRPr="00542886" w14:paraId="417FE06E" w14:textId="77777777" w:rsidTr="00602FC3">
        <w:tc>
          <w:tcPr>
            <w:tcW w:w="1440" w:type="dxa"/>
          </w:tcPr>
          <w:p w14:paraId="5A971825" w14:textId="77777777" w:rsidR="00AE2863" w:rsidRPr="00542886" w:rsidRDefault="00AE2863" w:rsidP="00602FC3">
            <w:pPr>
              <w:pStyle w:val="NormalWeb"/>
              <w:spacing w:before="0" w:beforeAutospacing="0" w:after="120" w:afterAutospacing="0"/>
              <w:outlineLvl w:val="0"/>
              <w:rPr>
                <w:bCs/>
              </w:rPr>
            </w:pPr>
          </w:p>
        </w:tc>
        <w:tc>
          <w:tcPr>
            <w:tcW w:w="8988" w:type="dxa"/>
          </w:tcPr>
          <w:p w14:paraId="71861FD3" w14:textId="77777777" w:rsidR="00AE2863" w:rsidRPr="00542886" w:rsidRDefault="00AE2863" w:rsidP="00602FC3">
            <w:pPr>
              <w:spacing w:after="0"/>
            </w:pPr>
            <w:r w:rsidRPr="00542886">
              <w:t>Chester M. Pierce Global Psychiatry Division Dinner Series, Massachusetts General Hospital</w:t>
            </w:r>
          </w:p>
        </w:tc>
      </w:tr>
      <w:tr w:rsidR="00AE2863" w:rsidRPr="00542886" w14:paraId="32F6C907" w14:textId="77777777" w:rsidTr="00602FC3">
        <w:tc>
          <w:tcPr>
            <w:tcW w:w="1440" w:type="dxa"/>
          </w:tcPr>
          <w:p w14:paraId="61D1C2B0" w14:textId="77777777" w:rsidR="00AE2863" w:rsidRPr="00542886" w:rsidRDefault="00AE2863" w:rsidP="00602FC3">
            <w:pPr>
              <w:pStyle w:val="NormalWeb"/>
              <w:spacing w:before="0" w:beforeAutospacing="0" w:after="120" w:afterAutospacing="0"/>
              <w:outlineLvl w:val="0"/>
              <w:rPr>
                <w:bCs/>
              </w:rPr>
            </w:pPr>
            <w:r w:rsidRPr="00542886">
              <w:rPr>
                <w:bCs/>
              </w:rPr>
              <w:t>2013</w:t>
            </w:r>
          </w:p>
        </w:tc>
        <w:tc>
          <w:tcPr>
            <w:tcW w:w="8988" w:type="dxa"/>
          </w:tcPr>
          <w:p w14:paraId="4726B4E6" w14:textId="77777777" w:rsidR="00AE2863" w:rsidRPr="00542886" w:rsidRDefault="00AE2863" w:rsidP="00602FC3">
            <w:pPr>
              <w:spacing w:after="0"/>
            </w:pPr>
            <w:r w:rsidRPr="00542886">
              <w:t>“Global Mental Health and Metrics”/Invited speaker</w:t>
            </w:r>
          </w:p>
        </w:tc>
      </w:tr>
      <w:tr w:rsidR="00AE2863" w:rsidRPr="00542886" w14:paraId="310EC3B3" w14:textId="77777777" w:rsidTr="00602FC3">
        <w:tc>
          <w:tcPr>
            <w:tcW w:w="1440" w:type="dxa"/>
          </w:tcPr>
          <w:p w14:paraId="408AD37B" w14:textId="77777777" w:rsidR="00AE2863" w:rsidRPr="00542886" w:rsidRDefault="00AE2863" w:rsidP="00602FC3">
            <w:pPr>
              <w:pStyle w:val="NormalWeb"/>
              <w:spacing w:before="0" w:beforeAutospacing="0" w:after="120" w:afterAutospacing="0"/>
              <w:outlineLvl w:val="0"/>
              <w:rPr>
                <w:bCs/>
              </w:rPr>
            </w:pPr>
          </w:p>
        </w:tc>
        <w:tc>
          <w:tcPr>
            <w:tcW w:w="8988" w:type="dxa"/>
          </w:tcPr>
          <w:p w14:paraId="28DFE988" w14:textId="77777777" w:rsidR="00AE2863" w:rsidRPr="00542886" w:rsidRDefault="00AE2863" w:rsidP="00602FC3">
            <w:pPr>
              <w:spacing w:after="0"/>
            </w:pPr>
            <w:r w:rsidRPr="00542886">
              <w:t>Emerging Agendas in Global Health Equity: A Symposium Marking the Release of Reimagining Global Health, Harvard College</w:t>
            </w:r>
          </w:p>
        </w:tc>
      </w:tr>
      <w:tr w:rsidR="00AE2863" w:rsidRPr="00542886" w14:paraId="4A027794" w14:textId="77777777" w:rsidTr="00602FC3">
        <w:tc>
          <w:tcPr>
            <w:tcW w:w="1440" w:type="dxa"/>
          </w:tcPr>
          <w:p w14:paraId="1E7673D6" w14:textId="77777777" w:rsidR="00AE2863" w:rsidRPr="00542886" w:rsidRDefault="00AE2863" w:rsidP="00602FC3">
            <w:pPr>
              <w:pStyle w:val="NormalWeb"/>
              <w:spacing w:before="0" w:beforeAutospacing="0" w:after="120" w:afterAutospacing="0"/>
              <w:outlineLvl w:val="0"/>
              <w:rPr>
                <w:bCs/>
              </w:rPr>
            </w:pPr>
            <w:r w:rsidRPr="00542886">
              <w:rPr>
                <w:bCs/>
              </w:rPr>
              <w:t>2013</w:t>
            </w:r>
          </w:p>
        </w:tc>
        <w:tc>
          <w:tcPr>
            <w:tcW w:w="8988" w:type="dxa"/>
          </w:tcPr>
          <w:p w14:paraId="414688FF" w14:textId="77777777" w:rsidR="00AE2863" w:rsidRPr="00542886" w:rsidRDefault="00AE2863" w:rsidP="00602FC3">
            <w:pPr>
              <w:spacing w:after="0"/>
            </w:pPr>
            <w:r w:rsidRPr="00542886">
              <w:t>Special Topics in Maternal and Child Health Care/Plenary moderator</w:t>
            </w:r>
          </w:p>
        </w:tc>
      </w:tr>
      <w:tr w:rsidR="00AE2863" w:rsidRPr="00542886" w14:paraId="1353238E" w14:textId="77777777" w:rsidTr="00602FC3">
        <w:tc>
          <w:tcPr>
            <w:tcW w:w="1440" w:type="dxa"/>
          </w:tcPr>
          <w:p w14:paraId="5BB2338B" w14:textId="77777777" w:rsidR="00AE2863" w:rsidRPr="00542886" w:rsidRDefault="00AE2863" w:rsidP="00602FC3">
            <w:pPr>
              <w:pStyle w:val="NormalWeb"/>
              <w:spacing w:before="0" w:beforeAutospacing="0" w:after="120" w:afterAutospacing="0"/>
              <w:outlineLvl w:val="0"/>
              <w:rPr>
                <w:bCs/>
              </w:rPr>
            </w:pPr>
          </w:p>
        </w:tc>
        <w:tc>
          <w:tcPr>
            <w:tcW w:w="8988" w:type="dxa"/>
          </w:tcPr>
          <w:p w14:paraId="5E703FF9" w14:textId="77777777" w:rsidR="00AE2863" w:rsidRPr="00542886" w:rsidRDefault="00AE2863" w:rsidP="00602FC3">
            <w:pPr>
              <w:spacing w:after="0"/>
            </w:pPr>
            <w:r w:rsidRPr="00542886">
              <w:t>Safe Motherhood, Safe Childhood: Equitable Access to Health Care, Harvard Medical School</w:t>
            </w:r>
          </w:p>
        </w:tc>
      </w:tr>
      <w:tr w:rsidR="00AE2863" w:rsidRPr="00542886" w14:paraId="725CEA74" w14:textId="77777777" w:rsidTr="00602FC3">
        <w:tc>
          <w:tcPr>
            <w:tcW w:w="1440" w:type="dxa"/>
          </w:tcPr>
          <w:p w14:paraId="7787A7DE" w14:textId="77777777" w:rsidR="00AE2863" w:rsidRPr="00542886" w:rsidRDefault="00AE2863" w:rsidP="00602FC3">
            <w:pPr>
              <w:pStyle w:val="NormalWeb"/>
              <w:spacing w:before="0" w:beforeAutospacing="0" w:after="120" w:afterAutospacing="0"/>
              <w:outlineLvl w:val="0"/>
              <w:rPr>
                <w:bCs/>
              </w:rPr>
            </w:pPr>
            <w:r w:rsidRPr="00542886">
              <w:rPr>
                <w:bCs/>
              </w:rPr>
              <w:t>2013</w:t>
            </w:r>
          </w:p>
        </w:tc>
        <w:tc>
          <w:tcPr>
            <w:tcW w:w="8988" w:type="dxa"/>
          </w:tcPr>
          <w:p w14:paraId="2A3FF313" w14:textId="77777777" w:rsidR="00AE2863" w:rsidRPr="00542886" w:rsidRDefault="00AE2863" w:rsidP="00602FC3">
            <w:pPr>
              <w:spacing w:after="0"/>
            </w:pPr>
            <w:r w:rsidRPr="00542886">
              <w:t xml:space="preserve">What is at </w:t>
            </w:r>
            <w:proofErr w:type="gramStart"/>
            <w:r w:rsidRPr="00542886">
              <w:t>stake?/</w:t>
            </w:r>
            <w:proofErr w:type="gramEnd"/>
            <w:r w:rsidRPr="00542886">
              <w:t xml:space="preserve">Invited speaker </w:t>
            </w:r>
          </w:p>
        </w:tc>
      </w:tr>
      <w:tr w:rsidR="00AE2863" w:rsidRPr="00542886" w14:paraId="53EA62C3" w14:textId="77777777" w:rsidTr="00602FC3">
        <w:tc>
          <w:tcPr>
            <w:tcW w:w="1440" w:type="dxa"/>
          </w:tcPr>
          <w:p w14:paraId="719B5A13" w14:textId="77777777" w:rsidR="00AE2863" w:rsidRPr="00542886" w:rsidRDefault="00AE2863" w:rsidP="00602FC3">
            <w:pPr>
              <w:pStyle w:val="NormalWeb"/>
              <w:spacing w:before="0" w:beforeAutospacing="0" w:after="120" w:afterAutospacing="0"/>
              <w:outlineLvl w:val="0"/>
              <w:rPr>
                <w:bCs/>
              </w:rPr>
            </w:pPr>
          </w:p>
        </w:tc>
        <w:tc>
          <w:tcPr>
            <w:tcW w:w="8988" w:type="dxa"/>
          </w:tcPr>
          <w:p w14:paraId="6FDB8781" w14:textId="77777777" w:rsidR="00AE2863" w:rsidRPr="00542886" w:rsidRDefault="00AE2863" w:rsidP="00602FC3">
            <w:pPr>
              <w:spacing w:after="0"/>
            </w:pPr>
            <w:r w:rsidRPr="00542886">
              <w:t>Women in Leadership, Harvard School of Public Health, Boston, MA</w:t>
            </w:r>
          </w:p>
        </w:tc>
      </w:tr>
      <w:tr w:rsidR="00AE2863" w:rsidRPr="00542886" w14:paraId="73D3151F" w14:textId="77777777" w:rsidTr="00602FC3">
        <w:tc>
          <w:tcPr>
            <w:tcW w:w="1440" w:type="dxa"/>
          </w:tcPr>
          <w:p w14:paraId="61DBB944" w14:textId="77777777" w:rsidR="00AE2863" w:rsidRPr="00542886" w:rsidRDefault="00AE2863" w:rsidP="00602FC3">
            <w:pPr>
              <w:pStyle w:val="NormalWeb"/>
              <w:tabs>
                <w:tab w:val="left" w:pos="893"/>
              </w:tabs>
              <w:spacing w:before="0" w:beforeAutospacing="0" w:after="120" w:afterAutospacing="0"/>
              <w:outlineLvl w:val="0"/>
              <w:rPr>
                <w:bCs/>
              </w:rPr>
            </w:pPr>
            <w:r w:rsidRPr="00542886">
              <w:rPr>
                <w:bCs/>
              </w:rPr>
              <w:t>2014</w:t>
            </w:r>
          </w:p>
        </w:tc>
        <w:tc>
          <w:tcPr>
            <w:tcW w:w="8988" w:type="dxa"/>
          </w:tcPr>
          <w:p w14:paraId="455F4B28" w14:textId="77777777" w:rsidR="00AE2863" w:rsidRPr="00542886" w:rsidRDefault="00AE2863" w:rsidP="00602FC3">
            <w:pPr>
              <w:spacing w:after="0"/>
            </w:pPr>
            <w:r w:rsidRPr="00542886">
              <w:t>Evaluating the Revised Diagnostic and Statistical Manual of Mental Disorders (DSM-5)/Invited Panelist</w:t>
            </w:r>
          </w:p>
        </w:tc>
      </w:tr>
      <w:tr w:rsidR="00AE2863" w:rsidRPr="00542886" w14:paraId="57EA825F" w14:textId="77777777" w:rsidTr="00602FC3">
        <w:tc>
          <w:tcPr>
            <w:tcW w:w="1440" w:type="dxa"/>
          </w:tcPr>
          <w:p w14:paraId="03DE2D11" w14:textId="77777777" w:rsidR="00AE2863" w:rsidRPr="00542886" w:rsidRDefault="00AE2863" w:rsidP="00602FC3">
            <w:pPr>
              <w:pStyle w:val="NormalWeb"/>
              <w:tabs>
                <w:tab w:val="left" w:pos="893"/>
              </w:tabs>
              <w:spacing w:before="0" w:beforeAutospacing="0" w:after="120" w:afterAutospacing="0"/>
              <w:outlineLvl w:val="0"/>
              <w:rPr>
                <w:bCs/>
              </w:rPr>
            </w:pPr>
          </w:p>
        </w:tc>
        <w:tc>
          <w:tcPr>
            <w:tcW w:w="8988" w:type="dxa"/>
          </w:tcPr>
          <w:p w14:paraId="7D73A0BE" w14:textId="77777777" w:rsidR="00AE2863" w:rsidRPr="00542886" w:rsidRDefault="00AE2863" w:rsidP="00602FC3">
            <w:pPr>
              <w:spacing w:after="0"/>
            </w:pPr>
            <w:r w:rsidRPr="00542886">
              <w:t>The Petrie-</w:t>
            </w:r>
            <w:proofErr w:type="spellStart"/>
            <w:r w:rsidRPr="00542886">
              <w:t>Flom</w:t>
            </w:r>
            <w:proofErr w:type="spellEnd"/>
            <w:r w:rsidRPr="00542886">
              <w:t xml:space="preserve"> Center for Health Law Policy, Biotechnology, and Bioethics, Harvard Law School, Cambridge, MA</w:t>
            </w:r>
          </w:p>
        </w:tc>
      </w:tr>
      <w:tr w:rsidR="00AE2863" w:rsidRPr="00542886" w14:paraId="46E6CFAC" w14:textId="77777777" w:rsidTr="00602FC3">
        <w:tc>
          <w:tcPr>
            <w:tcW w:w="1440" w:type="dxa"/>
          </w:tcPr>
          <w:p w14:paraId="5A985F56" w14:textId="77777777" w:rsidR="00AE2863" w:rsidRPr="00542886" w:rsidRDefault="00AE2863" w:rsidP="00602FC3">
            <w:pPr>
              <w:pStyle w:val="NormalWeb"/>
              <w:tabs>
                <w:tab w:val="left" w:pos="893"/>
              </w:tabs>
              <w:spacing w:before="0" w:beforeAutospacing="0" w:after="120" w:afterAutospacing="0"/>
              <w:outlineLvl w:val="0"/>
              <w:rPr>
                <w:bCs/>
              </w:rPr>
            </w:pPr>
            <w:r w:rsidRPr="00542886">
              <w:rPr>
                <w:bCs/>
              </w:rPr>
              <w:t>2014</w:t>
            </w:r>
            <w:r w:rsidRPr="00542886">
              <w:rPr>
                <w:bCs/>
              </w:rPr>
              <w:tab/>
            </w:r>
          </w:p>
        </w:tc>
        <w:tc>
          <w:tcPr>
            <w:tcW w:w="8988" w:type="dxa"/>
          </w:tcPr>
          <w:p w14:paraId="228E4481" w14:textId="77777777" w:rsidR="00AE2863" w:rsidRPr="00542886" w:rsidRDefault="00AE2863" w:rsidP="00602FC3">
            <w:pPr>
              <w:spacing w:after="0"/>
            </w:pPr>
            <w:r w:rsidRPr="00542886">
              <w:t xml:space="preserve">Globalization, the Media, and Eating Disorders: What can we learn from </w:t>
            </w:r>
            <w:proofErr w:type="gramStart"/>
            <w:r w:rsidRPr="00542886">
              <w:t>Fiji?/</w:t>
            </w:r>
            <w:proofErr w:type="gramEnd"/>
            <w:r w:rsidRPr="00542886">
              <w:t>Invited Grand Rounds speaker</w:t>
            </w:r>
          </w:p>
        </w:tc>
      </w:tr>
      <w:tr w:rsidR="00AE2863" w:rsidRPr="00542886" w14:paraId="1E70B59E" w14:textId="77777777" w:rsidTr="00602FC3">
        <w:tc>
          <w:tcPr>
            <w:tcW w:w="1440" w:type="dxa"/>
          </w:tcPr>
          <w:p w14:paraId="1FB9C5EA" w14:textId="77777777" w:rsidR="00AE2863" w:rsidRPr="00542886" w:rsidRDefault="00AE2863" w:rsidP="00602FC3">
            <w:pPr>
              <w:pStyle w:val="NormalWeb"/>
              <w:spacing w:before="0" w:beforeAutospacing="0" w:after="120" w:afterAutospacing="0"/>
              <w:outlineLvl w:val="0"/>
              <w:rPr>
                <w:bCs/>
              </w:rPr>
            </w:pPr>
          </w:p>
        </w:tc>
        <w:tc>
          <w:tcPr>
            <w:tcW w:w="8988" w:type="dxa"/>
          </w:tcPr>
          <w:p w14:paraId="34EA5FF9" w14:textId="77777777" w:rsidR="00AE2863" w:rsidRPr="00542886" w:rsidRDefault="00AE2863" w:rsidP="00602FC3">
            <w:pPr>
              <w:spacing w:after="0"/>
            </w:pPr>
            <w:r w:rsidRPr="00542886">
              <w:t>Grand Rounds, Department of Psychiatry, Massachusetts General Hospital</w:t>
            </w:r>
          </w:p>
        </w:tc>
      </w:tr>
      <w:tr w:rsidR="00AE2863" w:rsidRPr="00542886" w14:paraId="497EC497" w14:textId="77777777" w:rsidTr="00602FC3">
        <w:tc>
          <w:tcPr>
            <w:tcW w:w="1440" w:type="dxa"/>
          </w:tcPr>
          <w:p w14:paraId="64F41FED" w14:textId="77777777" w:rsidR="00AE2863" w:rsidRPr="00542886" w:rsidRDefault="00AE2863" w:rsidP="00602FC3">
            <w:pPr>
              <w:pStyle w:val="NormalWeb"/>
              <w:spacing w:before="0" w:beforeAutospacing="0" w:after="120" w:afterAutospacing="0"/>
              <w:outlineLvl w:val="0"/>
              <w:rPr>
                <w:bCs/>
              </w:rPr>
            </w:pPr>
            <w:r w:rsidRPr="00542886">
              <w:rPr>
                <w:bCs/>
              </w:rPr>
              <w:t>2014</w:t>
            </w:r>
          </w:p>
        </w:tc>
        <w:tc>
          <w:tcPr>
            <w:tcW w:w="8988" w:type="dxa"/>
          </w:tcPr>
          <w:p w14:paraId="0479A36A" w14:textId="77777777" w:rsidR="00AE2863" w:rsidRPr="00542886" w:rsidRDefault="00AE2863" w:rsidP="00602FC3">
            <w:pPr>
              <w:spacing w:after="0"/>
            </w:pPr>
            <w:r w:rsidRPr="00542886">
              <w:t>“A Mind towards Mental Health: A Spotlight on Adolescents and Youth.”/Featured discussant</w:t>
            </w:r>
          </w:p>
        </w:tc>
      </w:tr>
      <w:tr w:rsidR="00AE2863" w:rsidRPr="00542886" w14:paraId="281D05D0" w14:textId="77777777" w:rsidTr="00602FC3">
        <w:tc>
          <w:tcPr>
            <w:tcW w:w="1440" w:type="dxa"/>
          </w:tcPr>
          <w:p w14:paraId="1F48BFB5" w14:textId="77777777" w:rsidR="00AE2863" w:rsidRPr="00542886" w:rsidRDefault="00AE2863" w:rsidP="00602FC3">
            <w:pPr>
              <w:pStyle w:val="NormalWeb"/>
              <w:spacing w:before="0" w:beforeAutospacing="0" w:after="120" w:afterAutospacing="0"/>
              <w:outlineLvl w:val="0"/>
              <w:rPr>
                <w:bCs/>
              </w:rPr>
            </w:pPr>
          </w:p>
        </w:tc>
        <w:tc>
          <w:tcPr>
            <w:tcW w:w="8988" w:type="dxa"/>
          </w:tcPr>
          <w:p w14:paraId="44EF36FB" w14:textId="77777777" w:rsidR="00AE2863" w:rsidRPr="00542886" w:rsidRDefault="00AE2863" w:rsidP="00602FC3">
            <w:pPr>
              <w:spacing w:after="0"/>
            </w:pPr>
            <w:r w:rsidRPr="00542886">
              <w:t>Harvard Global Health Institute’ Informal Conversation Series, “A Mind towards Mental Health: An Informal Conversation with Anne Becker”; Harvard University</w:t>
            </w:r>
          </w:p>
        </w:tc>
      </w:tr>
      <w:tr w:rsidR="00AE2863" w:rsidRPr="00542886" w14:paraId="5599BBB4" w14:textId="77777777" w:rsidTr="00602FC3">
        <w:tc>
          <w:tcPr>
            <w:tcW w:w="1440" w:type="dxa"/>
          </w:tcPr>
          <w:p w14:paraId="7C74D31A" w14:textId="77777777" w:rsidR="00AE2863" w:rsidRPr="00542886" w:rsidRDefault="00AE2863" w:rsidP="00602FC3">
            <w:pPr>
              <w:pStyle w:val="NormalWeb"/>
              <w:spacing w:before="0" w:beforeAutospacing="0" w:after="120" w:afterAutospacing="0"/>
              <w:outlineLvl w:val="0"/>
              <w:rPr>
                <w:bCs/>
              </w:rPr>
            </w:pPr>
            <w:r w:rsidRPr="00542886">
              <w:rPr>
                <w:bCs/>
              </w:rPr>
              <w:t>2014</w:t>
            </w:r>
          </w:p>
        </w:tc>
        <w:tc>
          <w:tcPr>
            <w:tcW w:w="8988" w:type="dxa"/>
          </w:tcPr>
          <w:p w14:paraId="28D384C8" w14:textId="77777777" w:rsidR="00AE2863" w:rsidRPr="00542886" w:rsidRDefault="00AE2863" w:rsidP="00602FC3">
            <w:pPr>
              <w:spacing w:after="0"/>
            </w:pPr>
            <w:r w:rsidRPr="00542886">
              <w:t>“Research Accompaniment: Fostering local leadership in research in rural Rwanda”/Panelist discussant</w:t>
            </w:r>
          </w:p>
        </w:tc>
      </w:tr>
      <w:tr w:rsidR="00AE2863" w:rsidRPr="00542886" w14:paraId="590136E2" w14:textId="77777777" w:rsidTr="00602FC3">
        <w:tc>
          <w:tcPr>
            <w:tcW w:w="1440" w:type="dxa"/>
          </w:tcPr>
          <w:p w14:paraId="05C2DA6F" w14:textId="77777777" w:rsidR="00AE2863" w:rsidRPr="00542886" w:rsidRDefault="00AE2863" w:rsidP="00602FC3">
            <w:pPr>
              <w:pStyle w:val="NormalWeb"/>
              <w:spacing w:before="0" w:beforeAutospacing="0" w:after="120" w:afterAutospacing="0"/>
              <w:outlineLvl w:val="0"/>
              <w:rPr>
                <w:bCs/>
              </w:rPr>
            </w:pPr>
          </w:p>
        </w:tc>
        <w:tc>
          <w:tcPr>
            <w:tcW w:w="8988" w:type="dxa"/>
          </w:tcPr>
          <w:p w14:paraId="1F429956" w14:textId="77777777" w:rsidR="00AE2863" w:rsidRPr="00542886" w:rsidRDefault="00AE2863" w:rsidP="00602FC3">
            <w:pPr>
              <w:spacing w:after="0"/>
            </w:pPr>
            <w:r w:rsidRPr="00542886">
              <w:t>Department of Global Health and Social Medicine; Harvard Medical School</w:t>
            </w:r>
          </w:p>
        </w:tc>
      </w:tr>
      <w:tr w:rsidR="00AE2863" w:rsidRPr="00542886" w14:paraId="116D8469" w14:textId="77777777" w:rsidTr="00602FC3">
        <w:tc>
          <w:tcPr>
            <w:tcW w:w="1440" w:type="dxa"/>
          </w:tcPr>
          <w:p w14:paraId="1EA35040" w14:textId="77777777" w:rsidR="00AE2863" w:rsidRPr="00542886" w:rsidRDefault="00AE2863" w:rsidP="00602FC3">
            <w:pPr>
              <w:pStyle w:val="NormalWeb"/>
              <w:spacing w:before="0" w:beforeAutospacing="0" w:after="120" w:afterAutospacing="0"/>
              <w:outlineLvl w:val="0"/>
              <w:rPr>
                <w:bCs/>
              </w:rPr>
            </w:pPr>
            <w:r w:rsidRPr="00542886">
              <w:rPr>
                <w:bCs/>
              </w:rPr>
              <w:t>2014</w:t>
            </w:r>
          </w:p>
        </w:tc>
        <w:tc>
          <w:tcPr>
            <w:tcW w:w="8988" w:type="dxa"/>
          </w:tcPr>
          <w:p w14:paraId="7A4A5A0C" w14:textId="77777777" w:rsidR="00AE2863" w:rsidRPr="00542886" w:rsidRDefault="00AE2863" w:rsidP="00602FC3">
            <w:pPr>
              <w:spacing w:after="0"/>
            </w:pPr>
            <w:r w:rsidRPr="00542886">
              <w:t>“Social transition, resilience, and psychopathology in Fiji;”/Invited presentation</w:t>
            </w:r>
          </w:p>
        </w:tc>
      </w:tr>
      <w:tr w:rsidR="00AE2863" w:rsidRPr="00542886" w14:paraId="38680E1F" w14:textId="77777777" w:rsidTr="00602FC3">
        <w:tc>
          <w:tcPr>
            <w:tcW w:w="1440" w:type="dxa"/>
          </w:tcPr>
          <w:p w14:paraId="317D61F9" w14:textId="77777777" w:rsidR="00AE2863" w:rsidRPr="00542886" w:rsidRDefault="00AE2863" w:rsidP="00602FC3">
            <w:pPr>
              <w:pStyle w:val="NormalWeb"/>
              <w:spacing w:before="0" w:beforeAutospacing="0" w:after="120" w:afterAutospacing="0"/>
              <w:outlineLvl w:val="0"/>
              <w:rPr>
                <w:bCs/>
              </w:rPr>
            </w:pPr>
          </w:p>
        </w:tc>
        <w:tc>
          <w:tcPr>
            <w:tcW w:w="8988" w:type="dxa"/>
          </w:tcPr>
          <w:p w14:paraId="32245F48" w14:textId="77777777" w:rsidR="00AE2863" w:rsidRPr="00542886" w:rsidRDefault="00AE2863" w:rsidP="00602FC3">
            <w:pPr>
              <w:spacing w:after="0"/>
            </w:pPr>
            <w:r w:rsidRPr="00542886">
              <w:t>Science of Adversity and Resilience Monthly Meeting Series, Center on the Developing Child at Harvard University</w:t>
            </w:r>
          </w:p>
        </w:tc>
      </w:tr>
      <w:tr w:rsidR="00AE2863" w:rsidRPr="00542886" w14:paraId="1FE23344" w14:textId="77777777" w:rsidTr="00602FC3">
        <w:tc>
          <w:tcPr>
            <w:tcW w:w="1440" w:type="dxa"/>
          </w:tcPr>
          <w:p w14:paraId="0AF28140" w14:textId="77777777" w:rsidR="00AE2863" w:rsidRPr="00542886" w:rsidRDefault="00AE2863" w:rsidP="00602FC3">
            <w:pPr>
              <w:pStyle w:val="NormalWeb"/>
              <w:spacing w:before="0" w:beforeAutospacing="0" w:after="120" w:afterAutospacing="0"/>
              <w:outlineLvl w:val="0"/>
              <w:rPr>
                <w:bCs/>
              </w:rPr>
            </w:pPr>
            <w:r w:rsidRPr="00542886">
              <w:rPr>
                <w:bCs/>
              </w:rPr>
              <w:t>2014</w:t>
            </w:r>
          </w:p>
        </w:tc>
        <w:tc>
          <w:tcPr>
            <w:tcW w:w="8988" w:type="dxa"/>
          </w:tcPr>
          <w:p w14:paraId="14551A64" w14:textId="77777777" w:rsidR="00AE2863" w:rsidRPr="00542886" w:rsidRDefault="00AE2863" w:rsidP="00602FC3">
            <w:pPr>
              <w:spacing w:after="0"/>
            </w:pPr>
            <w:r w:rsidRPr="00542886">
              <w:t xml:space="preserve">Health, Economics &amp; Social Justice: A conversation with Paul Farmer and author </w:t>
            </w:r>
            <w:proofErr w:type="spellStart"/>
            <w:r w:rsidRPr="00542886">
              <w:t>Salmaan</w:t>
            </w:r>
            <w:proofErr w:type="spellEnd"/>
            <w:r w:rsidRPr="00542886">
              <w:t xml:space="preserve"> </w:t>
            </w:r>
            <w:proofErr w:type="spellStart"/>
            <w:r w:rsidRPr="00542886">
              <w:t>Keshavjee</w:t>
            </w:r>
            <w:proofErr w:type="spellEnd"/>
            <w:r w:rsidRPr="00542886">
              <w:t>/ Moderator</w:t>
            </w:r>
          </w:p>
        </w:tc>
      </w:tr>
      <w:tr w:rsidR="00AE2863" w:rsidRPr="00542886" w14:paraId="253FD3DF" w14:textId="77777777" w:rsidTr="00602FC3">
        <w:tc>
          <w:tcPr>
            <w:tcW w:w="1440" w:type="dxa"/>
          </w:tcPr>
          <w:p w14:paraId="43D56F60" w14:textId="77777777" w:rsidR="00AE2863" w:rsidRPr="00542886" w:rsidRDefault="00AE2863" w:rsidP="00602FC3">
            <w:pPr>
              <w:pStyle w:val="NormalWeb"/>
              <w:spacing w:before="0" w:beforeAutospacing="0" w:after="120" w:afterAutospacing="0"/>
              <w:outlineLvl w:val="0"/>
              <w:rPr>
                <w:bCs/>
              </w:rPr>
            </w:pPr>
          </w:p>
        </w:tc>
        <w:tc>
          <w:tcPr>
            <w:tcW w:w="8988" w:type="dxa"/>
          </w:tcPr>
          <w:p w14:paraId="6E1E8E23" w14:textId="77777777" w:rsidR="00AE2863" w:rsidRPr="00542886" w:rsidRDefault="00AE2863" w:rsidP="00602FC3">
            <w:pPr>
              <w:spacing w:after="0"/>
            </w:pPr>
            <w:r w:rsidRPr="00542886">
              <w:t xml:space="preserve">Department of Global Health and Social Medicine; Harvard Medical School; Asia Center, Harvard University; Partners </w:t>
            </w:r>
            <w:proofErr w:type="gramStart"/>
            <w:r w:rsidRPr="00542886">
              <w:t>In</w:t>
            </w:r>
            <w:proofErr w:type="gramEnd"/>
            <w:r w:rsidRPr="00542886">
              <w:t xml:space="preserve"> Health; Division of Global Health Equity, Brigham and Women’s Hospital</w:t>
            </w:r>
          </w:p>
        </w:tc>
      </w:tr>
      <w:tr w:rsidR="00AE2863" w:rsidRPr="00542886" w14:paraId="308F033E" w14:textId="77777777" w:rsidTr="00602FC3">
        <w:tc>
          <w:tcPr>
            <w:tcW w:w="1440" w:type="dxa"/>
          </w:tcPr>
          <w:p w14:paraId="1CAFCEEE" w14:textId="77777777" w:rsidR="00AE2863" w:rsidRPr="00542886" w:rsidRDefault="00AE2863" w:rsidP="00602FC3">
            <w:pPr>
              <w:pStyle w:val="NormalWeb"/>
              <w:spacing w:before="0" w:beforeAutospacing="0" w:after="120" w:afterAutospacing="0"/>
              <w:outlineLvl w:val="0"/>
              <w:rPr>
                <w:bCs/>
              </w:rPr>
            </w:pPr>
            <w:r w:rsidRPr="00542886">
              <w:rPr>
                <w:bCs/>
              </w:rPr>
              <w:t>2014</w:t>
            </w:r>
          </w:p>
        </w:tc>
        <w:tc>
          <w:tcPr>
            <w:tcW w:w="8988" w:type="dxa"/>
          </w:tcPr>
          <w:p w14:paraId="1FA24DCA" w14:textId="77777777" w:rsidR="00AE2863" w:rsidRPr="00542886" w:rsidRDefault="00AE2863" w:rsidP="00602FC3">
            <w:pPr>
              <w:spacing w:after="0"/>
            </w:pPr>
            <w:r w:rsidRPr="00542886">
              <w:t>Global Health Chat/Invited host for session with HMS I students interested in global health</w:t>
            </w:r>
          </w:p>
        </w:tc>
      </w:tr>
      <w:tr w:rsidR="00AE2863" w:rsidRPr="00542886" w14:paraId="1B688404" w14:textId="77777777" w:rsidTr="00602FC3">
        <w:tc>
          <w:tcPr>
            <w:tcW w:w="1440" w:type="dxa"/>
          </w:tcPr>
          <w:p w14:paraId="797C3896" w14:textId="77777777" w:rsidR="00AE2863" w:rsidRPr="00542886" w:rsidRDefault="00AE2863" w:rsidP="00602FC3">
            <w:pPr>
              <w:pStyle w:val="NormalWeb"/>
              <w:spacing w:before="0" w:beforeAutospacing="0" w:after="120" w:afterAutospacing="0"/>
              <w:outlineLvl w:val="0"/>
              <w:rPr>
                <w:bCs/>
              </w:rPr>
            </w:pPr>
          </w:p>
        </w:tc>
        <w:tc>
          <w:tcPr>
            <w:tcW w:w="8988" w:type="dxa"/>
          </w:tcPr>
          <w:p w14:paraId="2D93D53E" w14:textId="77777777" w:rsidR="00AE2863" w:rsidRPr="00542886" w:rsidRDefault="00AE2863" w:rsidP="00602FC3">
            <w:pPr>
              <w:spacing w:after="0"/>
            </w:pPr>
            <w:r w:rsidRPr="00542886">
              <w:t>Harvard Medical School</w:t>
            </w:r>
          </w:p>
        </w:tc>
      </w:tr>
      <w:tr w:rsidR="00AE2863" w:rsidRPr="00542886" w14:paraId="13B1DAC5" w14:textId="77777777" w:rsidTr="00602FC3">
        <w:tc>
          <w:tcPr>
            <w:tcW w:w="1440" w:type="dxa"/>
          </w:tcPr>
          <w:p w14:paraId="139D54CA" w14:textId="77777777" w:rsidR="00AE2863" w:rsidRPr="00542886" w:rsidRDefault="00AE2863" w:rsidP="00602FC3">
            <w:pPr>
              <w:pStyle w:val="NormalWeb"/>
              <w:spacing w:before="0" w:beforeAutospacing="0" w:after="120" w:afterAutospacing="0"/>
              <w:outlineLvl w:val="0"/>
              <w:rPr>
                <w:bCs/>
              </w:rPr>
            </w:pPr>
            <w:r w:rsidRPr="00542886">
              <w:rPr>
                <w:bCs/>
              </w:rPr>
              <w:lastRenderedPageBreak/>
              <w:t>2014</w:t>
            </w:r>
          </w:p>
        </w:tc>
        <w:tc>
          <w:tcPr>
            <w:tcW w:w="8988" w:type="dxa"/>
          </w:tcPr>
          <w:p w14:paraId="15CA79DD" w14:textId="77777777" w:rsidR="00AE2863" w:rsidRPr="00542886" w:rsidRDefault="00AE2863" w:rsidP="00602FC3">
            <w:pPr>
              <w:spacing w:after="0"/>
            </w:pPr>
            <w:r w:rsidRPr="00542886">
              <w:t xml:space="preserve">The Long View on MD-PhD Training in Medical Anthropology: What did I learn in Fiji that wasn’t taught at </w:t>
            </w:r>
            <w:proofErr w:type="gramStart"/>
            <w:r w:rsidRPr="00542886">
              <w:t>HMS?/</w:t>
            </w:r>
            <w:proofErr w:type="gramEnd"/>
            <w:r w:rsidRPr="00542886">
              <w:t xml:space="preserve"> Symposium speaker</w:t>
            </w:r>
          </w:p>
        </w:tc>
      </w:tr>
      <w:tr w:rsidR="00AE2863" w:rsidRPr="00542886" w14:paraId="033F1B8D" w14:textId="77777777" w:rsidTr="00602FC3">
        <w:tc>
          <w:tcPr>
            <w:tcW w:w="1440" w:type="dxa"/>
          </w:tcPr>
          <w:p w14:paraId="292275FC" w14:textId="77777777" w:rsidR="00AE2863" w:rsidRPr="00542886" w:rsidRDefault="00AE2863" w:rsidP="00602FC3">
            <w:pPr>
              <w:pStyle w:val="NormalWeb"/>
              <w:spacing w:before="0" w:beforeAutospacing="0" w:after="120" w:afterAutospacing="0"/>
              <w:outlineLvl w:val="0"/>
              <w:rPr>
                <w:bCs/>
              </w:rPr>
            </w:pPr>
          </w:p>
        </w:tc>
        <w:tc>
          <w:tcPr>
            <w:tcW w:w="8988" w:type="dxa"/>
          </w:tcPr>
          <w:p w14:paraId="2A1503CA" w14:textId="77777777" w:rsidR="00AE2863" w:rsidRPr="00542886" w:rsidRDefault="00AE2863" w:rsidP="00602FC3">
            <w:pPr>
              <w:spacing w:after="0"/>
            </w:pPr>
            <w:r w:rsidRPr="00542886">
              <w:t>Physician Scientist Symposium: Harvard/MIT MD-PhD Program Alumni Career Presentations; Harvard Medical School</w:t>
            </w:r>
          </w:p>
        </w:tc>
      </w:tr>
      <w:tr w:rsidR="00AE2863" w:rsidRPr="00542886" w14:paraId="0FA16189" w14:textId="77777777" w:rsidTr="00602FC3">
        <w:tc>
          <w:tcPr>
            <w:tcW w:w="1440" w:type="dxa"/>
          </w:tcPr>
          <w:p w14:paraId="2710A86C" w14:textId="77777777" w:rsidR="00AE2863" w:rsidRPr="00542886" w:rsidRDefault="00AE2863" w:rsidP="00602FC3">
            <w:pPr>
              <w:pStyle w:val="NormalWeb"/>
              <w:spacing w:before="0" w:beforeAutospacing="0" w:after="120" w:afterAutospacing="0"/>
              <w:outlineLvl w:val="0"/>
              <w:rPr>
                <w:bCs/>
              </w:rPr>
            </w:pPr>
            <w:r w:rsidRPr="00542886">
              <w:rPr>
                <w:bCs/>
              </w:rPr>
              <w:t>2015</w:t>
            </w:r>
          </w:p>
        </w:tc>
        <w:tc>
          <w:tcPr>
            <w:tcW w:w="8988" w:type="dxa"/>
          </w:tcPr>
          <w:p w14:paraId="4519F38E" w14:textId="77777777" w:rsidR="00AE2863" w:rsidRPr="00542886" w:rsidRDefault="00AE2863" w:rsidP="00602FC3">
            <w:pPr>
              <w:spacing w:after="0"/>
            </w:pPr>
            <w:r w:rsidRPr="00542886">
              <w:t>Eating Disorders in the General Hospital/Discussant</w:t>
            </w:r>
          </w:p>
        </w:tc>
      </w:tr>
      <w:tr w:rsidR="00AE2863" w:rsidRPr="00542886" w14:paraId="3C539B13" w14:textId="77777777" w:rsidTr="00602FC3">
        <w:tc>
          <w:tcPr>
            <w:tcW w:w="1440" w:type="dxa"/>
          </w:tcPr>
          <w:p w14:paraId="3D277B2B" w14:textId="77777777" w:rsidR="00AE2863" w:rsidRPr="00542886" w:rsidRDefault="00AE2863" w:rsidP="00602FC3">
            <w:pPr>
              <w:pStyle w:val="NormalWeb"/>
              <w:spacing w:before="0" w:beforeAutospacing="0" w:after="120" w:afterAutospacing="0"/>
              <w:outlineLvl w:val="0"/>
              <w:rPr>
                <w:bCs/>
              </w:rPr>
            </w:pPr>
          </w:p>
        </w:tc>
        <w:tc>
          <w:tcPr>
            <w:tcW w:w="8988" w:type="dxa"/>
          </w:tcPr>
          <w:p w14:paraId="2EACF584" w14:textId="77777777" w:rsidR="00AE2863" w:rsidRPr="00542886" w:rsidRDefault="00AE2863" w:rsidP="00602FC3">
            <w:pPr>
              <w:spacing w:after="0"/>
            </w:pPr>
            <w:r w:rsidRPr="00542886">
              <w:t>Psychosomatic Conference; Massachusetts General Hospital</w:t>
            </w:r>
          </w:p>
        </w:tc>
      </w:tr>
      <w:tr w:rsidR="00AE2863" w:rsidRPr="00542886" w14:paraId="389ABCD5" w14:textId="77777777" w:rsidTr="00602FC3">
        <w:tc>
          <w:tcPr>
            <w:tcW w:w="1440" w:type="dxa"/>
          </w:tcPr>
          <w:p w14:paraId="6E7104BC" w14:textId="77777777" w:rsidR="00AE2863" w:rsidRPr="00542886" w:rsidRDefault="00AE2863" w:rsidP="00602FC3">
            <w:pPr>
              <w:pStyle w:val="NormalWeb"/>
              <w:spacing w:before="0" w:beforeAutospacing="0" w:after="120" w:afterAutospacing="0"/>
              <w:outlineLvl w:val="0"/>
              <w:rPr>
                <w:bCs/>
              </w:rPr>
            </w:pPr>
            <w:r w:rsidRPr="00542886">
              <w:rPr>
                <w:bCs/>
              </w:rPr>
              <w:t>2015</w:t>
            </w:r>
          </w:p>
        </w:tc>
        <w:tc>
          <w:tcPr>
            <w:tcW w:w="8988" w:type="dxa"/>
          </w:tcPr>
          <w:p w14:paraId="00CFA287" w14:textId="77777777" w:rsidR="00AE2863" w:rsidRPr="00542886" w:rsidRDefault="00AE2863" w:rsidP="00602FC3">
            <w:pPr>
              <w:spacing w:after="0"/>
            </w:pPr>
            <w:r w:rsidRPr="00542886">
              <w:t>Global Mental Health/Invited speaker for “dessert discussion”</w:t>
            </w:r>
          </w:p>
        </w:tc>
      </w:tr>
      <w:tr w:rsidR="00AE2863" w:rsidRPr="00542886" w14:paraId="5EB0FAC7" w14:textId="77777777" w:rsidTr="00602FC3">
        <w:tc>
          <w:tcPr>
            <w:tcW w:w="1440" w:type="dxa"/>
          </w:tcPr>
          <w:p w14:paraId="234AFC2B" w14:textId="77777777" w:rsidR="00AE2863" w:rsidRPr="00542886" w:rsidRDefault="00AE2863" w:rsidP="00602FC3">
            <w:pPr>
              <w:pStyle w:val="NormalWeb"/>
              <w:spacing w:before="0" w:beforeAutospacing="0" w:after="120" w:afterAutospacing="0"/>
              <w:outlineLvl w:val="0"/>
              <w:rPr>
                <w:bCs/>
              </w:rPr>
            </w:pPr>
          </w:p>
        </w:tc>
        <w:tc>
          <w:tcPr>
            <w:tcW w:w="8988" w:type="dxa"/>
          </w:tcPr>
          <w:p w14:paraId="0EB8B2D3" w14:textId="77777777" w:rsidR="00AE2863" w:rsidRPr="00542886" w:rsidRDefault="00AE2863" w:rsidP="00602FC3">
            <w:pPr>
              <w:spacing w:after="0"/>
            </w:pPr>
            <w:r w:rsidRPr="00542886">
              <w:t>Expanding the Borders of Mental Health Awareness; Inside Out [Harvard Student Organization]</w:t>
            </w:r>
          </w:p>
        </w:tc>
      </w:tr>
      <w:tr w:rsidR="00AE2863" w:rsidRPr="00542886" w14:paraId="14714C99" w14:textId="77777777" w:rsidTr="00602FC3">
        <w:tc>
          <w:tcPr>
            <w:tcW w:w="1440" w:type="dxa"/>
          </w:tcPr>
          <w:p w14:paraId="469191FD" w14:textId="77777777" w:rsidR="00AE2863" w:rsidRPr="00542886" w:rsidRDefault="00AE2863" w:rsidP="00602FC3">
            <w:pPr>
              <w:pStyle w:val="NormalWeb"/>
              <w:spacing w:before="0" w:beforeAutospacing="0" w:after="120" w:afterAutospacing="0"/>
              <w:outlineLvl w:val="0"/>
              <w:rPr>
                <w:bCs/>
              </w:rPr>
            </w:pPr>
            <w:r w:rsidRPr="00542886">
              <w:rPr>
                <w:bCs/>
              </w:rPr>
              <w:t>2015</w:t>
            </w:r>
          </w:p>
        </w:tc>
        <w:tc>
          <w:tcPr>
            <w:tcW w:w="8988" w:type="dxa"/>
          </w:tcPr>
          <w:p w14:paraId="599A6DC0" w14:textId="77777777" w:rsidR="00AE2863" w:rsidRPr="00542886" w:rsidRDefault="00AE2863" w:rsidP="00602FC3">
            <w:pPr>
              <w:spacing w:after="0"/>
            </w:pPr>
            <w:r w:rsidRPr="00542886">
              <w:t>Human Resource Capacity Building in Global Health/ Keynote address panelist</w:t>
            </w:r>
          </w:p>
        </w:tc>
      </w:tr>
      <w:tr w:rsidR="00AE2863" w:rsidRPr="00542886" w14:paraId="59A5F4B0" w14:textId="77777777" w:rsidTr="00602FC3">
        <w:tc>
          <w:tcPr>
            <w:tcW w:w="1440" w:type="dxa"/>
          </w:tcPr>
          <w:p w14:paraId="599447FF" w14:textId="77777777" w:rsidR="00AE2863" w:rsidRPr="00542886" w:rsidRDefault="00AE2863" w:rsidP="00602FC3">
            <w:pPr>
              <w:pStyle w:val="NormalWeb"/>
              <w:spacing w:before="0" w:beforeAutospacing="0" w:after="120" w:afterAutospacing="0"/>
              <w:outlineLvl w:val="0"/>
              <w:rPr>
                <w:bCs/>
              </w:rPr>
            </w:pPr>
          </w:p>
        </w:tc>
        <w:tc>
          <w:tcPr>
            <w:tcW w:w="8988" w:type="dxa"/>
          </w:tcPr>
          <w:p w14:paraId="289AE73E" w14:textId="77777777" w:rsidR="00AE2863" w:rsidRPr="00542886" w:rsidRDefault="00AE2863" w:rsidP="00602FC3">
            <w:pPr>
              <w:spacing w:after="0"/>
            </w:pPr>
            <w:r w:rsidRPr="00542886">
              <w:t>The Role of Universities in Addressing the Most Pressing Global Health Challenges, HGHI Anniversary Symposium</w:t>
            </w:r>
          </w:p>
        </w:tc>
      </w:tr>
      <w:tr w:rsidR="00AE2863" w:rsidRPr="00542886" w14:paraId="41F3A83B" w14:textId="77777777" w:rsidTr="00602FC3">
        <w:tc>
          <w:tcPr>
            <w:tcW w:w="1440" w:type="dxa"/>
          </w:tcPr>
          <w:p w14:paraId="4EA8E27F" w14:textId="77777777" w:rsidR="00AE2863" w:rsidRPr="00542886" w:rsidRDefault="00AE2863" w:rsidP="00602FC3">
            <w:pPr>
              <w:pStyle w:val="NormalWeb"/>
              <w:spacing w:before="0" w:beforeAutospacing="0" w:after="120" w:afterAutospacing="0"/>
              <w:outlineLvl w:val="0"/>
              <w:rPr>
                <w:bCs/>
              </w:rPr>
            </w:pPr>
            <w:r w:rsidRPr="00542886">
              <w:rPr>
                <w:bCs/>
              </w:rPr>
              <w:t>2016</w:t>
            </w:r>
          </w:p>
        </w:tc>
        <w:tc>
          <w:tcPr>
            <w:tcW w:w="8988" w:type="dxa"/>
          </w:tcPr>
          <w:p w14:paraId="400604D1" w14:textId="77777777" w:rsidR="00AE2863" w:rsidRPr="00542886" w:rsidRDefault="00AE2863" w:rsidP="00602FC3">
            <w:pPr>
              <w:spacing w:after="0"/>
            </w:pPr>
            <w:r w:rsidRPr="00542886">
              <w:t>The Next President’s Global Health Agenda/Panelist</w:t>
            </w:r>
          </w:p>
        </w:tc>
      </w:tr>
      <w:tr w:rsidR="00AE2863" w:rsidRPr="00542886" w14:paraId="47FBE157" w14:textId="77777777" w:rsidTr="00602FC3">
        <w:tc>
          <w:tcPr>
            <w:tcW w:w="1440" w:type="dxa"/>
          </w:tcPr>
          <w:p w14:paraId="3B89C543" w14:textId="77777777" w:rsidR="00AE2863" w:rsidRPr="00542886" w:rsidRDefault="00AE2863" w:rsidP="00602FC3">
            <w:pPr>
              <w:pStyle w:val="NormalWeb"/>
              <w:spacing w:before="0" w:beforeAutospacing="0" w:after="120" w:afterAutospacing="0"/>
              <w:outlineLvl w:val="0"/>
              <w:rPr>
                <w:bCs/>
              </w:rPr>
            </w:pPr>
          </w:p>
        </w:tc>
        <w:tc>
          <w:tcPr>
            <w:tcW w:w="8988" w:type="dxa"/>
          </w:tcPr>
          <w:p w14:paraId="2F616F69" w14:textId="77777777" w:rsidR="00AE2863" w:rsidRPr="00542886" w:rsidRDefault="00AE2863" w:rsidP="00602FC3">
            <w:pPr>
              <w:spacing w:after="0"/>
            </w:pPr>
            <w:r w:rsidRPr="00542886">
              <w:t>Harvard Global Health Institute and Harvard Kennedy School Center for Public Leadership</w:t>
            </w:r>
          </w:p>
        </w:tc>
      </w:tr>
      <w:tr w:rsidR="00AE2863" w:rsidRPr="00542886" w14:paraId="1369B3D8" w14:textId="77777777" w:rsidTr="00602FC3">
        <w:tc>
          <w:tcPr>
            <w:tcW w:w="1440" w:type="dxa"/>
          </w:tcPr>
          <w:p w14:paraId="2500AA69" w14:textId="77777777" w:rsidR="00AE2863" w:rsidRPr="00542886" w:rsidRDefault="00AE2863" w:rsidP="00602FC3">
            <w:pPr>
              <w:pStyle w:val="NormalWeb"/>
              <w:spacing w:before="0" w:beforeAutospacing="0" w:after="120" w:afterAutospacing="0"/>
              <w:outlineLvl w:val="0"/>
              <w:rPr>
                <w:bCs/>
              </w:rPr>
            </w:pPr>
            <w:r w:rsidRPr="00542886">
              <w:rPr>
                <w:bCs/>
              </w:rPr>
              <w:t>2016</w:t>
            </w:r>
          </w:p>
        </w:tc>
        <w:tc>
          <w:tcPr>
            <w:tcW w:w="8988" w:type="dxa"/>
          </w:tcPr>
          <w:p w14:paraId="259655E3" w14:textId="77777777" w:rsidR="00AE2863" w:rsidRPr="00542886" w:rsidRDefault="00AE2863" w:rsidP="00602FC3">
            <w:pPr>
              <w:spacing w:after="0"/>
            </w:pPr>
            <w:r w:rsidRPr="00542886">
              <w:t>Rwanda Human Resources for Health Program: A Success Story of a True Partnership/ Introductory remarks</w:t>
            </w:r>
          </w:p>
        </w:tc>
      </w:tr>
      <w:tr w:rsidR="00AE2863" w:rsidRPr="00542886" w14:paraId="3160F91A" w14:textId="77777777" w:rsidTr="00602FC3">
        <w:tc>
          <w:tcPr>
            <w:tcW w:w="1440" w:type="dxa"/>
          </w:tcPr>
          <w:p w14:paraId="592518CB" w14:textId="77777777" w:rsidR="00AE2863" w:rsidRPr="00542886" w:rsidRDefault="00AE2863" w:rsidP="00602FC3">
            <w:pPr>
              <w:pStyle w:val="NormalWeb"/>
              <w:spacing w:before="0" w:beforeAutospacing="0" w:after="120" w:afterAutospacing="0"/>
              <w:outlineLvl w:val="0"/>
              <w:rPr>
                <w:bCs/>
              </w:rPr>
            </w:pPr>
          </w:p>
        </w:tc>
        <w:tc>
          <w:tcPr>
            <w:tcW w:w="8988" w:type="dxa"/>
          </w:tcPr>
          <w:p w14:paraId="7F350DD7" w14:textId="77777777" w:rsidR="00AE2863" w:rsidRPr="00542886" w:rsidRDefault="00AE2863" w:rsidP="00602FC3">
            <w:pPr>
              <w:spacing w:after="0"/>
            </w:pPr>
            <w:r w:rsidRPr="00542886">
              <w:t>Symposium for Rwanda Human Resources for Health Program</w:t>
            </w:r>
          </w:p>
        </w:tc>
      </w:tr>
      <w:tr w:rsidR="00AE2863" w:rsidRPr="00542886" w14:paraId="66FBA945" w14:textId="77777777" w:rsidTr="00602FC3">
        <w:tc>
          <w:tcPr>
            <w:tcW w:w="1440" w:type="dxa"/>
          </w:tcPr>
          <w:p w14:paraId="704127FE" w14:textId="77777777" w:rsidR="00AE2863" w:rsidRPr="00542886" w:rsidRDefault="00AE2863" w:rsidP="00602FC3">
            <w:pPr>
              <w:pStyle w:val="NormalWeb"/>
              <w:spacing w:before="0" w:beforeAutospacing="0" w:after="120" w:afterAutospacing="0"/>
              <w:outlineLvl w:val="0"/>
              <w:rPr>
                <w:bCs/>
              </w:rPr>
            </w:pPr>
            <w:r w:rsidRPr="00542886">
              <w:rPr>
                <w:bCs/>
              </w:rPr>
              <w:t>2017</w:t>
            </w:r>
          </w:p>
        </w:tc>
        <w:tc>
          <w:tcPr>
            <w:tcW w:w="8988" w:type="dxa"/>
          </w:tcPr>
          <w:p w14:paraId="0EA83B67" w14:textId="77777777" w:rsidR="00AE2863" w:rsidRPr="00542886" w:rsidRDefault="00AE2863" w:rsidP="00602FC3">
            <w:pPr>
              <w:spacing w:after="0"/>
            </w:pPr>
            <w:r w:rsidRPr="00542886">
              <w:t>Eating disorders and stakes for public health/Panelist</w:t>
            </w:r>
          </w:p>
        </w:tc>
      </w:tr>
      <w:tr w:rsidR="00AE2863" w:rsidRPr="00542886" w14:paraId="63D2BC56" w14:textId="77777777" w:rsidTr="00602FC3">
        <w:tc>
          <w:tcPr>
            <w:tcW w:w="1440" w:type="dxa"/>
          </w:tcPr>
          <w:p w14:paraId="5F99A783" w14:textId="77777777" w:rsidR="00AE2863" w:rsidRPr="00542886" w:rsidRDefault="00AE2863" w:rsidP="00602FC3">
            <w:pPr>
              <w:pStyle w:val="NormalWeb"/>
              <w:spacing w:before="0" w:beforeAutospacing="0" w:after="120" w:afterAutospacing="0"/>
              <w:outlineLvl w:val="0"/>
              <w:rPr>
                <w:bCs/>
              </w:rPr>
            </w:pPr>
          </w:p>
        </w:tc>
        <w:tc>
          <w:tcPr>
            <w:tcW w:w="8988" w:type="dxa"/>
          </w:tcPr>
          <w:p w14:paraId="24BC3890" w14:textId="77777777" w:rsidR="00AE2863" w:rsidRPr="00542886" w:rsidRDefault="00AE2863" w:rsidP="00602FC3">
            <w:pPr>
              <w:spacing w:after="0"/>
            </w:pPr>
            <w:r w:rsidRPr="00542886">
              <w:t>Capitol Hill Chaos? The Future of Eating Disorders, Treatment Access and Mental Health Parity; Harvard Chan School of Public Health (part sponsorship by STRIPED/HSPH and the Eating Disorders Coalition).</w:t>
            </w:r>
          </w:p>
        </w:tc>
      </w:tr>
      <w:tr w:rsidR="00AE2863" w:rsidRPr="00542886" w14:paraId="6A3187CC" w14:textId="77777777" w:rsidTr="00602FC3">
        <w:tc>
          <w:tcPr>
            <w:tcW w:w="1440" w:type="dxa"/>
          </w:tcPr>
          <w:p w14:paraId="269008C9" w14:textId="77777777" w:rsidR="00AE2863" w:rsidRPr="00542886" w:rsidRDefault="00AE2863" w:rsidP="00602FC3">
            <w:pPr>
              <w:pStyle w:val="NormalWeb"/>
              <w:spacing w:before="0" w:beforeAutospacing="0" w:after="120" w:afterAutospacing="0"/>
              <w:outlineLvl w:val="0"/>
              <w:rPr>
                <w:bCs/>
              </w:rPr>
            </w:pPr>
            <w:r w:rsidRPr="00542886">
              <w:rPr>
                <w:bCs/>
              </w:rPr>
              <w:t>2017</w:t>
            </w:r>
          </w:p>
        </w:tc>
        <w:tc>
          <w:tcPr>
            <w:tcW w:w="8988" w:type="dxa"/>
          </w:tcPr>
          <w:p w14:paraId="7EADBCD1" w14:textId="77777777" w:rsidR="00AE2863" w:rsidRPr="00542886" w:rsidRDefault="00AE2863" w:rsidP="00602FC3">
            <w:pPr>
              <w:spacing w:after="0"/>
            </w:pPr>
            <w:r w:rsidRPr="00542886">
              <w:t>Women and the Global Health Workforce/Panelist</w:t>
            </w:r>
          </w:p>
        </w:tc>
      </w:tr>
      <w:tr w:rsidR="00AE2863" w:rsidRPr="00542886" w14:paraId="255327B7" w14:textId="77777777" w:rsidTr="00602FC3">
        <w:tc>
          <w:tcPr>
            <w:tcW w:w="1440" w:type="dxa"/>
          </w:tcPr>
          <w:p w14:paraId="09339047" w14:textId="77777777" w:rsidR="00AE2863" w:rsidRPr="00542886" w:rsidRDefault="00AE2863" w:rsidP="00602FC3">
            <w:pPr>
              <w:pStyle w:val="NormalWeb"/>
              <w:spacing w:before="0" w:beforeAutospacing="0" w:after="120" w:afterAutospacing="0"/>
              <w:outlineLvl w:val="0"/>
              <w:rPr>
                <w:bCs/>
              </w:rPr>
            </w:pPr>
          </w:p>
        </w:tc>
        <w:tc>
          <w:tcPr>
            <w:tcW w:w="8988" w:type="dxa"/>
          </w:tcPr>
          <w:p w14:paraId="1A32AE3D" w14:textId="77777777" w:rsidR="00AE2863" w:rsidRPr="00542886" w:rsidRDefault="00AE2863" w:rsidP="00602FC3">
            <w:pPr>
              <w:spacing w:after="0"/>
            </w:pPr>
            <w:r w:rsidRPr="00542886">
              <w:t xml:space="preserve">Worldwide Week at Harvard; Hosted by the Harvard Global Health Institute </w:t>
            </w:r>
          </w:p>
        </w:tc>
      </w:tr>
      <w:tr w:rsidR="00AE2863" w:rsidRPr="00542886" w14:paraId="5089DE59" w14:textId="77777777" w:rsidTr="00602FC3">
        <w:tc>
          <w:tcPr>
            <w:tcW w:w="1440" w:type="dxa"/>
          </w:tcPr>
          <w:p w14:paraId="02274AE3" w14:textId="77777777" w:rsidR="00AE2863" w:rsidRPr="00542886" w:rsidRDefault="00AE2863" w:rsidP="00602FC3">
            <w:pPr>
              <w:pStyle w:val="NormalWeb"/>
              <w:spacing w:before="0" w:beforeAutospacing="0" w:after="120" w:afterAutospacing="0"/>
              <w:outlineLvl w:val="0"/>
              <w:rPr>
                <w:bCs/>
              </w:rPr>
            </w:pPr>
            <w:r w:rsidRPr="00542886">
              <w:rPr>
                <w:bCs/>
              </w:rPr>
              <w:t>2017</w:t>
            </w:r>
          </w:p>
        </w:tc>
        <w:tc>
          <w:tcPr>
            <w:tcW w:w="8988" w:type="dxa"/>
          </w:tcPr>
          <w:p w14:paraId="38708ACE" w14:textId="77777777" w:rsidR="00AE2863" w:rsidRPr="00542886" w:rsidRDefault="00AE2863" w:rsidP="00602FC3">
            <w:pPr>
              <w:spacing w:after="0"/>
            </w:pPr>
            <w:r w:rsidRPr="00542886">
              <w:t>Social Anthropology &amp; Medicine Today /Panelist</w:t>
            </w:r>
          </w:p>
        </w:tc>
      </w:tr>
      <w:tr w:rsidR="00AE2863" w:rsidRPr="00542886" w14:paraId="5458FF59" w14:textId="77777777" w:rsidTr="00602FC3">
        <w:tc>
          <w:tcPr>
            <w:tcW w:w="1440" w:type="dxa"/>
          </w:tcPr>
          <w:p w14:paraId="5423E12F" w14:textId="77777777" w:rsidR="00AE2863" w:rsidRPr="00542886" w:rsidRDefault="00AE2863" w:rsidP="00602FC3">
            <w:pPr>
              <w:pStyle w:val="NormalWeb"/>
              <w:spacing w:before="0" w:beforeAutospacing="0" w:after="120" w:afterAutospacing="0"/>
              <w:outlineLvl w:val="0"/>
              <w:rPr>
                <w:bCs/>
              </w:rPr>
            </w:pPr>
          </w:p>
        </w:tc>
        <w:tc>
          <w:tcPr>
            <w:tcW w:w="8988" w:type="dxa"/>
          </w:tcPr>
          <w:p w14:paraId="7F82B4A4" w14:textId="77777777" w:rsidR="00AE2863" w:rsidRPr="00542886" w:rsidRDefault="00AE2863" w:rsidP="00602FC3">
            <w:pPr>
              <w:spacing w:after="0"/>
            </w:pPr>
            <w:r w:rsidRPr="00542886">
              <w:t>Department of Anthropology Roundtable; Harvard University</w:t>
            </w:r>
          </w:p>
        </w:tc>
      </w:tr>
      <w:tr w:rsidR="00AE2863" w:rsidRPr="00542886" w14:paraId="6471F722" w14:textId="77777777" w:rsidTr="00602FC3">
        <w:tc>
          <w:tcPr>
            <w:tcW w:w="1440" w:type="dxa"/>
          </w:tcPr>
          <w:p w14:paraId="7548D843" w14:textId="77777777" w:rsidR="00AE2863" w:rsidRPr="00542886" w:rsidRDefault="00AE2863" w:rsidP="00602FC3">
            <w:pPr>
              <w:pStyle w:val="NormalWeb"/>
              <w:spacing w:before="0" w:beforeAutospacing="0" w:after="120" w:afterAutospacing="0"/>
              <w:outlineLvl w:val="0"/>
              <w:rPr>
                <w:bCs/>
              </w:rPr>
            </w:pPr>
            <w:r w:rsidRPr="00542886">
              <w:rPr>
                <w:bCs/>
              </w:rPr>
              <w:t>2017</w:t>
            </w:r>
          </w:p>
        </w:tc>
        <w:tc>
          <w:tcPr>
            <w:tcW w:w="8988" w:type="dxa"/>
          </w:tcPr>
          <w:p w14:paraId="069D87DE" w14:textId="77777777" w:rsidR="00AE2863" w:rsidRPr="00542886" w:rsidRDefault="00AE2863" w:rsidP="00602FC3">
            <w:pPr>
              <w:spacing w:after="0"/>
            </w:pPr>
            <w:r w:rsidRPr="00542886">
              <w:t xml:space="preserve">Social change, the media, and eating disorders: What can we learn from </w:t>
            </w:r>
            <w:proofErr w:type="gramStart"/>
            <w:r w:rsidRPr="00542886">
              <w:t>Fiji?/</w:t>
            </w:r>
            <w:proofErr w:type="gramEnd"/>
            <w:r w:rsidRPr="00542886">
              <w:t xml:space="preserve"> Lecture</w:t>
            </w:r>
          </w:p>
        </w:tc>
      </w:tr>
      <w:tr w:rsidR="00AE2863" w:rsidRPr="00542886" w14:paraId="62862AC8" w14:textId="77777777" w:rsidTr="00602FC3">
        <w:tc>
          <w:tcPr>
            <w:tcW w:w="1440" w:type="dxa"/>
          </w:tcPr>
          <w:p w14:paraId="0322C8FE" w14:textId="77777777" w:rsidR="00AE2863" w:rsidRPr="00542886" w:rsidRDefault="00AE2863" w:rsidP="00602FC3">
            <w:pPr>
              <w:pStyle w:val="NormalWeb"/>
              <w:spacing w:before="0" w:beforeAutospacing="0" w:after="120" w:afterAutospacing="0"/>
              <w:outlineLvl w:val="0"/>
              <w:rPr>
                <w:bCs/>
              </w:rPr>
            </w:pPr>
          </w:p>
        </w:tc>
        <w:tc>
          <w:tcPr>
            <w:tcW w:w="8988" w:type="dxa"/>
          </w:tcPr>
          <w:p w14:paraId="6885727E" w14:textId="77777777" w:rsidR="00AE2863" w:rsidRPr="00542886" w:rsidRDefault="00AE2863" w:rsidP="00602FC3">
            <w:pPr>
              <w:spacing w:after="0"/>
            </w:pPr>
            <w:r w:rsidRPr="00542886">
              <w:t>Harvard College Mental Health Research Group</w:t>
            </w:r>
          </w:p>
        </w:tc>
      </w:tr>
      <w:tr w:rsidR="00AE2863" w:rsidRPr="00542886" w14:paraId="0E983A18" w14:textId="77777777" w:rsidTr="00602FC3">
        <w:tc>
          <w:tcPr>
            <w:tcW w:w="1440" w:type="dxa"/>
          </w:tcPr>
          <w:p w14:paraId="502437C9" w14:textId="77777777" w:rsidR="00AE2863" w:rsidRPr="00542886" w:rsidRDefault="00AE2863" w:rsidP="00602FC3">
            <w:pPr>
              <w:pStyle w:val="NormalWeb"/>
              <w:spacing w:before="0" w:beforeAutospacing="0" w:after="120" w:afterAutospacing="0"/>
              <w:outlineLvl w:val="0"/>
              <w:rPr>
                <w:bCs/>
              </w:rPr>
            </w:pPr>
            <w:r w:rsidRPr="00542886">
              <w:rPr>
                <w:bCs/>
              </w:rPr>
              <w:t>2018</w:t>
            </w:r>
          </w:p>
        </w:tc>
        <w:tc>
          <w:tcPr>
            <w:tcW w:w="8988" w:type="dxa"/>
          </w:tcPr>
          <w:p w14:paraId="187D00E6" w14:textId="77777777" w:rsidR="00AE2863" w:rsidRPr="00542886" w:rsidRDefault="00AE2863" w:rsidP="00602FC3">
            <w:pPr>
              <w:spacing w:after="0"/>
            </w:pPr>
            <w:r w:rsidRPr="00542886">
              <w:t>Expanding Youth Access to Mental Health Care: Lessons from a School-Based Study in Haiti/ Grand Rounds Speaker</w:t>
            </w:r>
          </w:p>
        </w:tc>
      </w:tr>
      <w:tr w:rsidR="00AE2863" w:rsidRPr="00542886" w14:paraId="6F474B83" w14:textId="77777777" w:rsidTr="00602FC3">
        <w:tc>
          <w:tcPr>
            <w:tcW w:w="1440" w:type="dxa"/>
          </w:tcPr>
          <w:p w14:paraId="00F96996" w14:textId="77777777" w:rsidR="00AE2863" w:rsidRPr="00542886" w:rsidRDefault="00AE2863" w:rsidP="00602FC3">
            <w:pPr>
              <w:pStyle w:val="NormalWeb"/>
              <w:spacing w:before="0" w:beforeAutospacing="0" w:after="120" w:afterAutospacing="0"/>
              <w:outlineLvl w:val="0"/>
              <w:rPr>
                <w:bCs/>
              </w:rPr>
            </w:pPr>
          </w:p>
        </w:tc>
        <w:tc>
          <w:tcPr>
            <w:tcW w:w="8988" w:type="dxa"/>
          </w:tcPr>
          <w:p w14:paraId="7B54622D" w14:textId="77777777" w:rsidR="00AE2863" w:rsidRPr="00542886" w:rsidRDefault="00AE2863" w:rsidP="00602FC3">
            <w:pPr>
              <w:spacing w:after="0"/>
            </w:pPr>
            <w:r w:rsidRPr="00542886">
              <w:t>McLean Hospital, Belmont, MA</w:t>
            </w:r>
          </w:p>
        </w:tc>
      </w:tr>
      <w:tr w:rsidR="00AE2863" w:rsidRPr="00542886" w14:paraId="5EBD97FF" w14:textId="77777777" w:rsidTr="00602FC3">
        <w:tc>
          <w:tcPr>
            <w:tcW w:w="1440" w:type="dxa"/>
          </w:tcPr>
          <w:p w14:paraId="1D28CD03" w14:textId="77777777" w:rsidR="00AE2863" w:rsidRPr="00542886" w:rsidRDefault="00AE2863" w:rsidP="00602FC3">
            <w:pPr>
              <w:pStyle w:val="NormalWeb"/>
              <w:spacing w:before="0" w:beforeAutospacing="0" w:after="120" w:afterAutospacing="0"/>
              <w:outlineLvl w:val="0"/>
              <w:rPr>
                <w:bCs/>
              </w:rPr>
            </w:pPr>
            <w:r w:rsidRPr="00542886">
              <w:rPr>
                <w:bCs/>
              </w:rPr>
              <w:t>2018</w:t>
            </w:r>
          </w:p>
        </w:tc>
        <w:tc>
          <w:tcPr>
            <w:tcW w:w="8988" w:type="dxa"/>
          </w:tcPr>
          <w:p w14:paraId="414DBFA3" w14:textId="77777777" w:rsidR="00AE2863" w:rsidRPr="00542886" w:rsidRDefault="00AE2863" w:rsidP="00602FC3">
            <w:pPr>
              <w:spacing w:after="0"/>
            </w:pPr>
            <w:r w:rsidRPr="00542886">
              <w:t>Invited faculty speaker</w:t>
            </w:r>
          </w:p>
        </w:tc>
      </w:tr>
      <w:tr w:rsidR="00AE2863" w:rsidRPr="00542886" w14:paraId="136EFD03" w14:textId="77777777" w:rsidTr="00602FC3">
        <w:tc>
          <w:tcPr>
            <w:tcW w:w="1440" w:type="dxa"/>
          </w:tcPr>
          <w:p w14:paraId="2A7CEBED" w14:textId="77777777" w:rsidR="00AE2863" w:rsidRPr="00542886" w:rsidRDefault="00AE2863" w:rsidP="00602FC3">
            <w:pPr>
              <w:pStyle w:val="NormalWeb"/>
              <w:spacing w:before="0" w:beforeAutospacing="0" w:after="120" w:afterAutospacing="0"/>
              <w:outlineLvl w:val="0"/>
              <w:rPr>
                <w:bCs/>
              </w:rPr>
            </w:pPr>
          </w:p>
        </w:tc>
        <w:tc>
          <w:tcPr>
            <w:tcW w:w="8988" w:type="dxa"/>
          </w:tcPr>
          <w:p w14:paraId="1573B838" w14:textId="77777777" w:rsidR="00AE2863" w:rsidRPr="00542886" w:rsidRDefault="00AE2863" w:rsidP="00602FC3">
            <w:pPr>
              <w:spacing w:after="0"/>
            </w:pPr>
            <w:r w:rsidRPr="00542886">
              <w:t>Franklin Fellowship, Harvard College</w:t>
            </w:r>
          </w:p>
        </w:tc>
      </w:tr>
      <w:tr w:rsidR="00AE2863" w:rsidRPr="00542886" w14:paraId="29411E64" w14:textId="77777777" w:rsidTr="00602FC3">
        <w:tc>
          <w:tcPr>
            <w:tcW w:w="1440" w:type="dxa"/>
          </w:tcPr>
          <w:p w14:paraId="23ED0634" w14:textId="77777777" w:rsidR="00AE2863" w:rsidRPr="00542886" w:rsidRDefault="00AE2863" w:rsidP="00602FC3">
            <w:pPr>
              <w:pStyle w:val="NormalWeb"/>
              <w:spacing w:before="0" w:beforeAutospacing="0" w:after="120" w:afterAutospacing="0"/>
              <w:outlineLvl w:val="0"/>
              <w:rPr>
                <w:bCs/>
              </w:rPr>
            </w:pPr>
            <w:r w:rsidRPr="00542886">
              <w:rPr>
                <w:bCs/>
              </w:rPr>
              <w:t>2018</w:t>
            </w:r>
          </w:p>
        </w:tc>
        <w:tc>
          <w:tcPr>
            <w:tcW w:w="8988" w:type="dxa"/>
          </w:tcPr>
          <w:p w14:paraId="5713AF83" w14:textId="77777777" w:rsidR="00AE2863" w:rsidRPr="00542886" w:rsidRDefault="00AE2863" w:rsidP="00602FC3">
            <w:pPr>
              <w:spacing w:after="0"/>
            </w:pPr>
            <w:r w:rsidRPr="00542886">
              <w:t>Research Frontiers in Global Health and Primary Care: Improving Health and Measuring Impact; Introductory Remarks/ Invited presentation</w:t>
            </w:r>
          </w:p>
        </w:tc>
      </w:tr>
      <w:tr w:rsidR="00AE2863" w:rsidRPr="00542886" w14:paraId="42E12EF0" w14:textId="77777777" w:rsidTr="00602FC3">
        <w:tc>
          <w:tcPr>
            <w:tcW w:w="1440" w:type="dxa"/>
          </w:tcPr>
          <w:p w14:paraId="4237A816" w14:textId="77777777" w:rsidR="00AE2863" w:rsidRPr="00542886" w:rsidRDefault="00AE2863" w:rsidP="00602FC3">
            <w:pPr>
              <w:pStyle w:val="NormalWeb"/>
              <w:spacing w:before="0" w:beforeAutospacing="0" w:after="120" w:afterAutospacing="0"/>
              <w:outlineLvl w:val="0"/>
              <w:rPr>
                <w:bCs/>
              </w:rPr>
            </w:pPr>
          </w:p>
        </w:tc>
        <w:tc>
          <w:tcPr>
            <w:tcW w:w="8988" w:type="dxa"/>
          </w:tcPr>
          <w:p w14:paraId="6C3831F3" w14:textId="77777777" w:rsidR="00AE2863" w:rsidRPr="00542886" w:rsidRDefault="00AE2863" w:rsidP="00602FC3">
            <w:pPr>
              <w:spacing w:after="0"/>
            </w:pPr>
            <w:r w:rsidRPr="00542886">
              <w:t>Global Health and Service Advisory Council Meeting; Harvard Medical School</w:t>
            </w:r>
          </w:p>
        </w:tc>
      </w:tr>
      <w:tr w:rsidR="00AE2863" w:rsidRPr="00542886" w14:paraId="0C971BC8" w14:textId="77777777" w:rsidTr="00602FC3">
        <w:tc>
          <w:tcPr>
            <w:tcW w:w="1440" w:type="dxa"/>
          </w:tcPr>
          <w:p w14:paraId="53D28A2C" w14:textId="77777777" w:rsidR="00AE2863" w:rsidRPr="00542886" w:rsidRDefault="00AE2863" w:rsidP="00602FC3">
            <w:pPr>
              <w:pStyle w:val="NormalWeb"/>
              <w:spacing w:before="0" w:beforeAutospacing="0" w:after="120" w:afterAutospacing="0"/>
              <w:outlineLvl w:val="0"/>
              <w:rPr>
                <w:bCs/>
              </w:rPr>
            </w:pPr>
            <w:r w:rsidRPr="00542886">
              <w:rPr>
                <w:bCs/>
              </w:rPr>
              <w:t>2018</w:t>
            </w:r>
          </w:p>
        </w:tc>
        <w:tc>
          <w:tcPr>
            <w:tcW w:w="8988" w:type="dxa"/>
          </w:tcPr>
          <w:p w14:paraId="4F0BA3C8" w14:textId="77777777" w:rsidR="00AE2863" w:rsidRPr="00542886" w:rsidRDefault="00AE2863" w:rsidP="00602FC3">
            <w:pPr>
              <w:spacing w:after="0"/>
            </w:pPr>
            <w:r w:rsidRPr="00542886">
              <w:t>Hack Mental Health/ Hackathon judge</w:t>
            </w:r>
          </w:p>
        </w:tc>
      </w:tr>
      <w:tr w:rsidR="00AE2863" w:rsidRPr="00542886" w14:paraId="00F5148F" w14:textId="77777777" w:rsidTr="00602FC3">
        <w:tc>
          <w:tcPr>
            <w:tcW w:w="1440" w:type="dxa"/>
          </w:tcPr>
          <w:p w14:paraId="1C117F41" w14:textId="77777777" w:rsidR="00AE2863" w:rsidRPr="00542886" w:rsidRDefault="00AE2863" w:rsidP="00602FC3">
            <w:pPr>
              <w:pStyle w:val="NormalWeb"/>
              <w:spacing w:before="0" w:beforeAutospacing="0" w:after="120" w:afterAutospacing="0"/>
              <w:outlineLvl w:val="0"/>
              <w:rPr>
                <w:bCs/>
              </w:rPr>
            </w:pPr>
          </w:p>
        </w:tc>
        <w:tc>
          <w:tcPr>
            <w:tcW w:w="8988" w:type="dxa"/>
          </w:tcPr>
          <w:p w14:paraId="664BB1E9" w14:textId="77777777" w:rsidR="00AE2863" w:rsidRPr="00542886" w:rsidRDefault="00AE2863" w:rsidP="00602FC3">
            <w:pPr>
              <w:spacing w:after="0"/>
            </w:pPr>
            <w:r w:rsidRPr="00542886">
              <w:t>Global Mental Health Open Day Hackathon; Hosted by Harvard Global Health Institute</w:t>
            </w:r>
          </w:p>
        </w:tc>
      </w:tr>
      <w:tr w:rsidR="00AE2863" w:rsidRPr="00542886" w14:paraId="110C56CD" w14:textId="77777777" w:rsidTr="00602FC3">
        <w:tc>
          <w:tcPr>
            <w:tcW w:w="1440" w:type="dxa"/>
          </w:tcPr>
          <w:p w14:paraId="55226E6A" w14:textId="77777777" w:rsidR="00AE2863" w:rsidRPr="00542886" w:rsidRDefault="00AE2863" w:rsidP="00602FC3">
            <w:pPr>
              <w:pStyle w:val="NormalWeb"/>
              <w:spacing w:before="0" w:beforeAutospacing="0" w:after="120" w:afterAutospacing="0"/>
              <w:outlineLvl w:val="0"/>
              <w:rPr>
                <w:bCs/>
              </w:rPr>
            </w:pPr>
            <w:r w:rsidRPr="00542886">
              <w:rPr>
                <w:bCs/>
              </w:rPr>
              <w:t>2018</w:t>
            </w:r>
          </w:p>
        </w:tc>
        <w:tc>
          <w:tcPr>
            <w:tcW w:w="8988" w:type="dxa"/>
          </w:tcPr>
          <w:p w14:paraId="24F2C8C1" w14:textId="77777777" w:rsidR="00AE2863" w:rsidRPr="00542886" w:rsidRDefault="00AE2863" w:rsidP="00602FC3">
            <w:pPr>
              <w:spacing w:after="0"/>
            </w:pPr>
            <w:r w:rsidRPr="00542886">
              <w:t>Global Mental Health Inaugural Open Day/ Introductory Remarks</w:t>
            </w:r>
          </w:p>
        </w:tc>
      </w:tr>
      <w:tr w:rsidR="00AE2863" w:rsidRPr="00542886" w14:paraId="765132B5" w14:textId="77777777" w:rsidTr="00602FC3">
        <w:tc>
          <w:tcPr>
            <w:tcW w:w="1440" w:type="dxa"/>
          </w:tcPr>
          <w:p w14:paraId="216AC347" w14:textId="77777777" w:rsidR="00AE2863" w:rsidRPr="00542886" w:rsidRDefault="00AE2863" w:rsidP="00602FC3">
            <w:pPr>
              <w:pStyle w:val="NormalWeb"/>
              <w:spacing w:before="0" w:beforeAutospacing="0" w:after="120" w:afterAutospacing="0"/>
              <w:outlineLvl w:val="0"/>
              <w:rPr>
                <w:bCs/>
              </w:rPr>
            </w:pPr>
          </w:p>
        </w:tc>
        <w:tc>
          <w:tcPr>
            <w:tcW w:w="8988" w:type="dxa"/>
          </w:tcPr>
          <w:p w14:paraId="17D2353D" w14:textId="77777777" w:rsidR="00AE2863" w:rsidRPr="00542886" w:rsidRDefault="00AE2863" w:rsidP="00602FC3">
            <w:pPr>
              <w:spacing w:after="0"/>
            </w:pPr>
            <w:proofErr w:type="spellStart"/>
            <w:r w:rsidRPr="00542886">
              <w:t>GlobalMentalHealth@Harvard</w:t>
            </w:r>
            <w:proofErr w:type="spellEnd"/>
            <w:r w:rsidRPr="00542886">
              <w:t xml:space="preserve">; Hosted by the Harvard Chan School of Public Health </w:t>
            </w:r>
          </w:p>
        </w:tc>
      </w:tr>
      <w:tr w:rsidR="00AE2863" w:rsidRPr="00542886" w14:paraId="6F1DD516" w14:textId="77777777" w:rsidTr="00602FC3">
        <w:tc>
          <w:tcPr>
            <w:tcW w:w="1440" w:type="dxa"/>
          </w:tcPr>
          <w:p w14:paraId="241349E2" w14:textId="77777777" w:rsidR="00AE2863" w:rsidRPr="00542886" w:rsidRDefault="00AE2863" w:rsidP="00602FC3">
            <w:pPr>
              <w:pStyle w:val="NormalWeb"/>
              <w:spacing w:before="0" w:beforeAutospacing="0" w:after="120" w:afterAutospacing="0"/>
              <w:outlineLvl w:val="0"/>
              <w:rPr>
                <w:bCs/>
              </w:rPr>
            </w:pPr>
            <w:r w:rsidRPr="00542886">
              <w:rPr>
                <w:bCs/>
              </w:rPr>
              <w:t>2018</w:t>
            </w:r>
          </w:p>
        </w:tc>
        <w:tc>
          <w:tcPr>
            <w:tcW w:w="8988" w:type="dxa"/>
          </w:tcPr>
          <w:p w14:paraId="13062DF5" w14:textId="77777777" w:rsidR="00AE2863" w:rsidRPr="00542886" w:rsidRDefault="00AE2863" w:rsidP="00602FC3">
            <w:pPr>
              <w:spacing w:after="0"/>
            </w:pPr>
            <w:r w:rsidRPr="00542886">
              <w:t>Social Sciences at the Harvard/MIT MD-PhD Program/ Speaker</w:t>
            </w:r>
          </w:p>
        </w:tc>
      </w:tr>
      <w:tr w:rsidR="00AE2863" w:rsidRPr="00542886" w14:paraId="2BEBA486" w14:textId="77777777" w:rsidTr="00602FC3">
        <w:tc>
          <w:tcPr>
            <w:tcW w:w="1440" w:type="dxa"/>
          </w:tcPr>
          <w:p w14:paraId="668498F6" w14:textId="77777777" w:rsidR="00AE2863" w:rsidRPr="00542886" w:rsidRDefault="00AE2863" w:rsidP="00602FC3">
            <w:pPr>
              <w:pStyle w:val="NormalWeb"/>
              <w:spacing w:before="0" w:beforeAutospacing="0" w:after="120" w:afterAutospacing="0"/>
              <w:outlineLvl w:val="0"/>
              <w:rPr>
                <w:bCs/>
              </w:rPr>
            </w:pPr>
          </w:p>
        </w:tc>
        <w:tc>
          <w:tcPr>
            <w:tcW w:w="8988" w:type="dxa"/>
          </w:tcPr>
          <w:p w14:paraId="07ED0BD5" w14:textId="77777777" w:rsidR="00AE2863" w:rsidRPr="00542886" w:rsidRDefault="00AE2863" w:rsidP="00602FC3">
            <w:pPr>
              <w:spacing w:after="0"/>
            </w:pPr>
            <w:r w:rsidRPr="00542886">
              <w:t>Harvard/MIT MD-PhD Program Revisit Overview; Harvard Medical School</w:t>
            </w:r>
          </w:p>
        </w:tc>
      </w:tr>
      <w:tr w:rsidR="00AE2863" w:rsidRPr="00542886" w14:paraId="4A234AEC" w14:textId="77777777" w:rsidTr="00602FC3">
        <w:tc>
          <w:tcPr>
            <w:tcW w:w="1440" w:type="dxa"/>
          </w:tcPr>
          <w:p w14:paraId="0A1380B9" w14:textId="77777777" w:rsidR="00AE2863" w:rsidRPr="00542886" w:rsidRDefault="00AE2863" w:rsidP="00602FC3">
            <w:pPr>
              <w:pStyle w:val="NormalWeb"/>
              <w:spacing w:before="0" w:beforeAutospacing="0" w:after="120" w:afterAutospacing="0"/>
              <w:outlineLvl w:val="0"/>
              <w:rPr>
                <w:bCs/>
              </w:rPr>
            </w:pPr>
            <w:r w:rsidRPr="00542886">
              <w:rPr>
                <w:bCs/>
              </w:rPr>
              <w:t>2018</w:t>
            </w:r>
          </w:p>
        </w:tc>
        <w:tc>
          <w:tcPr>
            <w:tcW w:w="8988" w:type="dxa"/>
          </w:tcPr>
          <w:p w14:paraId="293DFD18" w14:textId="77777777" w:rsidR="00AE2863" w:rsidRPr="00542886" w:rsidRDefault="00AE2863" w:rsidP="00602FC3">
            <w:pPr>
              <w:spacing w:after="0"/>
            </w:pPr>
            <w:r w:rsidRPr="00542886">
              <w:t>Globalization and the shifting epidemiology of eating disorders: What can we learn from Fiji? / Speaker</w:t>
            </w:r>
          </w:p>
        </w:tc>
      </w:tr>
      <w:tr w:rsidR="00AE2863" w:rsidRPr="00542886" w14:paraId="37153061" w14:textId="77777777" w:rsidTr="00602FC3">
        <w:tc>
          <w:tcPr>
            <w:tcW w:w="1440" w:type="dxa"/>
          </w:tcPr>
          <w:p w14:paraId="46FE2B55" w14:textId="77777777" w:rsidR="00AE2863" w:rsidRPr="00542886" w:rsidRDefault="00AE2863" w:rsidP="00602FC3">
            <w:pPr>
              <w:pStyle w:val="NormalWeb"/>
              <w:spacing w:before="0" w:beforeAutospacing="0" w:after="120" w:afterAutospacing="0"/>
              <w:outlineLvl w:val="0"/>
              <w:rPr>
                <w:bCs/>
              </w:rPr>
            </w:pPr>
          </w:p>
        </w:tc>
        <w:tc>
          <w:tcPr>
            <w:tcW w:w="8988" w:type="dxa"/>
          </w:tcPr>
          <w:p w14:paraId="1FD12F6D" w14:textId="77777777" w:rsidR="00AE2863" w:rsidRPr="00542886" w:rsidRDefault="00AE2863" w:rsidP="00602FC3">
            <w:pPr>
              <w:spacing w:after="0"/>
            </w:pPr>
            <w:r w:rsidRPr="00542886">
              <w:t>Global Health and Leadership Conference; Harvard College</w:t>
            </w:r>
          </w:p>
        </w:tc>
      </w:tr>
      <w:tr w:rsidR="00AE2863" w:rsidRPr="00542886" w14:paraId="6CF786EB" w14:textId="77777777" w:rsidTr="00602FC3">
        <w:tc>
          <w:tcPr>
            <w:tcW w:w="1440" w:type="dxa"/>
          </w:tcPr>
          <w:p w14:paraId="42EDD387" w14:textId="77777777" w:rsidR="00AE2863" w:rsidRPr="00542886" w:rsidRDefault="00AE2863" w:rsidP="00602FC3">
            <w:pPr>
              <w:pStyle w:val="NormalWeb"/>
              <w:spacing w:before="0" w:beforeAutospacing="0" w:after="120" w:afterAutospacing="0"/>
              <w:outlineLvl w:val="0"/>
              <w:rPr>
                <w:bCs/>
              </w:rPr>
            </w:pPr>
            <w:r w:rsidRPr="00542886">
              <w:rPr>
                <w:bCs/>
              </w:rPr>
              <w:t>2019</w:t>
            </w:r>
          </w:p>
        </w:tc>
        <w:tc>
          <w:tcPr>
            <w:tcW w:w="8988" w:type="dxa"/>
          </w:tcPr>
          <w:p w14:paraId="38D8B72A" w14:textId="77777777" w:rsidR="00AE2863" w:rsidRPr="00542886" w:rsidRDefault="00AE2863" w:rsidP="00602FC3">
            <w:pPr>
              <w:spacing w:after="0"/>
            </w:pPr>
            <w:r w:rsidRPr="00542886">
              <w:t xml:space="preserve">Overview of Social Sciences at the Harvard/MIT MD-PhD Program </w:t>
            </w:r>
          </w:p>
        </w:tc>
      </w:tr>
      <w:tr w:rsidR="00AE2863" w:rsidRPr="00542886" w14:paraId="388E5FC7" w14:textId="77777777" w:rsidTr="00602FC3">
        <w:tc>
          <w:tcPr>
            <w:tcW w:w="1440" w:type="dxa"/>
          </w:tcPr>
          <w:p w14:paraId="6EFFDC34" w14:textId="77777777" w:rsidR="00AE2863" w:rsidRPr="00542886" w:rsidRDefault="00AE2863" w:rsidP="00602FC3">
            <w:pPr>
              <w:pStyle w:val="NormalWeb"/>
              <w:spacing w:before="0" w:beforeAutospacing="0" w:after="120" w:afterAutospacing="0"/>
              <w:outlineLvl w:val="0"/>
              <w:rPr>
                <w:bCs/>
              </w:rPr>
            </w:pPr>
          </w:p>
        </w:tc>
        <w:tc>
          <w:tcPr>
            <w:tcW w:w="8988" w:type="dxa"/>
          </w:tcPr>
          <w:p w14:paraId="68AFBA63" w14:textId="77777777" w:rsidR="00AE2863" w:rsidRPr="00542886" w:rsidRDefault="00AE2863" w:rsidP="00602FC3">
            <w:pPr>
              <w:spacing w:after="0"/>
            </w:pPr>
            <w:r w:rsidRPr="00542886">
              <w:t>Harvard/MIT MD-PhD Revisit; Harvard Medical School</w:t>
            </w:r>
          </w:p>
        </w:tc>
      </w:tr>
      <w:tr w:rsidR="00AE2863" w:rsidRPr="00542886" w14:paraId="2064C5BB" w14:textId="77777777" w:rsidTr="00602FC3">
        <w:tc>
          <w:tcPr>
            <w:tcW w:w="1440" w:type="dxa"/>
          </w:tcPr>
          <w:p w14:paraId="48FD19C7" w14:textId="77777777" w:rsidR="00AE2863" w:rsidRPr="00542886" w:rsidRDefault="00AE2863" w:rsidP="00602FC3">
            <w:pPr>
              <w:pStyle w:val="NormalWeb"/>
              <w:spacing w:before="0" w:beforeAutospacing="0" w:after="120" w:afterAutospacing="0"/>
              <w:outlineLvl w:val="0"/>
              <w:rPr>
                <w:bCs/>
              </w:rPr>
            </w:pPr>
            <w:r w:rsidRPr="00542886">
              <w:rPr>
                <w:bCs/>
              </w:rPr>
              <w:t>2019</w:t>
            </w:r>
          </w:p>
        </w:tc>
        <w:tc>
          <w:tcPr>
            <w:tcW w:w="8988" w:type="dxa"/>
          </w:tcPr>
          <w:p w14:paraId="30D2C1E2" w14:textId="77777777" w:rsidR="00AE2863" w:rsidRPr="00542886" w:rsidRDefault="00AE2863" w:rsidP="00602FC3">
            <w:pPr>
              <w:spacing w:after="0"/>
            </w:pPr>
            <w:r w:rsidRPr="00542886">
              <w:t xml:space="preserve">Meet the Investigator; Joint presentation with Paul Farmer, MD, PhD  </w:t>
            </w:r>
          </w:p>
        </w:tc>
      </w:tr>
      <w:tr w:rsidR="00AE2863" w:rsidRPr="00542886" w14:paraId="6FA11325" w14:textId="77777777" w:rsidTr="00602FC3">
        <w:tc>
          <w:tcPr>
            <w:tcW w:w="1440" w:type="dxa"/>
          </w:tcPr>
          <w:p w14:paraId="55026D7A" w14:textId="77777777" w:rsidR="00AE2863" w:rsidRPr="00542886" w:rsidRDefault="00AE2863" w:rsidP="00602FC3">
            <w:pPr>
              <w:pStyle w:val="NormalWeb"/>
              <w:spacing w:before="0" w:beforeAutospacing="0" w:after="120" w:afterAutospacing="0"/>
              <w:outlineLvl w:val="0"/>
              <w:rPr>
                <w:bCs/>
              </w:rPr>
            </w:pPr>
          </w:p>
        </w:tc>
        <w:tc>
          <w:tcPr>
            <w:tcW w:w="8988" w:type="dxa"/>
          </w:tcPr>
          <w:p w14:paraId="592EB34A" w14:textId="77777777" w:rsidR="00AE2863" w:rsidRPr="00542886" w:rsidRDefault="00AE2863" w:rsidP="00602FC3">
            <w:pPr>
              <w:spacing w:after="0"/>
            </w:pPr>
            <w:r w:rsidRPr="00542886">
              <w:t>Harvard/MIT MD-PhD Program; Harvard Medical School</w:t>
            </w:r>
          </w:p>
        </w:tc>
      </w:tr>
      <w:tr w:rsidR="00AE2863" w:rsidRPr="00542886" w14:paraId="5670446D" w14:textId="77777777" w:rsidTr="00602FC3">
        <w:tc>
          <w:tcPr>
            <w:tcW w:w="1440" w:type="dxa"/>
          </w:tcPr>
          <w:p w14:paraId="1168568C" w14:textId="77777777" w:rsidR="00AE2863" w:rsidRPr="00542886" w:rsidRDefault="00AE2863" w:rsidP="00602FC3">
            <w:pPr>
              <w:pStyle w:val="NormalWeb"/>
              <w:spacing w:before="0" w:beforeAutospacing="0" w:after="120" w:afterAutospacing="0"/>
              <w:outlineLvl w:val="0"/>
              <w:rPr>
                <w:bCs/>
              </w:rPr>
            </w:pPr>
            <w:r w:rsidRPr="00542886">
              <w:rPr>
                <w:bCs/>
              </w:rPr>
              <w:t>2019</w:t>
            </w:r>
          </w:p>
        </w:tc>
        <w:tc>
          <w:tcPr>
            <w:tcW w:w="8988" w:type="dxa"/>
          </w:tcPr>
          <w:p w14:paraId="6ACD061C" w14:textId="77777777" w:rsidR="00AE2863" w:rsidRPr="00542886" w:rsidRDefault="00AE2863" w:rsidP="00602FC3">
            <w:pPr>
              <w:spacing w:after="0"/>
            </w:pPr>
            <w:r w:rsidRPr="00542886">
              <w:t>Lessons for global health equity &amp; practice from a school-based program in Haiti/ Keynote speaker</w:t>
            </w:r>
          </w:p>
        </w:tc>
      </w:tr>
      <w:tr w:rsidR="00AE2863" w:rsidRPr="00542886" w14:paraId="4F2615A0" w14:textId="77777777" w:rsidTr="00602FC3">
        <w:tc>
          <w:tcPr>
            <w:tcW w:w="1440" w:type="dxa"/>
          </w:tcPr>
          <w:p w14:paraId="2BFDE4F0" w14:textId="77777777" w:rsidR="00AE2863" w:rsidRPr="00542886" w:rsidRDefault="00AE2863" w:rsidP="00602FC3">
            <w:pPr>
              <w:pStyle w:val="NormalWeb"/>
              <w:spacing w:before="0" w:beforeAutospacing="0" w:after="120" w:afterAutospacing="0"/>
              <w:outlineLvl w:val="0"/>
              <w:rPr>
                <w:bCs/>
              </w:rPr>
            </w:pPr>
          </w:p>
        </w:tc>
        <w:tc>
          <w:tcPr>
            <w:tcW w:w="8988" w:type="dxa"/>
          </w:tcPr>
          <w:p w14:paraId="46448EC6" w14:textId="77777777" w:rsidR="00AE2863" w:rsidRPr="00542886" w:rsidRDefault="00AE2863" w:rsidP="00602FC3">
            <w:pPr>
              <w:spacing w:after="0"/>
            </w:pPr>
            <w:r w:rsidRPr="00542886">
              <w:t>Harvard College Vision Global Health and Leadership Conference; Harvard College</w:t>
            </w:r>
          </w:p>
        </w:tc>
      </w:tr>
      <w:tr w:rsidR="00AE2863" w:rsidRPr="00542886" w14:paraId="388AFDD3" w14:textId="77777777" w:rsidTr="00602FC3">
        <w:tc>
          <w:tcPr>
            <w:tcW w:w="1440" w:type="dxa"/>
          </w:tcPr>
          <w:p w14:paraId="031870D9" w14:textId="77777777" w:rsidR="00AE2863" w:rsidRPr="00542886" w:rsidRDefault="00AE2863" w:rsidP="00602FC3">
            <w:pPr>
              <w:pStyle w:val="NormalWeb"/>
              <w:spacing w:before="0" w:beforeAutospacing="0" w:after="120" w:afterAutospacing="0"/>
              <w:outlineLvl w:val="0"/>
              <w:rPr>
                <w:bCs/>
              </w:rPr>
            </w:pPr>
            <w:r w:rsidRPr="00542886">
              <w:rPr>
                <w:bCs/>
              </w:rPr>
              <w:t>2019</w:t>
            </w:r>
          </w:p>
        </w:tc>
        <w:tc>
          <w:tcPr>
            <w:tcW w:w="8988" w:type="dxa"/>
          </w:tcPr>
          <w:p w14:paraId="5BADE084" w14:textId="77777777" w:rsidR="00AE2863" w:rsidRPr="00542886" w:rsidRDefault="00AE2863" w:rsidP="00602FC3">
            <w:pPr>
              <w:spacing w:after="0"/>
            </w:pPr>
            <w:r w:rsidRPr="00542886">
              <w:t>Enhancing Mental Health and Wellbeing Session / Moderator</w:t>
            </w:r>
          </w:p>
        </w:tc>
      </w:tr>
      <w:tr w:rsidR="00AE2863" w:rsidRPr="00542886" w14:paraId="18403E41" w14:textId="77777777" w:rsidTr="00602FC3">
        <w:tc>
          <w:tcPr>
            <w:tcW w:w="1440" w:type="dxa"/>
          </w:tcPr>
          <w:p w14:paraId="47385846" w14:textId="77777777" w:rsidR="00AE2863" w:rsidRPr="00542886" w:rsidRDefault="00AE2863" w:rsidP="00602FC3">
            <w:pPr>
              <w:pStyle w:val="NormalWeb"/>
              <w:spacing w:before="0" w:beforeAutospacing="0" w:after="120" w:afterAutospacing="0"/>
              <w:outlineLvl w:val="0"/>
              <w:rPr>
                <w:bCs/>
              </w:rPr>
            </w:pPr>
          </w:p>
        </w:tc>
        <w:tc>
          <w:tcPr>
            <w:tcW w:w="8988" w:type="dxa"/>
          </w:tcPr>
          <w:p w14:paraId="579F605A" w14:textId="77777777" w:rsidR="00AE2863" w:rsidRPr="00542886" w:rsidRDefault="00AE2863" w:rsidP="00602FC3">
            <w:pPr>
              <w:spacing w:after="0"/>
            </w:pPr>
            <w:proofErr w:type="spellStart"/>
            <w:r w:rsidRPr="00542886">
              <w:t>GlobalMentalHealth@Harvard</w:t>
            </w:r>
            <w:proofErr w:type="spellEnd"/>
            <w:r w:rsidRPr="00542886">
              <w:t xml:space="preserve"> 2</w:t>
            </w:r>
            <w:r w:rsidRPr="00542886">
              <w:rPr>
                <w:vertAlign w:val="superscript"/>
              </w:rPr>
              <w:t>nd</w:t>
            </w:r>
            <w:r w:rsidRPr="00542886">
              <w:t xml:space="preserve"> Annual Open Day; Harvard University</w:t>
            </w:r>
          </w:p>
        </w:tc>
      </w:tr>
      <w:tr w:rsidR="00AE2863" w:rsidRPr="00542886" w14:paraId="2CA8992A" w14:textId="77777777" w:rsidTr="00602FC3">
        <w:tc>
          <w:tcPr>
            <w:tcW w:w="1440" w:type="dxa"/>
          </w:tcPr>
          <w:p w14:paraId="73A10A1E" w14:textId="77777777" w:rsidR="00AE2863" w:rsidRPr="00542886" w:rsidRDefault="00AE2863" w:rsidP="00602FC3">
            <w:pPr>
              <w:pStyle w:val="NormalWeb"/>
              <w:spacing w:before="0" w:beforeAutospacing="0" w:after="120" w:afterAutospacing="0"/>
              <w:outlineLvl w:val="0"/>
              <w:rPr>
                <w:bCs/>
              </w:rPr>
            </w:pPr>
            <w:r w:rsidRPr="00542886">
              <w:rPr>
                <w:bCs/>
              </w:rPr>
              <w:t>2019</w:t>
            </w:r>
          </w:p>
        </w:tc>
        <w:tc>
          <w:tcPr>
            <w:tcW w:w="8988" w:type="dxa"/>
          </w:tcPr>
          <w:p w14:paraId="040E1E2F" w14:textId="77777777" w:rsidR="00AE2863" w:rsidRPr="00542886" w:rsidRDefault="00AE2863" w:rsidP="00602FC3">
            <w:pPr>
              <w:spacing w:after="0"/>
            </w:pPr>
            <w:r w:rsidRPr="00542886">
              <w:t>School-based Mental Health Promotion: Lessons from Haiti and Lebanon / Grand Rounds Speaker</w:t>
            </w:r>
          </w:p>
        </w:tc>
      </w:tr>
      <w:tr w:rsidR="00AE2863" w:rsidRPr="00542886" w14:paraId="3CEDFB89" w14:textId="77777777" w:rsidTr="00602FC3">
        <w:tc>
          <w:tcPr>
            <w:tcW w:w="1440" w:type="dxa"/>
          </w:tcPr>
          <w:p w14:paraId="5B089A8D" w14:textId="77777777" w:rsidR="00AE2863" w:rsidRPr="00542886" w:rsidRDefault="00AE2863" w:rsidP="00602FC3">
            <w:pPr>
              <w:pStyle w:val="NormalWeb"/>
              <w:spacing w:before="0" w:beforeAutospacing="0" w:after="120" w:afterAutospacing="0"/>
              <w:outlineLvl w:val="0"/>
              <w:rPr>
                <w:bCs/>
              </w:rPr>
            </w:pPr>
          </w:p>
        </w:tc>
        <w:tc>
          <w:tcPr>
            <w:tcW w:w="8988" w:type="dxa"/>
          </w:tcPr>
          <w:p w14:paraId="741DF932" w14:textId="77777777" w:rsidR="00AE2863" w:rsidRPr="00542886" w:rsidRDefault="00AE2863" w:rsidP="00602FC3">
            <w:pPr>
              <w:spacing w:after="0"/>
            </w:pPr>
            <w:r w:rsidRPr="00542886">
              <w:t>Partnership Grand Rounds, Brigham and Women’s Hospital; Harvard Medical School</w:t>
            </w:r>
          </w:p>
        </w:tc>
      </w:tr>
      <w:tr w:rsidR="003F7E32" w:rsidRPr="00542886" w14:paraId="52EC9289" w14:textId="77777777" w:rsidTr="00602FC3">
        <w:tc>
          <w:tcPr>
            <w:tcW w:w="1440" w:type="dxa"/>
          </w:tcPr>
          <w:p w14:paraId="10D780BA" w14:textId="77777777" w:rsidR="003F7E32" w:rsidRPr="00542886" w:rsidRDefault="003F7E32" w:rsidP="00602FC3">
            <w:pPr>
              <w:pStyle w:val="NormalWeb"/>
              <w:spacing w:before="0" w:beforeAutospacing="0" w:after="120" w:afterAutospacing="0"/>
              <w:outlineLvl w:val="0"/>
              <w:rPr>
                <w:bCs/>
              </w:rPr>
            </w:pPr>
            <w:r w:rsidRPr="00542886">
              <w:rPr>
                <w:bCs/>
              </w:rPr>
              <w:t>2019</w:t>
            </w:r>
          </w:p>
        </w:tc>
        <w:tc>
          <w:tcPr>
            <w:tcW w:w="8988" w:type="dxa"/>
          </w:tcPr>
          <w:p w14:paraId="36721DC3" w14:textId="77777777" w:rsidR="003F7E32" w:rsidRPr="00542886" w:rsidRDefault="003F7E32" w:rsidP="00602FC3">
            <w:pPr>
              <w:spacing w:after="0"/>
            </w:pPr>
            <w:r w:rsidRPr="00542886">
              <w:rPr>
                <w:i/>
              </w:rPr>
              <w:t>The Soul of Care</w:t>
            </w:r>
            <w:r w:rsidRPr="00542886">
              <w:t xml:space="preserve"> Publication Celebration / Panelist</w:t>
            </w:r>
          </w:p>
        </w:tc>
      </w:tr>
      <w:tr w:rsidR="003F7E32" w:rsidRPr="00542886" w14:paraId="3477FD43" w14:textId="77777777" w:rsidTr="00602FC3">
        <w:tc>
          <w:tcPr>
            <w:tcW w:w="1440" w:type="dxa"/>
          </w:tcPr>
          <w:p w14:paraId="58BE83A9" w14:textId="77777777" w:rsidR="003F7E32" w:rsidRPr="00542886" w:rsidRDefault="003F7E32" w:rsidP="00602FC3">
            <w:pPr>
              <w:pStyle w:val="NormalWeb"/>
              <w:spacing w:before="0" w:beforeAutospacing="0" w:after="120" w:afterAutospacing="0"/>
              <w:outlineLvl w:val="0"/>
              <w:rPr>
                <w:bCs/>
              </w:rPr>
            </w:pPr>
          </w:p>
        </w:tc>
        <w:tc>
          <w:tcPr>
            <w:tcW w:w="8988" w:type="dxa"/>
          </w:tcPr>
          <w:p w14:paraId="1FCDC7D5" w14:textId="77777777" w:rsidR="003F7E32" w:rsidRPr="00542886" w:rsidRDefault="003F7E32" w:rsidP="00602FC3">
            <w:pPr>
              <w:spacing w:after="0"/>
            </w:pPr>
            <w:r w:rsidRPr="00542886">
              <w:t>Harvard University Asia Center; Harvard Department of Anthropology</w:t>
            </w:r>
          </w:p>
        </w:tc>
      </w:tr>
      <w:tr w:rsidR="00FB502C" w:rsidRPr="00542886" w14:paraId="64EE0964" w14:textId="77777777" w:rsidTr="00602FC3">
        <w:tc>
          <w:tcPr>
            <w:tcW w:w="1440" w:type="dxa"/>
          </w:tcPr>
          <w:p w14:paraId="7A3BC6BB" w14:textId="77777777" w:rsidR="00FB502C" w:rsidRPr="00542886" w:rsidRDefault="00FB502C" w:rsidP="00602FC3">
            <w:pPr>
              <w:pStyle w:val="NormalWeb"/>
              <w:spacing w:before="0" w:beforeAutospacing="0" w:after="120" w:afterAutospacing="0"/>
              <w:outlineLvl w:val="0"/>
              <w:rPr>
                <w:bCs/>
              </w:rPr>
            </w:pPr>
            <w:r w:rsidRPr="00542886">
              <w:rPr>
                <w:bCs/>
              </w:rPr>
              <w:t>2019</w:t>
            </w:r>
          </w:p>
        </w:tc>
        <w:tc>
          <w:tcPr>
            <w:tcW w:w="8988" w:type="dxa"/>
          </w:tcPr>
          <w:p w14:paraId="6243FA81" w14:textId="77777777" w:rsidR="00FB502C" w:rsidRPr="00542886" w:rsidRDefault="00CF0712" w:rsidP="00602FC3">
            <w:pPr>
              <w:spacing w:after="0"/>
            </w:pPr>
            <w:r w:rsidRPr="00542886">
              <w:t xml:space="preserve">Fat Talk and Thin Ideals: Culture, Social Norms, and Weight: </w:t>
            </w:r>
            <w:r w:rsidR="00162AC3" w:rsidRPr="00542886">
              <w:t>Freshman Seminar 71X</w:t>
            </w:r>
            <w:r w:rsidRPr="00542886">
              <w:t xml:space="preserve"> Overview / Speaker</w:t>
            </w:r>
          </w:p>
        </w:tc>
      </w:tr>
      <w:tr w:rsidR="00FB502C" w:rsidRPr="00542886" w14:paraId="425036A3" w14:textId="77777777" w:rsidTr="00602FC3">
        <w:tc>
          <w:tcPr>
            <w:tcW w:w="1440" w:type="dxa"/>
          </w:tcPr>
          <w:p w14:paraId="1AEB3C10" w14:textId="77777777" w:rsidR="00FB502C" w:rsidRPr="00542886" w:rsidRDefault="00FB502C" w:rsidP="00602FC3">
            <w:pPr>
              <w:pStyle w:val="NormalWeb"/>
              <w:spacing w:before="0" w:beforeAutospacing="0" w:after="120" w:afterAutospacing="0"/>
              <w:outlineLvl w:val="0"/>
              <w:rPr>
                <w:bCs/>
              </w:rPr>
            </w:pPr>
          </w:p>
        </w:tc>
        <w:tc>
          <w:tcPr>
            <w:tcW w:w="8988" w:type="dxa"/>
          </w:tcPr>
          <w:p w14:paraId="4D6BF985" w14:textId="77777777" w:rsidR="00FB502C" w:rsidRPr="00542886" w:rsidRDefault="00CF0712" w:rsidP="00602FC3">
            <w:pPr>
              <w:spacing w:after="0"/>
            </w:pPr>
            <w:r w:rsidRPr="00542886">
              <w:t xml:space="preserve">First-Year </w:t>
            </w:r>
            <w:r w:rsidR="00162AC3" w:rsidRPr="00542886">
              <w:t>Family</w:t>
            </w:r>
            <w:r w:rsidRPr="00542886">
              <w:t xml:space="preserve"> Weekend</w:t>
            </w:r>
            <w:r w:rsidR="00550D11" w:rsidRPr="00542886">
              <w:t>, Harvard College</w:t>
            </w:r>
          </w:p>
        </w:tc>
      </w:tr>
      <w:tr w:rsidR="00985828" w:rsidRPr="00542886" w14:paraId="0680FE72" w14:textId="77777777" w:rsidTr="00602FC3">
        <w:tc>
          <w:tcPr>
            <w:tcW w:w="1440" w:type="dxa"/>
          </w:tcPr>
          <w:p w14:paraId="11B38BCA" w14:textId="79C69424" w:rsidR="00985828" w:rsidRPr="00542886" w:rsidRDefault="00985828" w:rsidP="00602FC3">
            <w:pPr>
              <w:pStyle w:val="NormalWeb"/>
              <w:spacing w:before="0" w:beforeAutospacing="0" w:after="120" w:afterAutospacing="0"/>
              <w:outlineLvl w:val="0"/>
              <w:rPr>
                <w:bCs/>
              </w:rPr>
            </w:pPr>
            <w:r w:rsidRPr="00542886">
              <w:rPr>
                <w:bCs/>
              </w:rPr>
              <w:t>2020</w:t>
            </w:r>
          </w:p>
        </w:tc>
        <w:tc>
          <w:tcPr>
            <w:tcW w:w="8988" w:type="dxa"/>
          </w:tcPr>
          <w:p w14:paraId="30068DF7" w14:textId="773741D1" w:rsidR="00985828" w:rsidRPr="00542886" w:rsidRDefault="00985828" w:rsidP="00602FC3">
            <w:pPr>
              <w:spacing w:after="0"/>
            </w:pPr>
            <w:r w:rsidRPr="00542886">
              <w:t>Faculty Panel: Harvard T.H. Chan School of Public Health / Panelist</w:t>
            </w:r>
          </w:p>
        </w:tc>
      </w:tr>
      <w:tr w:rsidR="00985828" w:rsidRPr="00542886" w14:paraId="1CADDB2A" w14:textId="77777777" w:rsidTr="00602FC3">
        <w:tc>
          <w:tcPr>
            <w:tcW w:w="1440" w:type="dxa"/>
          </w:tcPr>
          <w:p w14:paraId="1DAE1A5B" w14:textId="77777777" w:rsidR="00985828" w:rsidRPr="00542886" w:rsidRDefault="00985828" w:rsidP="00602FC3">
            <w:pPr>
              <w:pStyle w:val="NormalWeb"/>
              <w:spacing w:before="0" w:beforeAutospacing="0" w:after="120" w:afterAutospacing="0"/>
              <w:outlineLvl w:val="0"/>
              <w:rPr>
                <w:bCs/>
              </w:rPr>
            </w:pPr>
          </w:p>
        </w:tc>
        <w:tc>
          <w:tcPr>
            <w:tcW w:w="8988" w:type="dxa"/>
          </w:tcPr>
          <w:p w14:paraId="3B35DEB7" w14:textId="19B7B109" w:rsidR="00985828" w:rsidRPr="00542886" w:rsidRDefault="00985828" w:rsidP="00602FC3">
            <w:pPr>
              <w:spacing w:after="0"/>
            </w:pPr>
            <w:r w:rsidRPr="00542886">
              <w:t>Introduction to Harvard, Advanced Leadership Institute, Harvard University</w:t>
            </w:r>
          </w:p>
        </w:tc>
      </w:tr>
      <w:tr w:rsidR="00F7223D" w:rsidRPr="00542886" w14:paraId="5FD5B6C7" w14:textId="77777777" w:rsidTr="00602FC3">
        <w:tc>
          <w:tcPr>
            <w:tcW w:w="1440" w:type="dxa"/>
          </w:tcPr>
          <w:p w14:paraId="4E85BBE4" w14:textId="6D65F3BB" w:rsidR="00F7223D" w:rsidRPr="00542886" w:rsidRDefault="00F7223D" w:rsidP="00602FC3">
            <w:pPr>
              <w:pStyle w:val="NormalWeb"/>
              <w:spacing w:before="0" w:beforeAutospacing="0" w:after="120" w:afterAutospacing="0"/>
              <w:outlineLvl w:val="0"/>
              <w:rPr>
                <w:bCs/>
              </w:rPr>
            </w:pPr>
            <w:r w:rsidRPr="00542886">
              <w:rPr>
                <w:bCs/>
              </w:rPr>
              <w:t>2020</w:t>
            </w:r>
          </w:p>
        </w:tc>
        <w:tc>
          <w:tcPr>
            <w:tcW w:w="8988" w:type="dxa"/>
          </w:tcPr>
          <w:p w14:paraId="7B86075F" w14:textId="5A1783C8" w:rsidR="00F7223D" w:rsidRPr="00542886" w:rsidRDefault="00F7223D" w:rsidP="00602FC3">
            <w:pPr>
              <w:spacing w:after="0"/>
            </w:pPr>
            <w:r w:rsidRPr="00542886">
              <w:t>Gober Family Uncommon Fare Dinner / Faculty speaker</w:t>
            </w:r>
          </w:p>
        </w:tc>
      </w:tr>
      <w:tr w:rsidR="00F7223D" w:rsidRPr="00542886" w14:paraId="6E1DB63D" w14:textId="77777777" w:rsidTr="00602FC3">
        <w:tc>
          <w:tcPr>
            <w:tcW w:w="1440" w:type="dxa"/>
          </w:tcPr>
          <w:p w14:paraId="24D1E675" w14:textId="77777777" w:rsidR="00F7223D" w:rsidRPr="00542886" w:rsidRDefault="00F7223D" w:rsidP="00602FC3">
            <w:pPr>
              <w:pStyle w:val="NormalWeb"/>
              <w:spacing w:before="0" w:beforeAutospacing="0" w:after="120" w:afterAutospacing="0"/>
              <w:outlineLvl w:val="0"/>
              <w:rPr>
                <w:bCs/>
              </w:rPr>
            </w:pPr>
          </w:p>
        </w:tc>
        <w:tc>
          <w:tcPr>
            <w:tcW w:w="8988" w:type="dxa"/>
          </w:tcPr>
          <w:p w14:paraId="2382DB24" w14:textId="6AEFAB88" w:rsidR="00F7223D" w:rsidRPr="00542886" w:rsidRDefault="00F7223D" w:rsidP="00602FC3">
            <w:pPr>
              <w:spacing w:after="0"/>
            </w:pPr>
            <w:r w:rsidRPr="00542886">
              <w:t>First-Year Faculty-Student Initiative, Harvard College</w:t>
            </w:r>
          </w:p>
        </w:tc>
      </w:tr>
      <w:tr w:rsidR="009109EA" w:rsidRPr="00542886" w14:paraId="65F9F758" w14:textId="77777777" w:rsidTr="00602FC3">
        <w:tc>
          <w:tcPr>
            <w:tcW w:w="1440" w:type="dxa"/>
          </w:tcPr>
          <w:p w14:paraId="39856303" w14:textId="58159D40" w:rsidR="009109EA" w:rsidRPr="00542886" w:rsidRDefault="009109EA" w:rsidP="00602FC3">
            <w:pPr>
              <w:pStyle w:val="NormalWeb"/>
              <w:spacing w:before="0" w:beforeAutospacing="0" w:after="120" w:afterAutospacing="0"/>
              <w:outlineLvl w:val="0"/>
              <w:rPr>
                <w:bCs/>
              </w:rPr>
            </w:pPr>
            <w:r>
              <w:rPr>
                <w:bCs/>
              </w:rPr>
              <w:t>2020</w:t>
            </w:r>
          </w:p>
        </w:tc>
        <w:tc>
          <w:tcPr>
            <w:tcW w:w="8988" w:type="dxa"/>
          </w:tcPr>
          <w:p w14:paraId="4D342EF3" w14:textId="6FDABC20" w:rsidR="009109EA" w:rsidRPr="00542886" w:rsidRDefault="00685C83" w:rsidP="00602FC3">
            <w:pPr>
              <w:spacing w:after="0"/>
            </w:pPr>
            <w:r w:rsidRPr="00685C83">
              <w:t>Parenting and Productivity in the Time of COVID</w:t>
            </w:r>
            <w:r>
              <w:t xml:space="preserve"> / Panelist</w:t>
            </w:r>
          </w:p>
        </w:tc>
      </w:tr>
      <w:tr w:rsidR="009109EA" w:rsidRPr="00542886" w14:paraId="3428F6AF" w14:textId="77777777" w:rsidTr="00602FC3">
        <w:tc>
          <w:tcPr>
            <w:tcW w:w="1440" w:type="dxa"/>
          </w:tcPr>
          <w:p w14:paraId="4192C75B" w14:textId="77777777" w:rsidR="009109EA" w:rsidRPr="00542886" w:rsidRDefault="009109EA" w:rsidP="00602FC3">
            <w:pPr>
              <w:pStyle w:val="NormalWeb"/>
              <w:spacing w:before="0" w:beforeAutospacing="0" w:after="120" w:afterAutospacing="0"/>
              <w:outlineLvl w:val="0"/>
              <w:rPr>
                <w:bCs/>
              </w:rPr>
            </w:pPr>
          </w:p>
        </w:tc>
        <w:tc>
          <w:tcPr>
            <w:tcW w:w="8988" w:type="dxa"/>
          </w:tcPr>
          <w:p w14:paraId="36F6C67A" w14:textId="0C49C866" w:rsidR="009109EA" w:rsidRPr="00542886" w:rsidRDefault="00685C83" w:rsidP="00602FC3">
            <w:pPr>
              <w:spacing w:after="0"/>
            </w:pPr>
            <w:r>
              <w:t>MGH Town Hall</w:t>
            </w:r>
          </w:p>
        </w:tc>
      </w:tr>
      <w:tr w:rsidR="00573CE1" w:rsidRPr="00542886" w14:paraId="00B7BDBE" w14:textId="77777777" w:rsidTr="00602FC3">
        <w:tc>
          <w:tcPr>
            <w:tcW w:w="1440" w:type="dxa"/>
          </w:tcPr>
          <w:p w14:paraId="27FC8496" w14:textId="6F32C464" w:rsidR="00573CE1" w:rsidRPr="00542886" w:rsidRDefault="00573CE1" w:rsidP="00602FC3">
            <w:pPr>
              <w:pStyle w:val="NormalWeb"/>
              <w:spacing w:before="0" w:beforeAutospacing="0" w:after="120" w:afterAutospacing="0"/>
              <w:outlineLvl w:val="0"/>
              <w:rPr>
                <w:bCs/>
              </w:rPr>
            </w:pPr>
            <w:r>
              <w:rPr>
                <w:bCs/>
              </w:rPr>
              <w:t>2020</w:t>
            </w:r>
          </w:p>
        </w:tc>
        <w:tc>
          <w:tcPr>
            <w:tcW w:w="8988" w:type="dxa"/>
          </w:tcPr>
          <w:p w14:paraId="1D7731A1" w14:textId="7179D3ED" w:rsidR="00573CE1" w:rsidRDefault="00573CE1" w:rsidP="00602FC3">
            <w:pPr>
              <w:spacing w:after="0"/>
            </w:pPr>
            <w:r w:rsidRPr="00573CE1">
              <w:t>Live Panel on Promotion</w:t>
            </w:r>
            <w:r>
              <w:t xml:space="preserve"> / Moderator </w:t>
            </w:r>
          </w:p>
        </w:tc>
      </w:tr>
      <w:tr w:rsidR="00573CE1" w:rsidRPr="00542886" w14:paraId="0191B1CB" w14:textId="77777777" w:rsidTr="00602FC3">
        <w:tc>
          <w:tcPr>
            <w:tcW w:w="1440" w:type="dxa"/>
          </w:tcPr>
          <w:p w14:paraId="23F6C3BE" w14:textId="77777777" w:rsidR="00573CE1" w:rsidRPr="00542886" w:rsidRDefault="00573CE1" w:rsidP="00602FC3">
            <w:pPr>
              <w:pStyle w:val="NormalWeb"/>
              <w:spacing w:before="0" w:beforeAutospacing="0" w:after="120" w:afterAutospacing="0"/>
              <w:outlineLvl w:val="0"/>
              <w:rPr>
                <w:bCs/>
              </w:rPr>
            </w:pPr>
          </w:p>
        </w:tc>
        <w:tc>
          <w:tcPr>
            <w:tcW w:w="8988" w:type="dxa"/>
          </w:tcPr>
          <w:p w14:paraId="4CC01FD3" w14:textId="04B6BEE3" w:rsidR="00573CE1" w:rsidRDefault="00573CE1" w:rsidP="00602FC3">
            <w:pPr>
              <w:spacing w:after="0"/>
            </w:pPr>
            <w:r>
              <w:t>HMS/HSDM Faculty Orientation</w:t>
            </w:r>
          </w:p>
        </w:tc>
      </w:tr>
      <w:tr w:rsidR="0000237E" w:rsidRPr="00542886" w14:paraId="7EC5F41D" w14:textId="77777777" w:rsidTr="00602FC3">
        <w:tc>
          <w:tcPr>
            <w:tcW w:w="1440" w:type="dxa"/>
          </w:tcPr>
          <w:p w14:paraId="0411E96C" w14:textId="0DE811C7" w:rsidR="0000237E" w:rsidRDefault="0000237E" w:rsidP="00602FC3">
            <w:pPr>
              <w:pStyle w:val="NormalWeb"/>
              <w:spacing w:before="0" w:beforeAutospacing="0" w:after="120" w:afterAutospacing="0"/>
              <w:outlineLvl w:val="0"/>
              <w:rPr>
                <w:bCs/>
              </w:rPr>
            </w:pPr>
            <w:r>
              <w:rPr>
                <w:bCs/>
              </w:rPr>
              <w:t>2020</w:t>
            </w:r>
          </w:p>
        </w:tc>
        <w:tc>
          <w:tcPr>
            <w:tcW w:w="8988" w:type="dxa"/>
          </w:tcPr>
          <w:p w14:paraId="3E347DAC" w14:textId="21F2C3C8" w:rsidR="0000237E" w:rsidRDefault="0000237E" w:rsidP="00602FC3">
            <w:pPr>
              <w:spacing w:after="0"/>
            </w:pPr>
            <w:r>
              <w:t>Female Leaders in Science Launch Event / Panelist</w:t>
            </w:r>
          </w:p>
        </w:tc>
      </w:tr>
      <w:tr w:rsidR="0000237E" w:rsidRPr="00542886" w14:paraId="756378B5" w14:textId="77777777" w:rsidTr="00602FC3">
        <w:tc>
          <w:tcPr>
            <w:tcW w:w="1440" w:type="dxa"/>
          </w:tcPr>
          <w:p w14:paraId="0B330B6D" w14:textId="77777777" w:rsidR="0000237E" w:rsidRDefault="0000237E" w:rsidP="00602FC3">
            <w:pPr>
              <w:pStyle w:val="NormalWeb"/>
              <w:spacing w:before="0" w:beforeAutospacing="0" w:after="120" w:afterAutospacing="0"/>
              <w:outlineLvl w:val="0"/>
              <w:rPr>
                <w:bCs/>
              </w:rPr>
            </w:pPr>
          </w:p>
        </w:tc>
        <w:tc>
          <w:tcPr>
            <w:tcW w:w="8988" w:type="dxa"/>
          </w:tcPr>
          <w:p w14:paraId="404A170F" w14:textId="5A14317B" w:rsidR="0000237E" w:rsidRDefault="0000237E" w:rsidP="00602FC3">
            <w:pPr>
              <w:spacing w:after="0"/>
            </w:pPr>
            <w:r>
              <w:t>Female Leaders in Science, Harvard Medical School</w:t>
            </w:r>
          </w:p>
        </w:tc>
      </w:tr>
      <w:tr w:rsidR="009109EA" w:rsidRPr="00542886" w14:paraId="4C0B0F76" w14:textId="77777777" w:rsidTr="00602FC3">
        <w:tc>
          <w:tcPr>
            <w:tcW w:w="1440" w:type="dxa"/>
          </w:tcPr>
          <w:p w14:paraId="228C728A" w14:textId="417CBB52" w:rsidR="009109EA" w:rsidRPr="00542886" w:rsidRDefault="009109EA" w:rsidP="00602FC3">
            <w:pPr>
              <w:pStyle w:val="NormalWeb"/>
              <w:spacing w:before="0" w:beforeAutospacing="0" w:after="120" w:afterAutospacing="0"/>
              <w:outlineLvl w:val="0"/>
              <w:rPr>
                <w:bCs/>
              </w:rPr>
            </w:pPr>
            <w:r>
              <w:rPr>
                <w:bCs/>
              </w:rPr>
              <w:t>2020</w:t>
            </w:r>
          </w:p>
        </w:tc>
        <w:tc>
          <w:tcPr>
            <w:tcW w:w="8988" w:type="dxa"/>
          </w:tcPr>
          <w:p w14:paraId="0112DF3E" w14:textId="31EBED80" w:rsidR="009109EA" w:rsidRPr="00542886" w:rsidRDefault="009109EA" w:rsidP="00602FC3">
            <w:pPr>
              <w:spacing w:after="0"/>
            </w:pPr>
            <w:r>
              <w:t>Inequality and Illness, Past and Present (and Future?) / Moderator</w:t>
            </w:r>
          </w:p>
        </w:tc>
      </w:tr>
      <w:tr w:rsidR="009109EA" w:rsidRPr="00542886" w14:paraId="3C6C83F3" w14:textId="77777777" w:rsidTr="00602FC3">
        <w:tc>
          <w:tcPr>
            <w:tcW w:w="1440" w:type="dxa"/>
          </w:tcPr>
          <w:p w14:paraId="5F5CF5B6" w14:textId="77777777" w:rsidR="009109EA" w:rsidRPr="00542886" w:rsidRDefault="009109EA" w:rsidP="00602FC3">
            <w:pPr>
              <w:pStyle w:val="NormalWeb"/>
              <w:spacing w:before="0" w:beforeAutospacing="0" w:after="120" w:afterAutospacing="0"/>
              <w:outlineLvl w:val="0"/>
              <w:rPr>
                <w:bCs/>
              </w:rPr>
            </w:pPr>
          </w:p>
        </w:tc>
        <w:tc>
          <w:tcPr>
            <w:tcW w:w="8988" w:type="dxa"/>
          </w:tcPr>
          <w:p w14:paraId="0C4B363D" w14:textId="342BE240" w:rsidR="009109EA" w:rsidRPr="00542886" w:rsidRDefault="009109EA" w:rsidP="00602FC3">
            <w:pPr>
              <w:spacing w:after="0"/>
            </w:pPr>
            <w:r>
              <w:t>Anthro Day 2020, Harvard University</w:t>
            </w:r>
          </w:p>
        </w:tc>
      </w:tr>
    </w:tbl>
    <w:p w14:paraId="1A4CE475" w14:textId="77777777" w:rsidR="00B92858" w:rsidRPr="00542886" w:rsidRDefault="00B92858" w:rsidP="00472BEA">
      <w:pPr>
        <w:pStyle w:val="H2"/>
      </w:pPr>
    </w:p>
    <w:tbl>
      <w:tblPr>
        <w:tblW w:w="4979"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405"/>
        <w:gridCol w:w="8766"/>
      </w:tblGrid>
      <w:tr w:rsidR="00472BEA" w:rsidRPr="00542886" w14:paraId="44C82340" w14:textId="77777777">
        <w:trPr>
          <w:trHeight w:val="144"/>
          <w:hidden/>
        </w:trPr>
        <w:tc>
          <w:tcPr>
            <w:tcW w:w="1430" w:type="dxa"/>
            <w:tcBorders>
              <w:top w:val="single" w:sz="4" w:space="0" w:color="000080"/>
              <w:bottom w:val="single" w:sz="4" w:space="0" w:color="auto"/>
            </w:tcBorders>
            <w:shd w:val="clear" w:color="auto" w:fill="CCCCCC"/>
          </w:tcPr>
          <w:p w14:paraId="12E51CCC" w14:textId="77777777" w:rsidR="00472BEA" w:rsidRPr="00542886" w:rsidRDefault="00472BEA" w:rsidP="00114F3D">
            <w:pPr>
              <w:pStyle w:val="instruction"/>
            </w:pPr>
            <w:r w:rsidRPr="00542886">
              <w:t>Year(s)</w:t>
            </w:r>
          </w:p>
        </w:tc>
        <w:tc>
          <w:tcPr>
            <w:tcW w:w="8938" w:type="dxa"/>
            <w:shd w:val="clear" w:color="auto" w:fill="CCCCCC"/>
            <w:tcMar>
              <w:left w:w="576" w:type="dxa"/>
              <w:right w:w="115" w:type="dxa"/>
            </w:tcMar>
          </w:tcPr>
          <w:p w14:paraId="7A8E6BBD" w14:textId="77777777" w:rsidR="00472BEA" w:rsidRPr="00542886" w:rsidRDefault="00472BEA" w:rsidP="00472BEA">
            <w:pPr>
              <w:pStyle w:val="instruction"/>
              <w:ind w:left="-494"/>
            </w:pPr>
            <w:r w:rsidRPr="00542886">
              <w:t>Title of presentation/ Type of presentation</w:t>
            </w:r>
          </w:p>
        </w:tc>
      </w:tr>
      <w:tr w:rsidR="00472BEA" w:rsidRPr="00542886" w14:paraId="291433B7" w14:textId="77777777">
        <w:trPr>
          <w:gridBefore w:val="1"/>
          <w:trHeight w:val="144"/>
          <w:hidden/>
        </w:trPr>
        <w:tc>
          <w:tcPr>
            <w:tcW w:w="8938" w:type="dxa"/>
            <w:shd w:val="clear" w:color="auto" w:fill="CCCCCC"/>
          </w:tcPr>
          <w:p w14:paraId="4CFD362D" w14:textId="77777777" w:rsidR="00472BEA" w:rsidRPr="00542886" w:rsidRDefault="00472BEA" w:rsidP="00472BEA">
            <w:pPr>
              <w:pStyle w:val="instruction"/>
              <w:ind w:left="0"/>
            </w:pPr>
            <w:r w:rsidRPr="00542886">
              <w:t>Department and Institution where presented (Sponsor, if any)</w:t>
            </w:r>
          </w:p>
        </w:tc>
      </w:tr>
    </w:tbl>
    <w:p w14:paraId="0710C562" w14:textId="77777777" w:rsidR="00472BEA" w:rsidRPr="00542886" w:rsidRDefault="00472BEA" w:rsidP="00472BEA">
      <w:pPr>
        <w:rPr>
          <w:b/>
          <w:vanish/>
          <w:color w:val="800000"/>
          <w:sz w:val="12"/>
        </w:rPr>
      </w:pPr>
    </w:p>
    <w:p w14:paraId="2970E22C" w14:textId="77777777" w:rsidR="0042523A" w:rsidRPr="00542886" w:rsidRDefault="0042523A" w:rsidP="0042523A">
      <w:pPr>
        <w:pStyle w:val="NormalWeb"/>
        <w:spacing w:before="0" w:beforeAutospacing="0" w:after="0" w:afterAutospacing="0"/>
        <w:rPr>
          <w:b/>
          <w:sz w:val="32"/>
          <w:szCs w:val="32"/>
          <w:u w:val="single"/>
        </w:rPr>
      </w:pPr>
      <w:r w:rsidRPr="00542886">
        <w:rPr>
          <w:b/>
          <w:sz w:val="32"/>
          <w:szCs w:val="32"/>
          <w:u w:val="single"/>
        </w:rPr>
        <w:t>Report of Regional, National and International Invited Teaching and Presentations</w:t>
      </w:r>
    </w:p>
    <w:p w14:paraId="6AA173D8" w14:textId="77777777" w:rsidR="0042523A" w:rsidRPr="00542886" w:rsidRDefault="0042523A" w:rsidP="0042523A">
      <w:pPr>
        <w:pStyle w:val="H2"/>
        <w:rPr>
          <w:bCs/>
        </w:rPr>
      </w:pPr>
      <w:r w:rsidRPr="00542886">
        <w:rPr>
          <w:bCs/>
        </w:rPr>
        <w:t xml:space="preserve">Invited Presentations and Courses </w:t>
      </w:r>
    </w:p>
    <w:p w14:paraId="4EE618B5" w14:textId="77777777" w:rsidR="004E1B0C" w:rsidRPr="00542886" w:rsidRDefault="004E1B0C" w:rsidP="0042523A">
      <w:pPr>
        <w:pStyle w:val="H2"/>
        <w:rPr>
          <w:b w:val="0"/>
          <w:bCs/>
        </w:rPr>
      </w:pPr>
      <w:r w:rsidRPr="00542886">
        <w:rPr>
          <w:b w:val="0"/>
          <w:bCs/>
        </w:rPr>
        <w:t>Those presentations below sponsored by outside entities are so noted and the sponsor</w:t>
      </w:r>
      <w:r w:rsidR="00FD4A2F" w:rsidRPr="00542886">
        <w:rPr>
          <w:b w:val="0"/>
          <w:bCs/>
        </w:rPr>
        <w:t>s are</w:t>
      </w:r>
      <w:r w:rsidRPr="00542886">
        <w:rPr>
          <w:b w:val="0"/>
          <w:bCs/>
        </w:rPr>
        <w:t xml:space="preserve"> identified. </w:t>
      </w:r>
    </w:p>
    <w:p w14:paraId="6C4EBF87" w14:textId="77777777" w:rsidR="0042523A" w:rsidRPr="00542886" w:rsidRDefault="0042523A" w:rsidP="00DC4EFD">
      <w:pPr>
        <w:pStyle w:val="H2"/>
        <w:spacing w:after="120"/>
        <w:rPr>
          <w:bCs/>
        </w:rPr>
      </w:pPr>
      <w:r w:rsidRPr="00542886">
        <w:rPr>
          <w:bCs/>
        </w:rPr>
        <w:t>Regional</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6"/>
        <w:gridCol w:w="8765"/>
      </w:tblGrid>
      <w:tr w:rsidR="0042523A" w:rsidRPr="00542886" w14:paraId="542FB948" w14:textId="77777777">
        <w:trPr>
          <w:trHeight w:val="144"/>
          <w:hidden/>
        </w:trPr>
        <w:tc>
          <w:tcPr>
            <w:tcW w:w="1431" w:type="dxa"/>
            <w:tcBorders>
              <w:top w:val="single" w:sz="4" w:space="0" w:color="auto"/>
              <w:bottom w:val="single" w:sz="4" w:space="0" w:color="auto"/>
            </w:tcBorders>
            <w:shd w:val="clear" w:color="auto" w:fill="CCCCCC"/>
          </w:tcPr>
          <w:p w14:paraId="24168DD7" w14:textId="77777777" w:rsidR="0042523A" w:rsidRPr="00542886" w:rsidRDefault="0042523A" w:rsidP="000A1547">
            <w:pPr>
              <w:pStyle w:val="instruction"/>
            </w:pPr>
            <w:r w:rsidRPr="00542886">
              <w:t>Year(s)</w:t>
            </w:r>
          </w:p>
        </w:tc>
        <w:tc>
          <w:tcPr>
            <w:tcW w:w="8937" w:type="dxa"/>
            <w:shd w:val="clear" w:color="auto" w:fill="CCCCCC"/>
            <w:tcMar>
              <w:left w:w="576" w:type="dxa"/>
              <w:right w:w="115" w:type="dxa"/>
            </w:tcMar>
          </w:tcPr>
          <w:p w14:paraId="104C24E2" w14:textId="77777777" w:rsidR="0042523A" w:rsidRPr="00542886" w:rsidRDefault="0042523A" w:rsidP="0042523A">
            <w:pPr>
              <w:pStyle w:val="instruction"/>
              <w:ind w:left="-495"/>
            </w:pPr>
            <w:r w:rsidRPr="00542886">
              <w:t>Title of presentation or name of course/ Type of presentation/role(s) (note if presentation the result of a selected abstract)</w:t>
            </w:r>
          </w:p>
        </w:tc>
      </w:tr>
      <w:tr w:rsidR="0042523A" w:rsidRPr="00542886" w14:paraId="543E9B52" w14:textId="77777777">
        <w:trPr>
          <w:gridBefore w:val="1"/>
          <w:trHeight w:val="144"/>
          <w:hidden/>
        </w:trPr>
        <w:tc>
          <w:tcPr>
            <w:tcW w:w="8937" w:type="dxa"/>
            <w:shd w:val="clear" w:color="auto" w:fill="CCCCCC"/>
          </w:tcPr>
          <w:p w14:paraId="45E3EE6D" w14:textId="77777777" w:rsidR="0042523A" w:rsidRPr="00542886" w:rsidRDefault="0042523A" w:rsidP="0042523A">
            <w:pPr>
              <w:pStyle w:val="instruction"/>
              <w:ind w:left="9"/>
            </w:pPr>
            <w:r w:rsidRPr="00542886">
              <w:t>Location (Sponsor, if any)</w:t>
            </w:r>
          </w:p>
        </w:tc>
      </w:tr>
    </w:tbl>
    <w:p w14:paraId="00D97CD3" w14:textId="77777777" w:rsidR="0042523A" w:rsidRPr="00542886" w:rsidRDefault="0042523A" w:rsidP="0042523A">
      <w:pPr>
        <w:rPr>
          <w:b/>
          <w:vanish/>
          <w:color w:val="800000"/>
          <w:sz w:val="12"/>
        </w:rPr>
      </w:pPr>
    </w:p>
    <w:tbl>
      <w:tblPr>
        <w:tblW w:w="10428" w:type="dxa"/>
        <w:tblLayout w:type="fixed"/>
        <w:tblLook w:val="01E0" w:firstRow="1" w:lastRow="1" w:firstColumn="1" w:lastColumn="1" w:noHBand="0" w:noVBand="0"/>
      </w:tblPr>
      <w:tblGrid>
        <w:gridCol w:w="1440"/>
        <w:gridCol w:w="8988"/>
      </w:tblGrid>
      <w:tr w:rsidR="0042523A" w:rsidRPr="00542886" w14:paraId="0337E7D4" w14:textId="77777777">
        <w:tc>
          <w:tcPr>
            <w:tcW w:w="1440" w:type="dxa"/>
          </w:tcPr>
          <w:p w14:paraId="32964A93" w14:textId="77777777" w:rsidR="0042523A" w:rsidRPr="00542886" w:rsidRDefault="004E1B0C" w:rsidP="0026685A">
            <w:pPr>
              <w:pStyle w:val="NormalWeb"/>
              <w:spacing w:before="0" w:beforeAutospacing="0" w:after="120" w:afterAutospacing="0"/>
              <w:outlineLvl w:val="0"/>
              <w:rPr>
                <w:bCs/>
              </w:rPr>
            </w:pPr>
            <w:r w:rsidRPr="00542886">
              <w:rPr>
                <w:bCs/>
              </w:rPr>
              <w:t>1995</w:t>
            </w:r>
          </w:p>
        </w:tc>
        <w:tc>
          <w:tcPr>
            <w:tcW w:w="8988" w:type="dxa"/>
          </w:tcPr>
          <w:p w14:paraId="4AB7AB6A" w14:textId="77777777" w:rsidR="00C80961" w:rsidRPr="00542886" w:rsidRDefault="004E1B0C" w:rsidP="0026685A">
            <w:pPr>
              <w:pStyle w:val="NormalWeb"/>
              <w:spacing w:before="0" w:beforeAutospacing="0" w:after="120" w:afterAutospacing="0"/>
              <w:outlineLvl w:val="0"/>
              <w:rPr>
                <w:bCs/>
              </w:rPr>
            </w:pPr>
            <w:r w:rsidRPr="00542886">
              <w:rPr>
                <w:spacing w:val="-3"/>
              </w:rPr>
              <w:t>Ethical and Practical Issues in Research with Adolescents Who Have Eating Disorders/ Co-moderator for panel discussion</w:t>
            </w:r>
          </w:p>
        </w:tc>
      </w:tr>
      <w:tr w:rsidR="0042523A" w:rsidRPr="00542886" w14:paraId="2DFC1828" w14:textId="77777777">
        <w:tc>
          <w:tcPr>
            <w:tcW w:w="1440" w:type="dxa"/>
          </w:tcPr>
          <w:p w14:paraId="12C55170" w14:textId="77777777" w:rsidR="0042523A" w:rsidRPr="00542886" w:rsidRDefault="0042523A" w:rsidP="0026685A">
            <w:pPr>
              <w:pStyle w:val="NormalWeb"/>
              <w:spacing w:before="0" w:beforeAutospacing="0" w:after="120" w:afterAutospacing="0"/>
              <w:outlineLvl w:val="0"/>
              <w:rPr>
                <w:bCs/>
              </w:rPr>
            </w:pPr>
          </w:p>
        </w:tc>
        <w:tc>
          <w:tcPr>
            <w:tcW w:w="8988" w:type="dxa"/>
          </w:tcPr>
          <w:p w14:paraId="36D1E99E" w14:textId="77777777" w:rsidR="00C80961" w:rsidRPr="00542886" w:rsidRDefault="004E1B0C" w:rsidP="0026685A">
            <w:pPr>
              <w:pStyle w:val="NormalWeb"/>
              <w:spacing w:before="0" w:beforeAutospacing="0" w:after="120" w:afterAutospacing="0"/>
              <w:outlineLvl w:val="0"/>
              <w:rPr>
                <w:bCs/>
              </w:rPr>
            </w:pPr>
            <w:r w:rsidRPr="00542886">
              <w:t>Public Responsibility in Medicine and Research (PRIM&amp;R)</w:t>
            </w:r>
            <w:r w:rsidR="00C80961" w:rsidRPr="00542886">
              <w:t>:</w:t>
            </w:r>
            <w:r w:rsidRPr="00542886">
              <w:rPr>
                <w:spacing w:val="-3"/>
              </w:rPr>
              <w:t xml:space="preserve"> "Ethical and Policy Issues in Research with Children and Adolescents</w:t>
            </w:r>
            <w:r w:rsidR="00C80961" w:rsidRPr="00542886">
              <w:rPr>
                <w:spacing w:val="-3"/>
              </w:rPr>
              <w:t>,</w:t>
            </w:r>
            <w:r w:rsidRPr="00542886">
              <w:rPr>
                <w:spacing w:val="-3"/>
              </w:rPr>
              <w:t>" Boston</w:t>
            </w:r>
          </w:p>
        </w:tc>
      </w:tr>
      <w:tr w:rsidR="00C80961" w:rsidRPr="00542886" w14:paraId="1D0CCA74" w14:textId="77777777">
        <w:tc>
          <w:tcPr>
            <w:tcW w:w="1440" w:type="dxa"/>
          </w:tcPr>
          <w:p w14:paraId="3B37947E" w14:textId="77777777" w:rsidR="00C80961" w:rsidRPr="00542886" w:rsidRDefault="00C80961" w:rsidP="0026685A">
            <w:pPr>
              <w:pStyle w:val="NormalWeb"/>
              <w:spacing w:before="0" w:beforeAutospacing="0" w:after="120" w:afterAutospacing="0"/>
              <w:outlineLvl w:val="0"/>
              <w:rPr>
                <w:bCs/>
              </w:rPr>
            </w:pPr>
            <w:r w:rsidRPr="00542886">
              <w:rPr>
                <w:spacing w:val="-3"/>
              </w:rPr>
              <w:t>1996</w:t>
            </w:r>
          </w:p>
        </w:tc>
        <w:tc>
          <w:tcPr>
            <w:tcW w:w="8988" w:type="dxa"/>
          </w:tcPr>
          <w:p w14:paraId="5E487712" w14:textId="77777777" w:rsidR="00C80961" w:rsidRPr="00542886" w:rsidRDefault="00C80961" w:rsidP="0026685A">
            <w:pPr>
              <w:pStyle w:val="NormalWeb"/>
              <w:spacing w:before="0" w:beforeAutospacing="0" w:after="120" w:afterAutospacing="0"/>
              <w:outlineLvl w:val="0"/>
            </w:pPr>
            <w:r w:rsidRPr="00542886">
              <w:rPr>
                <w:spacing w:val="-3"/>
              </w:rPr>
              <w:t>National Eating Disorders Screening Program/Lecture presentation</w:t>
            </w:r>
          </w:p>
        </w:tc>
      </w:tr>
      <w:tr w:rsidR="00C80961" w:rsidRPr="00542886" w14:paraId="4B5CC0CF" w14:textId="77777777">
        <w:tc>
          <w:tcPr>
            <w:tcW w:w="1440" w:type="dxa"/>
          </w:tcPr>
          <w:p w14:paraId="0EBF809C" w14:textId="77777777" w:rsidR="00C80961" w:rsidRPr="00542886" w:rsidRDefault="00C80961" w:rsidP="0026685A">
            <w:pPr>
              <w:pStyle w:val="NormalWeb"/>
              <w:spacing w:before="0" w:beforeAutospacing="0" w:after="120" w:afterAutospacing="0"/>
              <w:outlineLvl w:val="0"/>
              <w:rPr>
                <w:bCs/>
              </w:rPr>
            </w:pPr>
          </w:p>
        </w:tc>
        <w:tc>
          <w:tcPr>
            <w:tcW w:w="8988" w:type="dxa"/>
          </w:tcPr>
          <w:p w14:paraId="63B5AA8D" w14:textId="77777777" w:rsidR="00C80961" w:rsidRPr="00542886" w:rsidRDefault="00C80961" w:rsidP="0026685A">
            <w:pPr>
              <w:pStyle w:val="NormalWeb"/>
              <w:spacing w:before="0" w:beforeAutospacing="0" w:after="120" w:afterAutospacing="0"/>
              <w:outlineLvl w:val="0"/>
            </w:pPr>
            <w:r w:rsidRPr="00542886">
              <w:rPr>
                <w:spacing w:val="-3"/>
              </w:rPr>
              <w:t>Boston Researchers on Eating Disorders, Boston</w:t>
            </w:r>
          </w:p>
        </w:tc>
      </w:tr>
      <w:tr w:rsidR="00C80961" w:rsidRPr="00542886" w14:paraId="7BC9170C" w14:textId="77777777">
        <w:tc>
          <w:tcPr>
            <w:tcW w:w="1440" w:type="dxa"/>
          </w:tcPr>
          <w:p w14:paraId="405D9A05" w14:textId="77777777" w:rsidR="00C80961" w:rsidRPr="00542886" w:rsidRDefault="00947992" w:rsidP="0026685A">
            <w:pPr>
              <w:pStyle w:val="NormalWeb"/>
              <w:spacing w:before="0" w:beforeAutospacing="0" w:after="120" w:afterAutospacing="0"/>
              <w:outlineLvl w:val="0"/>
              <w:rPr>
                <w:bCs/>
              </w:rPr>
            </w:pPr>
            <w:r w:rsidRPr="00542886">
              <w:rPr>
                <w:bCs/>
              </w:rPr>
              <w:t>1997</w:t>
            </w:r>
          </w:p>
        </w:tc>
        <w:tc>
          <w:tcPr>
            <w:tcW w:w="8988" w:type="dxa"/>
          </w:tcPr>
          <w:p w14:paraId="61EA7CF8" w14:textId="77777777" w:rsidR="00C80961" w:rsidRPr="00542886" w:rsidRDefault="00947992" w:rsidP="0026685A">
            <w:pPr>
              <w:pStyle w:val="NormalWeb"/>
              <w:spacing w:before="0" w:beforeAutospacing="0" w:after="120" w:afterAutospacing="0"/>
              <w:outlineLvl w:val="0"/>
              <w:rPr>
                <w:spacing w:val="-3"/>
              </w:rPr>
            </w:pPr>
            <w:r w:rsidRPr="00542886">
              <w:rPr>
                <w:spacing w:val="-3"/>
              </w:rPr>
              <w:t>The Cultural Mediation of Disordered Eating/Lecture</w:t>
            </w:r>
          </w:p>
        </w:tc>
      </w:tr>
      <w:tr w:rsidR="00C80961" w:rsidRPr="00542886" w14:paraId="64DEE679" w14:textId="77777777">
        <w:tc>
          <w:tcPr>
            <w:tcW w:w="1440" w:type="dxa"/>
          </w:tcPr>
          <w:p w14:paraId="6C862935" w14:textId="77777777" w:rsidR="00C80961" w:rsidRPr="00542886" w:rsidRDefault="00C80961" w:rsidP="0026685A">
            <w:pPr>
              <w:pStyle w:val="NormalWeb"/>
              <w:spacing w:before="0" w:beforeAutospacing="0" w:after="120" w:afterAutospacing="0"/>
              <w:outlineLvl w:val="0"/>
              <w:rPr>
                <w:bCs/>
              </w:rPr>
            </w:pPr>
          </w:p>
        </w:tc>
        <w:tc>
          <w:tcPr>
            <w:tcW w:w="8988" w:type="dxa"/>
          </w:tcPr>
          <w:p w14:paraId="71E7CE36" w14:textId="77777777" w:rsidR="00C80961" w:rsidRPr="00542886" w:rsidRDefault="00947992" w:rsidP="0026685A">
            <w:pPr>
              <w:pStyle w:val="NormalWeb"/>
              <w:spacing w:before="0" w:beforeAutospacing="0" w:after="120" w:afterAutospacing="0"/>
              <w:outlineLvl w:val="0"/>
              <w:rPr>
                <w:spacing w:val="-3"/>
              </w:rPr>
            </w:pPr>
            <w:r w:rsidRPr="00542886">
              <w:rPr>
                <w:spacing w:val="-3"/>
              </w:rPr>
              <w:t>Department of Psychology, Wesleyan University, Middletown, CT</w:t>
            </w:r>
          </w:p>
        </w:tc>
      </w:tr>
      <w:tr w:rsidR="00C80961" w:rsidRPr="00542886" w14:paraId="7F79A6B8" w14:textId="77777777">
        <w:tc>
          <w:tcPr>
            <w:tcW w:w="1440" w:type="dxa"/>
          </w:tcPr>
          <w:p w14:paraId="563CAFB5" w14:textId="77777777" w:rsidR="00C80961" w:rsidRPr="00542886" w:rsidRDefault="00947992" w:rsidP="0026685A">
            <w:pPr>
              <w:pStyle w:val="NormalWeb"/>
              <w:spacing w:before="0" w:beforeAutospacing="0" w:after="120" w:afterAutospacing="0"/>
              <w:outlineLvl w:val="0"/>
              <w:rPr>
                <w:bCs/>
              </w:rPr>
            </w:pPr>
            <w:r w:rsidRPr="00542886">
              <w:rPr>
                <w:bCs/>
              </w:rPr>
              <w:t>1998</w:t>
            </w:r>
          </w:p>
        </w:tc>
        <w:tc>
          <w:tcPr>
            <w:tcW w:w="8988" w:type="dxa"/>
          </w:tcPr>
          <w:p w14:paraId="712DA757" w14:textId="77777777" w:rsidR="00C80961" w:rsidRPr="00542886" w:rsidRDefault="00947992" w:rsidP="0026685A">
            <w:pPr>
              <w:pStyle w:val="NormalWeb"/>
              <w:spacing w:before="0" w:beforeAutospacing="0" w:after="120" w:afterAutospacing="0"/>
              <w:outlineLvl w:val="0"/>
              <w:rPr>
                <w:spacing w:val="-3"/>
              </w:rPr>
            </w:pPr>
            <w:r w:rsidRPr="00542886">
              <w:rPr>
                <w:spacing w:val="-3"/>
              </w:rPr>
              <w:t>Culture, Ethnicity, and Disordered Eating/Lecture</w:t>
            </w:r>
          </w:p>
        </w:tc>
      </w:tr>
      <w:tr w:rsidR="00C80961" w:rsidRPr="00542886" w14:paraId="25AADF5C" w14:textId="77777777">
        <w:tc>
          <w:tcPr>
            <w:tcW w:w="1440" w:type="dxa"/>
          </w:tcPr>
          <w:p w14:paraId="78FDD342" w14:textId="77777777" w:rsidR="00C80961" w:rsidRPr="00542886" w:rsidRDefault="00C80961" w:rsidP="0026685A">
            <w:pPr>
              <w:pStyle w:val="NormalWeb"/>
              <w:spacing w:before="0" w:beforeAutospacing="0" w:after="120" w:afterAutospacing="0"/>
              <w:outlineLvl w:val="0"/>
              <w:rPr>
                <w:bCs/>
              </w:rPr>
            </w:pPr>
          </w:p>
        </w:tc>
        <w:tc>
          <w:tcPr>
            <w:tcW w:w="8988" w:type="dxa"/>
          </w:tcPr>
          <w:p w14:paraId="3C9E72E7" w14:textId="77777777" w:rsidR="00C80961" w:rsidRPr="00542886" w:rsidRDefault="00947992" w:rsidP="0026685A">
            <w:pPr>
              <w:pStyle w:val="NormalWeb"/>
              <w:spacing w:before="0" w:beforeAutospacing="0" w:after="120" w:afterAutospacing="0"/>
              <w:outlineLvl w:val="0"/>
              <w:rPr>
                <w:spacing w:val="-3"/>
              </w:rPr>
            </w:pPr>
            <w:r w:rsidRPr="00542886">
              <w:rPr>
                <w:spacing w:val="-3"/>
              </w:rPr>
              <w:t>Eastern Psychological Association: "Issues in the Treatment of Anorexia and Bulimia Nervosa," Boston, MA</w:t>
            </w:r>
          </w:p>
        </w:tc>
      </w:tr>
      <w:tr w:rsidR="00C80961" w:rsidRPr="00542886" w14:paraId="543F2DE6" w14:textId="77777777">
        <w:tc>
          <w:tcPr>
            <w:tcW w:w="1440" w:type="dxa"/>
          </w:tcPr>
          <w:p w14:paraId="2747A54A" w14:textId="77777777" w:rsidR="00C80961" w:rsidRPr="00542886" w:rsidRDefault="00947992" w:rsidP="0026685A">
            <w:pPr>
              <w:pStyle w:val="NormalWeb"/>
              <w:spacing w:before="0" w:beforeAutospacing="0" w:after="120" w:afterAutospacing="0"/>
              <w:outlineLvl w:val="0"/>
              <w:rPr>
                <w:bCs/>
              </w:rPr>
            </w:pPr>
            <w:r w:rsidRPr="00542886">
              <w:rPr>
                <w:bCs/>
              </w:rPr>
              <w:t>1999</w:t>
            </w:r>
          </w:p>
        </w:tc>
        <w:tc>
          <w:tcPr>
            <w:tcW w:w="8988" w:type="dxa"/>
          </w:tcPr>
          <w:p w14:paraId="029CCBB2" w14:textId="77777777" w:rsidR="00C80961" w:rsidRPr="00542886" w:rsidRDefault="00947992" w:rsidP="0026685A">
            <w:pPr>
              <w:pStyle w:val="NormalWeb"/>
              <w:spacing w:before="0" w:beforeAutospacing="0" w:after="120" w:afterAutospacing="0"/>
              <w:outlineLvl w:val="0"/>
              <w:rPr>
                <w:spacing w:val="-3"/>
              </w:rPr>
            </w:pPr>
            <w:r w:rsidRPr="00542886">
              <w:rPr>
                <w:spacing w:val="-3"/>
              </w:rPr>
              <w:t>Culture, Acculturation, Body Image and Disordered Eating: The View from Fiji/Lecture</w:t>
            </w:r>
          </w:p>
        </w:tc>
      </w:tr>
      <w:tr w:rsidR="00C80961" w:rsidRPr="00542886" w14:paraId="3395278C" w14:textId="77777777">
        <w:tc>
          <w:tcPr>
            <w:tcW w:w="1440" w:type="dxa"/>
          </w:tcPr>
          <w:p w14:paraId="16D0C047" w14:textId="77777777" w:rsidR="00C80961" w:rsidRPr="00542886" w:rsidRDefault="00C80961" w:rsidP="0026685A">
            <w:pPr>
              <w:pStyle w:val="NormalWeb"/>
              <w:spacing w:before="0" w:beforeAutospacing="0" w:after="120" w:afterAutospacing="0"/>
              <w:outlineLvl w:val="0"/>
              <w:rPr>
                <w:bCs/>
              </w:rPr>
            </w:pPr>
          </w:p>
        </w:tc>
        <w:tc>
          <w:tcPr>
            <w:tcW w:w="8988" w:type="dxa"/>
          </w:tcPr>
          <w:p w14:paraId="616D279A" w14:textId="77777777" w:rsidR="00C80961" w:rsidRPr="00542886" w:rsidRDefault="00947992" w:rsidP="0026685A">
            <w:pPr>
              <w:pStyle w:val="NormalWeb"/>
              <w:spacing w:before="0" w:beforeAutospacing="0" w:after="120" w:afterAutospacing="0"/>
              <w:outlineLvl w:val="0"/>
              <w:rPr>
                <w:spacing w:val="-3"/>
              </w:rPr>
            </w:pPr>
            <w:r w:rsidRPr="00542886">
              <w:rPr>
                <w:spacing w:val="-3"/>
              </w:rPr>
              <w:t>Massachusetts Psychiatric Society, Committee on Women; Massachusetts Psychiatric Society; Waltham, MA</w:t>
            </w:r>
          </w:p>
        </w:tc>
      </w:tr>
      <w:tr w:rsidR="00C80961" w:rsidRPr="00542886" w14:paraId="36D8779F" w14:textId="77777777">
        <w:tc>
          <w:tcPr>
            <w:tcW w:w="1440" w:type="dxa"/>
          </w:tcPr>
          <w:p w14:paraId="7C1AEF36" w14:textId="77777777" w:rsidR="00C80961" w:rsidRPr="00542886" w:rsidRDefault="00947992" w:rsidP="0026685A">
            <w:pPr>
              <w:pStyle w:val="NormalWeb"/>
              <w:spacing w:before="0" w:beforeAutospacing="0" w:after="120" w:afterAutospacing="0"/>
              <w:outlineLvl w:val="0"/>
              <w:rPr>
                <w:bCs/>
              </w:rPr>
            </w:pPr>
            <w:r w:rsidRPr="00542886">
              <w:rPr>
                <w:bCs/>
              </w:rPr>
              <w:t>1999</w:t>
            </w:r>
          </w:p>
        </w:tc>
        <w:tc>
          <w:tcPr>
            <w:tcW w:w="8988" w:type="dxa"/>
          </w:tcPr>
          <w:p w14:paraId="3057E427" w14:textId="77777777" w:rsidR="00C80961" w:rsidRPr="00542886" w:rsidRDefault="00947992" w:rsidP="0026685A">
            <w:pPr>
              <w:pStyle w:val="NormalWeb"/>
              <w:spacing w:before="0" w:beforeAutospacing="0" w:after="120" w:afterAutospacing="0"/>
              <w:outlineLvl w:val="0"/>
              <w:rPr>
                <w:spacing w:val="-3"/>
              </w:rPr>
            </w:pPr>
            <w:r w:rsidRPr="00542886">
              <w:rPr>
                <w:spacing w:val="-3"/>
              </w:rPr>
              <w:t>The Introduction of Television and Rapid Social Change in Fiji: The Impact on Prevalence of Eating Disorders Symptoms/Lecture</w:t>
            </w:r>
          </w:p>
        </w:tc>
      </w:tr>
      <w:tr w:rsidR="00C80961" w:rsidRPr="00542886" w14:paraId="238342B6" w14:textId="77777777">
        <w:tc>
          <w:tcPr>
            <w:tcW w:w="1440" w:type="dxa"/>
          </w:tcPr>
          <w:p w14:paraId="2971E53B" w14:textId="77777777" w:rsidR="00C80961" w:rsidRPr="00542886" w:rsidRDefault="00C80961" w:rsidP="0026685A">
            <w:pPr>
              <w:pStyle w:val="NormalWeb"/>
              <w:spacing w:before="0" w:beforeAutospacing="0" w:after="120" w:afterAutospacing="0"/>
              <w:outlineLvl w:val="0"/>
              <w:rPr>
                <w:bCs/>
              </w:rPr>
            </w:pPr>
          </w:p>
        </w:tc>
        <w:tc>
          <w:tcPr>
            <w:tcW w:w="8988" w:type="dxa"/>
          </w:tcPr>
          <w:p w14:paraId="1173D371" w14:textId="77777777" w:rsidR="00C80961" w:rsidRPr="00542886" w:rsidRDefault="00947992" w:rsidP="0026685A">
            <w:pPr>
              <w:pStyle w:val="NormalWeb"/>
              <w:spacing w:before="0" w:beforeAutospacing="0" w:after="120" w:afterAutospacing="0"/>
              <w:outlineLvl w:val="0"/>
              <w:rPr>
                <w:spacing w:val="-3"/>
              </w:rPr>
            </w:pPr>
            <w:r w:rsidRPr="00542886">
              <w:rPr>
                <w:spacing w:val="-3"/>
              </w:rPr>
              <w:t>Boston Researchers on Eating Disorders; Boston</w:t>
            </w:r>
          </w:p>
        </w:tc>
      </w:tr>
      <w:tr w:rsidR="00C80961" w:rsidRPr="00542886" w14:paraId="5B53A0EF" w14:textId="77777777">
        <w:tc>
          <w:tcPr>
            <w:tcW w:w="1440" w:type="dxa"/>
          </w:tcPr>
          <w:p w14:paraId="7DA2FD7B" w14:textId="77777777" w:rsidR="00C80961" w:rsidRPr="00542886" w:rsidRDefault="00947992" w:rsidP="0026685A">
            <w:pPr>
              <w:pStyle w:val="NormalWeb"/>
              <w:spacing w:before="0" w:beforeAutospacing="0" w:after="120" w:afterAutospacing="0"/>
              <w:outlineLvl w:val="0"/>
              <w:rPr>
                <w:bCs/>
              </w:rPr>
            </w:pPr>
            <w:r w:rsidRPr="00542886">
              <w:rPr>
                <w:bCs/>
              </w:rPr>
              <w:t>2000</w:t>
            </w:r>
          </w:p>
        </w:tc>
        <w:tc>
          <w:tcPr>
            <w:tcW w:w="8988" w:type="dxa"/>
          </w:tcPr>
          <w:p w14:paraId="70E34ED1" w14:textId="77777777" w:rsidR="00C80961" w:rsidRPr="00542886" w:rsidRDefault="00947992" w:rsidP="0026685A">
            <w:pPr>
              <w:pStyle w:val="NormalWeb"/>
              <w:spacing w:before="0" w:beforeAutospacing="0" w:after="120" w:afterAutospacing="0"/>
              <w:outlineLvl w:val="0"/>
              <w:rPr>
                <w:spacing w:val="-3"/>
              </w:rPr>
            </w:pPr>
            <w:r w:rsidRPr="00542886">
              <w:rPr>
                <w:spacing w:val="-3"/>
              </w:rPr>
              <w:t>Culture, the Media and Eating Disorders: The View from Fiji/ Plenary lecture</w:t>
            </w:r>
          </w:p>
        </w:tc>
      </w:tr>
      <w:tr w:rsidR="00C80961" w:rsidRPr="00542886" w14:paraId="4B04A2AB" w14:textId="77777777">
        <w:tc>
          <w:tcPr>
            <w:tcW w:w="1440" w:type="dxa"/>
          </w:tcPr>
          <w:p w14:paraId="3251D827" w14:textId="77777777" w:rsidR="00C80961" w:rsidRPr="00542886" w:rsidRDefault="00C80961" w:rsidP="0026685A">
            <w:pPr>
              <w:pStyle w:val="NormalWeb"/>
              <w:spacing w:before="0" w:beforeAutospacing="0" w:after="120" w:afterAutospacing="0"/>
              <w:outlineLvl w:val="0"/>
              <w:rPr>
                <w:bCs/>
              </w:rPr>
            </w:pPr>
          </w:p>
        </w:tc>
        <w:tc>
          <w:tcPr>
            <w:tcW w:w="8988" w:type="dxa"/>
          </w:tcPr>
          <w:p w14:paraId="08DE1628" w14:textId="77777777" w:rsidR="00C80961" w:rsidRPr="00542886" w:rsidRDefault="00947992" w:rsidP="0026685A">
            <w:pPr>
              <w:pStyle w:val="NormalWeb"/>
              <w:spacing w:before="0" w:beforeAutospacing="0" w:after="120" w:afterAutospacing="0"/>
              <w:outlineLvl w:val="0"/>
              <w:rPr>
                <w:spacing w:val="-3"/>
              </w:rPr>
            </w:pPr>
            <w:r w:rsidRPr="00542886">
              <w:rPr>
                <w:spacing w:val="-3"/>
              </w:rPr>
              <w:t>Massachusetts Dietetic Association Fall Conference; Framingham, MA</w:t>
            </w:r>
          </w:p>
        </w:tc>
      </w:tr>
      <w:tr w:rsidR="00947992" w:rsidRPr="00542886" w14:paraId="555C778C" w14:textId="77777777">
        <w:tc>
          <w:tcPr>
            <w:tcW w:w="1440" w:type="dxa"/>
          </w:tcPr>
          <w:p w14:paraId="0BE1656C" w14:textId="77777777" w:rsidR="00947992" w:rsidRPr="00542886" w:rsidRDefault="00947992" w:rsidP="0026685A">
            <w:pPr>
              <w:pStyle w:val="NormalWeb"/>
              <w:spacing w:before="0" w:beforeAutospacing="0" w:after="120" w:afterAutospacing="0"/>
              <w:outlineLvl w:val="0"/>
              <w:rPr>
                <w:bCs/>
              </w:rPr>
            </w:pPr>
            <w:r w:rsidRPr="00542886">
              <w:rPr>
                <w:bCs/>
              </w:rPr>
              <w:t>2001</w:t>
            </w:r>
          </w:p>
        </w:tc>
        <w:tc>
          <w:tcPr>
            <w:tcW w:w="8988" w:type="dxa"/>
          </w:tcPr>
          <w:p w14:paraId="60FC97E8" w14:textId="77777777" w:rsidR="00947992" w:rsidRPr="00542886" w:rsidRDefault="00947992" w:rsidP="0026685A">
            <w:pPr>
              <w:pStyle w:val="NormalWeb"/>
              <w:spacing w:before="0" w:beforeAutospacing="0" w:after="120" w:afterAutospacing="0"/>
              <w:outlineLvl w:val="0"/>
              <w:rPr>
                <w:spacing w:val="-3"/>
              </w:rPr>
            </w:pPr>
            <w:r w:rsidRPr="00542886">
              <w:rPr>
                <w:spacing w:val="-3"/>
              </w:rPr>
              <w:t>Psychopharmacology of Eating Disorders in Primary Care/ Symposium lecture</w:t>
            </w:r>
          </w:p>
        </w:tc>
      </w:tr>
      <w:tr w:rsidR="00947992" w:rsidRPr="00542886" w14:paraId="42E63CF3" w14:textId="77777777">
        <w:tc>
          <w:tcPr>
            <w:tcW w:w="1440" w:type="dxa"/>
          </w:tcPr>
          <w:p w14:paraId="57630EA6" w14:textId="77777777" w:rsidR="00947992" w:rsidRPr="00542886" w:rsidRDefault="00947992" w:rsidP="0026685A">
            <w:pPr>
              <w:pStyle w:val="NormalWeb"/>
              <w:spacing w:before="0" w:beforeAutospacing="0" w:after="120" w:afterAutospacing="0"/>
              <w:outlineLvl w:val="0"/>
              <w:rPr>
                <w:bCs/>
              </w:rPr>
            </w:pPr>
          </w:p>
        </w:tc>
        <w:tc>
          <w:tcPr>
            <w:tcW w:w="8988" w:type="dxa"/>
          </w:tcPr>
          <w:p w14:paraId="0E35D983" w14:textId="77777777" w:rsidR="00947992" w:rsidRPr="00542886" w:rsidRDefault="00947992" w:rsidP="0026685A">
            <w:pPr>
              <w:pStyle w:val="NormalWeb"/>
              <w:spacing w:before="0" w:beforeAutospacing="0" w:after="120" w:afterAutospacing="0"/>
              <w:outlineLvl w:val="0"/>
              <w:rPr>
                <w:spacing w:val="-3"/>
              </w:rPr>
            </w:pPr>
            <w:r w:rsidRPr="00542886">
              <w:rPr>
                <w:spacing w:val="-3"/>
              </w:rPr>
              <w:t>Massachusetts Medical Society; Waltham, MA</w:t>
            </w:r>
          </w:p>
        </w:tc>
      </w:tr>
      <w:tr w:rsidR="00947992" w:rsidRPr="00542886" w14:paraId="2CAB4908" w14:textId="77777777">
        <w:tc>
          <w:tcPr>
            <w:tcW w:w="1440" w:type="dxa"/>
          </w:tcPr>
          <w:p w14:paraId="15BCFF43" w14:textId="77777777" w:rsidR="00947992" w:rsidRPr="00542886" w:rsidRDefault="00947992" w:rsidP="0026685A">
            <w:pPr>
              <w:pStyle w:val="NormalWeb"/>
              <w:spacing w:before="0" w:beforeAutospacing="0" w:after="120" w:afterAutospacing="0"/>
              <w:outlineLvl w:val="0"/>
              <w:rPr>
                <w:bCs/>
              </w:rPr>
            </w:pPr>
            <w:r w:rsidRPr="00542886">
              <w:rPr>
                <w:bCs/>
              </w:rPr>
              <w:t>2001</w:t>
            </w:r>
          </w:p>
        </w:tc>
        <w:tc>
          <w:tcPr>
            <w:tcW w:w="8988" w:type="dxa"/>
          </w:tcPr>
          <w:p w14:paraId="0E995DAC" w14:textId="77777777" w:rsidR="00947992" w:rsidRPr="00542886" w:rsidRDefault="00947992" w:rsidP="0026685A">
            <w:pPr>
              <w:pStyle w:val="NormalWeb"/>
              <w:spacing w:before="0" w:beforeAutospacing="0" w:after="120" w:afterAutospacing="0"/>
              <w:outlineLvl w:val="0"/>
              <w:rPr>
                <w:spacing w:val="-3"/>
              </w:rPr>
            </w:pPr>
            <w:r w:rsidRPr="00542886">
              <w:rPr>
                <w:spacing w:val="-3"/>
              </w:rPr>
              <w:t xml:space="preserve">Postpartum Illness in Fiji: A </w:t>
            </w:r>
            <w:proofErr w:type="spellStart"/>
            <w:r w:rsidRPr="00542886">
              <w:rPr>
                <w:spacing w:val="-3"/>
              </w:rPr>
              <w:t>Sociosomatic</w:t>
            </w:r>
            <w:proofErr w:type="spellEnd"/>
            <w:r w:rsidRPr="00542886">
              <w:rPr>
                <w:spacing w:val="-3"/>
              </w:rPr>
              <w:t xml:space="preserve"> Perspective/ Lecture</w:t>
            </w:r>
          </w:p>
        </w:tc>
      </w:tr>
      <w:tr w:rsidR="00947992" w:rsidRPr="00542886" w14:paraId="45BD1AD4" w14:textId="77777777">
        <w:tc>
          <w:tcPr>
            <w:tcW w:w="1440" w:type="dxa"/>
          </w:tcPr>
          <w:p w14:paraId="421D7E90" w14:textId="77777777" w:rsidR="00947992" w:rsidRPr="00542886" w:rsidRDefault="00947992" w:rsidP="0026685A">
            <w:pPr>
              <w:pStyle w:val="NormalWeb"/>
              <w:spacing w:before="0" w:beforeAutospacing="0" w:after="120" w:afterAutospacing="0"/>
              <w:outlineLvl w:val="0"/>
              <w:rPr>
                <w:bCs/>
              </w:rPr>
            </w:pPr>
          </w:p>
        </w:tc>
        <w:tc>
          <w:tcPr>
            <w:tcW w:w="8988" w:type="dxa"/>
          </w:tcPr>
          <w:p w14:paraId="008D3F2C" w14:textId="77777777" w:rsidR="00947992" w:rsidRPr="00542886" w:rsidRDefault="00947992" w:rsidP="0026685A">
            <w:pPr>
              <w:pStyle w:val="NormalWeb"/>
              <w:spacing w:before="0" w:beforeAutospacing="0" w:after="120" w:afterAutospacing="0"/>
              <w:outlineLvl w:val="0"/>
              <w:rPr>
                <w:spacing w:val="-3"/>
              </w:rPr>
            </w:pPr>
            <w:r w:rsidRPr="00542886">
              <w:rPr>
                <w:spacing w:val="-3"/>
              </w:rPr>
              <w:t>University of Connecticut; Storrs, CT</w:t>
            </w:r>
          </w:p>
        </w:tc>
      </w:tr>
      <w:tr w:rsidR="00947992" w:rsidRPr="00542886" w14:paraId="740B0AFE" w14:textId="77777777">
        <w:tc>
          <w:tcPr>
            <w:tcW w:w="1440" w:type="dxa"/>
          </w:tcPr>
          <w:p w14:paraId="02BB186D" w14:textId="77777777" w:rsidR="00947992" w:rsidRPr="00542886" w:rsidRDefault="00947992" w:rsidP="0026685A">
            <w:pPr>
              <w:pStyle w:val="NormalWeb"/>
              <w:spacing w:before="0" w:beforeAutospacing="0" w:after="120" w:afterAutospacing="0"/>
              <w:outlineLvl w:val="0"/>
              <w:rPr>
                <w:bCs/>
              </w:rPr>
            </w:pPr>
            <w:r w:rsidRPr="00542886">
              <w:rPr>
                <w:bCs/>
              </w:rPr>
              <w:t>2002</w:t>
            </w:r>
          </w:p>
        </w:tc>
        <w:tc>
          <w:tcPr>
            <w:tcW w:w="8988" w:type="dxa"/>
          </w:tcPr>
          <w:p w14:paraId="5EA4D1A2" w14:textId="77777777" w:rsidR="00947992" w:rsidRPr="00542886" w:rsidRDefault="00947992" w:rsidP="0026685A">
            <w:pPr>
              <w:pStyle w:val="NormalWeb"/>
              <w:spacing w:before="0" w:beforeAutospacing="0" w:after="120" w:afterAutospacing="0"/>
              <w:outlineLvl w:val="0"/>
              <w:rPr>
                <w:spacing w:val="-3"/>
              </w:rPr>
            </w:pPr>
            <w:r w:rsidRPr="00542886">
              <w:rPr>
                <w:spacing w:val="-3"/>
              </w:rPr>
              <w:t>Eating disorders: Evaluation and management of the adult patient/ Lecture</w:t>
            </w:r>
          </w:p>
        </w:tc>
      </w:tr>
      <w:tr w:rsidR="00947992" w:rsidRPr="00542886" w14:paraId="19B25D11" w14:textId="77777777">
        <w:tc>
          <w:tcPr>
            <w:tcW w:w="1440" w:type="dxa"/>
          </w:tcPr>
          <w:p w14:paraId="66B1ACA1" w14:textId="77777777" w:rsidR="00947992" w:rsidRPr="00542886" w:rsidRDefault="00947992" w:rsidP="0026685A">
            <w:pPr>
              <w:pStyle w:val="NormalWeb"/>
              <w:spacing w:before="0" w:beforeAutospacing="0" w:after="120" w:afterAutospacing="0"/>
              <w:outlineLvl w:val="0"/>
              <w:rPr>
                <w:bCs/>
              </w:rPr>
            </w:pPr>
          </w:p>
        </w:tc>
        <w:tc>
          <w:tcPr>
            <w:tcW w:w="8988" w:type="dxa"/>
          </w:tcPr>
          <w:p w14:paraId="49388E27" w14:textId="77777777" w:rsidR="00947992" w:rsidRPr="00542886" w:rsidRDefault="00947992" w:rsidP="0026685A">
            <w:pPr>
              <w:pStyle w:val="NormalWeb"/>
              <w:spacing w:before="0" w:beforeAutospacing="0" w:after="120" w:afterAutospacing="0"/>
              <w:outlineLvl w:val="0"/>
              <w:rPr>
                <w:spacing w:val="-3"/>
              </w:rPr>
            </w:pPr>
            <w:r w:rsidRPr="00542886">
              <w:rPr>
                <w:spacing w:val="-3"/>
              </w:rPr>
              <w:t xml:space="preserve">Passamaquoddy </w:t>
            </w:r>
            <w:r w:rsidRPr="00542886">
              <w:t>Indian Township Tribal Health Center</w:t>
            </w:r>
            <w:r w:rsidRPr="00542886">
              <w:rPr>
                <w:spacing w:val="-3"/>
              </w:rPr>
              <w:t xml:space="preserve"> (via videoconference from Mass. General Hospital); </w:t>
            </w:r>
            <w:r w:rsidRPr="00542886">
              <w:t>Indian Township Reservation,</w:t>
            </w:r>
            <w:r w:rsidRPr="00542886">
              <w:rPr>
                <w:spacing w:val="-3"/>
              </w:rPr>
              <w:t xml:space="preserve"> Maine</w:t>
            </w:r>
          </w:p>
        </w:tc>
      </w:tr>
      <w:tr w:rsidR="00947992" w:rsidRPr="00542886" w14:paraId="2F543C9E" w14:textId="77777777">
        <w:tc>
          <w:tcPr>
            <w:tcW w:w="1440" w:type="dxa"/>
          </w:tcPr>
          <w:p w14:paraId="6AA9020E" w14:textId="77777777" w:rsidR="00947992" w:rsidRPr="00542886" w:rsidRDefault="00947992" w:rsidP="0026685A">
            <w:pPr>
              <w:pStyle w:val="NormalWeb"/>
              <w:spacing w:before="0" w:beforeAutospacing="0" w:after="120" w:afterAutospacing="0"/>
              <w:outlineLvl w:val="0"/>
              <w:rPr>
                <w:bCs/>
              </w:rPr>
            </w:pPr>
            <w:r w:rsidRPr="00542886">
              <w:rPr>
                <w:bCs/>
              </w:rPr>
              <w:t>2003</w:t>
            </w:r>
          </w:p>
        </w:tc>
        <w:tc>
          <w:tcPr>
            <w:tcW w:w="8988" w:type="dxa"/>
          </w:tcPr>
          <w:p w14:paraId="70C0CBB8" w14:textId="77777777" w:rsidR="00947992" w:rsidRPr="00542886" w:rsidRDefault="00947992" w:rsidP="0026685A">
            <w:pPr>
              <w:pStyle w:val="NormalWeb"/>
              <w:spacing w:before="0" w:beforeAutospacing="0" w:after="120" w:afterAutospacing="0"/>
              <w:outlineLvl w:val="0"/>
              <w:rPr>
                <w:spacing w:val="-3"/>
              </w:rPr>
            </w:pPr>
            <w:r w:rsidRPr="00542886">
              <w:t>Social Change, Television, and Eating Disorders: The View from Fiji/ Lecture</w:t>
            </w:r>
          </w:p>
        </w:tc>
      </w:tr>
      <w:tr w:rsidR="00947992" w:rsidRPr="00542886" w14:paraId="11D505BD" w14:textId="77777777">
        <w:tc>
          <w:tcPr>
            <w:tcW w:w="1440" w:type="dxa"/>
          </w:tcPr>
          <w:p w14:paraId="4DA64D18" w14:textId="77777777" w:rsidR="00947992" w:rsidRPr="00542886" w:rsidRDefault="00947992" w:rsidP="0026685A">
            <w:pPr>
              <w:pStyle w:val="NormalWeb"/>
              <w:spacing w:before="0" w:beforeAutospacing="0" w:after="120" w:afterAutospacing="0"/>
              <w:outlineLvl w:val="0"/>
              <w:rPr>
                <w:bCs/>
              </w:rPr>
            </w:pPr>
          </w:p>
        </w:tc>
        <w:tc>
          <w:tcPr>
            <w:tcW w:w="8988" w:type="dxa"/>
          </w:tcPr>
          <w:p w14:paraId="7FE8676F" w14:textId="77777777" w:rsidR="00947992" w:rsidRPr="00542886" w:rsidRDefault="00947992" w:rsidP="0026685A">
            <w:pPr>
              <w:pStyle w:val="NormalWeb"/>
              <w:spacing w:before="0" w:beforeAutospacing="0" w:after="120" w:afterAutospacing="0"/>
              <w:outlineLvl w:val="0"/>
              <w:rPr>
                <w:spacing w:val="-3"/>
              </w:rPr>
            </w:pPr>
            <w:r w:rsidRPr="00542886">
              <w:t xml:space="preserve">Positive Youth Development and Mental Health in the Multi-Cultural Society; Tufts New England Medical Center/ Boston lecture series of Norwegian professionals organized by </w:t>
            </w:r>
            <w:r w:rsidRPr="00542886">
              <w:lastRenderedPageBreak/>
              <w:t>the Norwegian Council of Mental Health, the Norwegian Institute of Public Health, the Norwegian Trade Council’s Department in Boston</w:t>
            </w:r>
          </w:p>
        </w:tc>
      </w:tr>
      <w:tr w:rsidR="00947992" w:rsidRPr="00542886" w14:paraId="3372CC0A" w14:textId="77777777">
        <w:tc>
          <w:tcPr>
            <w:tcW w:w="1440" w:type="dxa"/>
          </w:tcPr>
          <w:p w14:paraId="3449D33E" w14:textId="77777777" w:rsidR="00947992" w:rsidRPr="00542886" w:rsidRDefault="00947992" w:rsidP="0026685A">
            <w:pPr>
              <w:pStyle w:val="NormalWeb"/>
              <w:spacing w:before="0" w:beforeAutospacing="0" w:after="120" w:afterAutospacing="0"/>
              <w:outlineLvl w:val="0"/>
              <w:rPr>
                <w:bCs/>
              </w:rPr>
            </w:pPr>
            <w:r w:rsidRPr="00542886">
              <w:rPr>
                <w:bCs/>
              </w:rPr>
              <w:lastRenderedPageBreak/>
              <w:t>2005</w:t>
            </w:r>
          </w:p>
        </w:tc>
        <w:tc>
          <w:tcPr>
            <w:tcW w:w="8988" w:type="dxa"/>
          </w:tcPr>
          <w:p w14:paraId="0F39B21D" w14:textId="77777777" w:rsidR="00947992" w:rsidRPr="00542886" w:rsidRDefault="00947992" w:rsidP="0026685A">
            <w:pPr>
              <w:pStyle w:val="NormalWeb"/>
              <w:spacing w:before="0" w:beforeAutospacing="0" w:after="120" w:afterAutospacing="0"/>
              <w:outlineLvl w:val="0"/>
              <w:rPr>
                <w:spacing w:val="-3"/>
              </w:rPr>
            </w:pPr>
            <w:r w:rsidRPr="00542886">
              <w:rPr>
                <w:bCs/>
              </w:rPr>
              <w:t xml:space="preserve">What, When, and How am I </w:t>
            </w:r>
            <w:proofErr w:type="gramStart"/>
            <w:r w:rsidRPr="00542886">
              <w:rPr>
                <w:bCs/>
              </w:rPr>
              <w:t>Eating?:</w:t>
            </w:r>
            <w:proofErr w:type="gramEnd"/>
            <w:r w:rsidRPr="00542886">
              <w:rPr>
                <w:bCs/>
              </w:rPr>
              <w:t xml:space="preserve"> Some Weighty Issues and Answers/ Grand rounds</w:t>
            </w:r>
          </w:p>
        </w:tc>
      </w:tr>
      <w:tr w:rsidR="00947992" w:rsidRPr="00542886" w14:paraId="67BA3D45" w14:textId="77777777">
        <w:tc>
          <w:tcPr>
            <w:tcW w:w="1440" w:type="dxa"/>
          </w:tcPr>
          <w:p w14:paraId="560A7CBD" w14:textId="77777777" w:rsidR="00947992" w:rsidRPr="00542886" w:rsidRDefault="00947992" w:rsidP="0026685A">
            <w:pPr>
              <w:pStyle w:val="NormalWeb"/>
              <w:spacing w:before="0" w:beforeAutospacing="0" w:after="120" w:afterAutospacing="0"/>
              <w:outlineLvl w:val="0"/>
              <w:rPr>
                <w:bCs/>
              </w:rPr>
            </w:pPr>
          </w:p>
        </w:tc>
        <w:tc>
          <w:tcPr>
            <w:tcW w:w="8988" w:type="dxa"/>
          </w:tcPr>
          <w:p w14:paraId="6B604815" w14:textId="77777777" w:rsidR="00947992" w:rsidRPr="00542886" w:rsidRDefault="00947992" w:rsidP="0026685A">
            <w:pPr>
              <w:pStyle w:val="NormalWeb"/>
              <w:spacing w:before="0" w:beforeAutospacing="0" w:after="120" w:afterAutospacing="0"/>
              <w:outlineLvl w:val="0"/>
              <w:rPr>
                <w:spacing w:val="-3"/>
              </w:rPr>
            </w:pPr>
            <w:r w:rsidRPr="00542886">
              <w:rPr>
                <w:bCs/>
              </w:rPr>
              <w:t>Women and Infants’ Hospital, Providence, RI</w:t>
            </w:r>
          </w:p>
        </w:tc>
      </w:tr>
      <w:tr w:rsidR="00F80AFA" w:rsidRPr="00542886" w14:paraId="0FD9BFE2" w14:textId="77777777">
        <w:tc>
          <w:tcPr>
            <w:tcW w:w="1440" w:type="dxa"/>
          </w:tcPr>
          <w:p w14:paraId="6ECD72C7" w14:textId="77777777" w:rsidR="00F80AFA" w:rsidRPr="00542886" w:rsidRDefault="00F80AFA" w:rsidP="0026685A">
            <w:r w:rsidRPr="00542886">
              <w:rPr>
                <w:bCs/>
              </w:rPr>
              <w:t>2005</w:t>
            </w:r>
          </w:p>
        </w:tc>
        <w:tc>
          <w:tcPr>
            <w:tcW w:w="8988" w:type="dxa"/>
          </w:tcPr>
          <w:p w14:paraId="5AB94004" w14:textId="77777777" w:rsidR="00F80AFA" w:rsidRPr="00542886" w:rsidRDefault="00F80AFA" w:rsidP="0026685A">
            <w:r w:rsidRPr="00542886">
              <w:rPr>
                <w:bCs/>
              </w:rPr>
              <w:t>Eating Disorders/ Lecture</w:t>
            </w:r>
          </w:p>
        </w:tc>
      </w:tr>
      <w:tr w:rsidR="00947992" w:rsidRPr="00542886" w14:paraId="2E65F622" w14:textId="77777777">
        <w:tc>
          <w:tcPr>
            <w:tcW w:w="1440" w:type="dxa"/>
          </w:tcPr>
          <w:p w14:paraId="2FA30031" w14:textId="77777777" w:rsidR="00947992" w:rsidRPr="00542886" w:rsidRDefault="00947992" w:rsidP="0026685A">
            <w:pPr>
              <w:pStyle w:val="NormalWeb"/>
              <w:spacing w:before="0" w:beforeAutospacing="0" w:after="120" w:afterAutospacing="0"/>
              <w:outlineLvl w:val="0"/>
              <w:rPr>
                <w:bCs/>
              </w:rPr>
            </w:pPr>
          </w:p>
        </w:tc>
        <w:tc>
          <w:tcPr>
            <w:tcW w:w="8988" w:type="dxa"/>
          </w:tcPr>
          <w:p w14:paraId="1B4B2F65" w14:textId="77777777" w:rsidR="00947992" w:rsidRPr="00542886" w:rsidRDefault="00F80AFA" w:rsidP="0026685A">
            <w:pPr>
              <w:pStyle w:val="NormalWeb"/>
              <w:spacing w:before="0" w:beforeAutospacing="0" w:after="120" w:afterAutospacing="0"/>
              <w:outlineLvl w:val="0"/>
              <w:rPr>
                <w:spacing w:val="-3"/>
              </w:rPr>
            </w:pPr>
            <w:r w:rsidRPr="00542886">
              <w:rPr>
                <w:bCs/>
              </w:rPr>
              <w:t>Women and Infants’ Hospital; Providence, RI</w:t>
            </w:r>
          </w:p>
        </w:tc>
      </w:tr>
      <w:tr w:rsidR="00F80AFA" w:rsidRPr="00542886" w14:paraId="49579485" w14:textId="77777777">
        <w:tc>
          <w:tcPr>
            <w:tcW w:w="1440" w:type="dxa"/>
          </w:tcPr>
          <w:p w14:paraId="18A031EC" w14:textId="77777777" w:rsidR="00F80AFA" w:rsidRPr="00542886" w:rsidRDefault="00F80AFA" w:rsidP="0026685A">
            <w:pPr>
              <w:pStyle w:val="NormalWeb"/>
              <w:spacing w:before="0" w:beforeAutospacing="0" w:after="120" w:afterAutospacing="0"/>
              <w:outlineLvl w:val="0"/>
              <w:rPr>
                <w:bCs/>
              </w:rPr>
            </w:pPr>
            <w:r w:rsidRPr="00542886">
              <w:rPr>
                <w:bCs/>
              </w:rPr>
              <w:t>2005</w:t>
            </w:r>
          </w:p>
        </w:tc>
        <w:tc>
          <w:tcPr>
            <w:tcW w:w="8988" w:type="dxa"/>
          </w:tcPr>
          <w:p w14:paraId="54A7EDB8" w14:textId="77777777" w:rsidR="00F80AFA" w:rsidRPr="00542886" w:rsidRDefault="00F80AFA" w:rsidP="0026685A">
            <w:pPr>
              <w:pStyle w:val="NormalWeb"/>
              <w:spacing w:before="0" w:beforeAutospacing="0" w:after="120" w:afterAutospacing="0"/>
              <w:outlineLvl w:val="0"/>
              <w:rPr>
                <w:bCs/>
              </w:rPr>
            </w:pPr>
            <w:r w:rsidRPr="00542886">
              <w:t>Eating Disorders/ Lecture</w:t>
            </w:r>
          </w:p>
        </w:tc>
      </w:tr>
      <w:tr w:rsidR="00F80AFA" w:rsidRPr="00542886" w14:paraId="1596982B" w14:textId="77777777">
        <w:tc>
          <w:tcPr>
            <w:tcW w:w="1440" w:type="dxa"/>
          </w:tcPr>
          <w:p w14:paraId="3FE982A4" w14:textId="77777777" w:rsidR="00F80AFA" w:rsidRPr="00542886" w:rsidRDefault="00F80AFA" w:rsidP="0026685A">
            <w:pPr>
              <w:pStyle w:val="NormalWeb"/>
              <w:spacing w:before="0" w:beforeAutospacing="0" w:after="120" w:afterAutospacing="0"/>
              <w:outlineLvl w:val="0"/>
              <w:rPr>
                <w:bCs/>
              </w:rPr>
            </w:pPr>
          </w:p>
        </w:tc>
        <w:tc>
          <w:tcPr>
            <w:tcW w:w="8988" w:type="dxa"/>
          </w:tcPr>
          <w:p w14:paraId="7C459CA0" w14:textId="77777777" w:rsidR="00F80AFA" w:rsidRPr="00542886" w:rsidRDefault="00F80AFA" w:rsidP="0026685A">
            <w:pPr>
              <w:pStyle w:val="NormalWeb"/>
              <w:spacing w:before="0" w:beforeAutospacing="0" w:after="120" w:afterAutospacing="0"/>
              <w:outlineLvl w:val="0"/>
              <w:rPr>
                <w:bCs/>
              </w:rPr>
            </w:pPr>
            <w:r w:rsidRPr="00542886">
              <w:t>Mental Health Services, Massachusetts Institute of Technology, Boston, MA</w:t>
            </w:r>
          </w:p>
        </w:tc>
      </w:tr>
      <w:tr w:rsidR="00F80AFA" w:rsidRPr="00542886" w14:paraId="6881B8B2" w14:textId="77777777">
        <w:tc>
          <w:tcPr>
            <w:tcW w:w="1440" w:type="dxa"/>
          </w:tcPr>
          <w:p w14:paraId="4D586EC8" w14:textId="77777777" w:rsidR="00F80AFA" w:rsidRPr="00542886" w:rsidRDefault="002B0C62" w:rsidP="0026685A">
            <w:pPr>
              <w:pStyle w:val="NormalWeb"/>
              <w:spacing w:before="0" w:beforeAutospacing="0" w:after="120" w:afterAutospacing="0"/>
              <w:outlineLvl w:val="0"/>
              <w:rPr>
                <w:bCs/>
              </w:rPr>
            </w:pPr>
            <w:r w:rsidRPr="00542886">
              <w:rPr>
                <w:bCs/>
              </w:rPr>
              <w:t>2006</w:t>
            </w:r>
          </w:p>
        </w:tc>
        <w:tc>
          <w:tcPr>
            <w:tcW w:w="8988" w:type="dxa"/>
          </w:tcPr>
          <w:p w14:paraId="549EBB3B" w14:textId="77777777" w:rsidR="00F80AFA" w:rsidRPr="00542886" w:rsidRDefault="00F80AFA" w:rsidP="0026685A">
            <w:pPr>
              <w:pStyle w:val="NormalWeb"/>
              <w:spacing w:before="0" w:beforeAutospacing="0" w:after="120" w:afterAutospacing="0"/>
              <w:outlineLvl w:val="0"/>
              <w:rPr>
                <w:bCs/>
              </w:rPr>
            </w:pPr>
            <w:r w:rsidRPr="00542886">
              <w:rPr>
                <w:bCs/>
              </w:rPr>
              <w:t>Socio-cultural issues in Eating Disorders/ Symposium lecture</w:t>
            </w:r>
          </w:p>
        </w:tc>
      </w:tr>
      <w:tr w:rsidR="00F80AFA" w:rsidRPr="00542886" w14:paraId="3ACC2F12" w14:textId="77777777">
        <w:tc>
          <w:tcPr>
            <w:tcW w:w="1440" w:type="dxa"/>
          </w:tcPr>
          <w:p w14:paraId="539784F1" w14:textId="77777777" w:rsidR="00F80AFA" w:rsidRPr="00542886" w:rsidRDefault="00F80AFA" w:rsidP="0026685A">
            <w:pPr>
              <w:pStyle w:val="NormalWeb"/>
              <w:spacing w:before="0" w:beforeAutospacing="0" w:after="120" w:afterAutospacing="0"/>
              <w:outlineLvl w:val="0"/>
              <w:rPr>
                <w:bCs/>
              </w:rPr>
            </w:pPr>
          </w:p>
        </w:tc>
        <w:tc>
          <w:tcPr>
            <w:tcW w:w="8988" w:type="dxa"/>
          </w:tcPr>
          <w:p w14:paraId="76D3EA30" w14:textId="77777777" w:rsidR="00F80AFA" w:rsidRPr="00542886" w:rsidRDefault="00F80AFA" w:rsidP="0026685A">
            <w:pPr>
              <w:pStyle w:val="NormalWeb"/>
              <w:spacing w:before="0" w:beforeAutospacing="0" w:after="120" w:afterAutospacing="0"/>
              <w:outlineLvl w:val="0"/>
              <w:rPr>
                <w:bCs/>
              </w:rPr>
            </w:pPr>
            <w:r w:rsidRPr="00542886">
              <w:rPr>
                <w:bCs/>
              </w:rPr>
              <w:t xml:space="preserve">Hilda &amp; Preston Davis Foundation; Greenwich, CT </w:t>
            </w:r>
          </w:p>
        </w:tc>
      </w:tr>
      <w:tr w:rsidR="00F80AFA" w:rsidRPr="00542886" w14:paraId="580C1537" w14:textId="77777777">
        <w:tc>
          <w:tcPr>
            <w:tcW w:w="1440" w:type="dxa"/>
          </w:tcPr>
          <w:p w14:paraId="4636944A" w14:textId="77777777" w:rsidR="00F80AFA" w:rsidRPr="00542886" w:rsidRDefault="00F80AFA" w:rsidP="0026685A">
            <w:pPr>
              <w:pStyle w:val="NormalWeb"/>
              <w:spacing w:before="0" w:beforeAutospacing="0" w:after="120" w:afterAutospacing="0"/>
              <w:outlineLvl w:val="0"/>
              <w:rPr>
                <w:bCs/>
              </w:rPr>
            </w:pPr>
            <w:r w:rsidRPr="00542886">
              <w:rPr>
                <w:bCs/>
              </w:rPr>
              <w:t>2008</w:t>
            </w:r>
          </w:p>
        </w:tc>
        <w:tc>
          <w:tcPr>
            <w:tcW w:w="8988" w:type="dxa"/>
          </w:tcPr>
          <w:p w14:paraId="36E3B10D" w14:textId="77777777" w:rsidR="00F80AFA" w:rsidRPr="00542886" w:rsidRDefault="00F80AFA" w:rsidP="0026685A">
            <w:pPr>
              <w:pStyle w:val="NormalWeb"/>
              <w:spacing w:before="0" w:beforeAutospacing="0" w:after="120" w:afterAutospacing="0"/>
              <w:outlineLvl w:val="0"/>
              <w:rPr>
                <w:bCs/>
              </w:rPr>
            </w:pPr>
            <w:r w:rsidRPr="00542886">
              <w:rPr>
                <w:bCs/>
                <w:noProof/>
              </w:rPr>
              <w:t>Cultural diversity identified with the EDE-Q in an ethnic Fijian population/ Lecture</w:t>
            </w:r>
          </w:p>
        </w:tc>
      </w:tr>
      <w:tr w:rsidR="00F80AFA" w:rsidRPr="00542886" w14:paraId="14C80FA8" w14:textId="77777777">
        <w:tc>
          <w:tcPr>
            <w:tcW w:w="1440" w:type="dxa"/>
          </w:tcPr>
          <w:p w14:paraId="6296C27C" w14:textId="77777777" w:rsidR="00F80AFA" w:rsidRPr="00542886" w:rsidRDefault="00F80AFA" w:rsidP="0026685A">
            <w:pPr>
              <w:pStyle w:val="NormalWeb"/>
              <w:spacing w:before="0" w:beforeAutospacing="0" w:after="120" w:afterAutospacing="0"/>
              <w:outlineLvl w:val="0"/>
              <w:rPr>
                <w:bCs/>
              </w:rPr>
            </w:pPr>
          </w:p>
        </w:tc>
        <w:tc>
          <w:tcPr>
            <w:tcW w:w="8988" w:type="dxa"/>
          </w:tcPr>
          <w:p w14:paraId="4CAFF147" w14:textId="77777777" w:rsidR="00F80AFA" w:rsidRPr="00542886" w:rsidRDefault="00F80AFA" w:rsidP="0026685A">
            <w:pPr>
              <w:pStyle w:val="NormalWeb"/>
              <w:spacing w:before="0" w:beforeAutospacing="0" w:after="120" w:afterAutospacing="0"/>
              <w:outlineLvl w:val="0"/>
              <w:rPr>
                <w:bCs/>
              </w:rPr>
            </w:pPr>
            <w:r w:rsidRPr="00542886">
              <w:rPr>
                <w:bCs/>
                <w:noProof/>
              </w:rPr>
              <w:t>Eating Disorders Research Working Group Meeting (Boston-based research programs in eating disorders); Boston, MA</w:t>
            </w:r>
          </w:p>
        </w:tc>
      </w:tr>
      <w:tr w:rsidR="007850BC" w:rsidRPr="00542886" w14:paraId="3EE2FE5A" w14:textId="77777777">
        <w:tc>
          <w:tcPr>
            <w:tcW w:w="1440" w:type="dxa"/>
          </w:tcPr>
          <w:p w14:paraId="5A0D51DB" w14:textId="77777777" w:rsidR="007850BC" w:rsidRPr="00542886" w:rsidRDefault="007850BC" w:rsidP="0026685A">
            <w:pPr>
              <w:pStyle w:val="NormalWeb"/>
              <w:spacing w:before="0" w:beforeAutospacing="0" w:after="120" w:afterAutospacing="0"/>
              <w:outlineLvl w:val="0"/>
              <w:rPr>
                <w:bCs/>
              </w:rPr>
            </w:pPr>
            <w:r w:rsidRPr="00542886">
              <w:rPr>
                <w:bCs/>
              </w:rPr>
              <w:t>2010</w:t>
            </w:r>
          </w:p>
        </w:tc>
        <w:tc>
          <w:tcPr>
            <w:tcW w:w="8988" w:type="dxa"/>
          </w:tcPr>
          <w:p w14:paraId="4C0A36BE" w14:textId="77777777" w:rsidR="007850BC" w:rsidRPr="00542886" w:rsidRDefault="007850BC" w:rsidP="007850BC">
            <w:pPr>
              <w:pStyle w:val="NormalWeb"/>
              <w:spacing w:before="0" w:beforeAutospacing="0" w:after="120" w:afterAutospacing="0"/>
              <w:outlineLvl w:val="0"/>
              <w:rPr>
                <w:bCs/>
                <w:noProof/>
              </w:rPr>
            </w:pPr>
            <w:r w:rsidRPr="00542886">
              <w:rPr>
                <w:bCs/>
                <w:noProof/>
              </w:rPr>
              <w:t>Social and Cultural Mediation of Eating Pathology: An Update from Fiji</w:t>
            </w:r>
          </w:p>
        </w:tc>
      </w:tr>
      <w:tr w:rsidR="007850BC" w:rsidRPr="00542886" w14:paraId="1097FC6B" w14:textId="77777777">
        <w:tc>
          <w:tcPr>
            <w:tcW w:w="1440" w:type="dxa"/>
          </w:tcPr>
          <w:p w14:paraId="254488AE" w14:textId="77777777" w:rsidR="007850BC" w:rsidRPr="00542886" w:rsidRDefault="007850BC" w:rsidP="0026685A">
            <w:pPr>
              <w:pStyle w:val="NormalWeb"/>
              <w:spacing w:before="0" w:beforeAutospacing="0" w:after="120" w:afterAutospacing="0"/>
              <w:outlineLvl w:val="0"/>
              <w:rPr>
                <w:bCs/>
              </w:rPr>
            </w:pPr>
          </w:p>
        </w:tc>
        <w:tc>
          <w:tcPr>
            <w:tcW w:w="8988" w:type="dxa"/>
          </w:tcPr>
          <w:p w14:paraId="513C47B6" w14:textId="77777777" w:rsidR="007850BC" w:rsidRPr="00542886" w:rsidRDefault="007850BC" w:rsidP="0026685A">
            <w:pPr>
              <w:pStyle w:val="NormalWeb"/>
              <w:spacing w:before="0" w:beforeAutospacing="0" w:after="120" w:afterAutospacing="0"/>
              <w:outlineLvl w:val="0"/>
              <w:rPr>
                <w:bCs/>
                <w:noProof/>
              </w:rPr>
            </w:pPr>
            <w:r w:rsidRPr="00542886">
              <w:rPr>
                <w:bCs/>
                <w:noProof/>
              </w:rPr>
              <w:t>Boston University Clinical Psychology Department 2010 Spring Semester Colloquium Series; Boston, MA</w:t>
            </w:r>
          </w:p>
        </w:tc>
      </w:tr>
      <w:tr w:rsidR="0064290F" w:rsidRPr="00542886" w14:paraId="7D1839A0" w14:textId="77777777">
        <w:tc>
          <w:tcPr>
            <w:tcW w:w="1440" w:type="dxa"/>
          </w:tcPr>
          <w:p w14:paraId="31BB4C8B" w14:textId="77777777" w:rsidR="0064290F" w:rsidRPr="00542886" w:rsidRDefault="0064290F" w:rsidP="0026685A">
            <w:pPr>
              <w:pStyle w:val="NormalWeb"/>
              <w:spacing w:before="0" w:beforeAutospacing="0" w:after="120" w:afterAutospacing="0"/>
              <w:outlineLvl w:val="0"/>
              <w:rPr>
                <w:bCs/>
              </w:rPr>
            </w:pPr>
            <w:r w:rsidRPr="00542886">
              <w:rPr>
                <w:bCs/>
              </w:rPr>
              <w:t>2010</w:t>
            </w:r>
          </w:p>
        </w:tc>
        <w:tc>
          <w:tcPr>
            <w:tcW w:w="8988" w:type="dxa"/>
          </w:tcPr>
          <w:p w14:paraId="797448C2" w14:textId="77777777" w:rsidR="0064290F" w:rsidRPr="00542886" w:rsidRDefault="003B5CBB" w:rsidP="0026685A">
            <w:pPr>
              <w:pStyle w:val="NormalWeb"/>
              <w:spacing w:before="0" w:beforeAutospacing="0" w:after="120" w:afterAutospacing="0"/>
              <w:outlineLvl w:val="0"/>
              <w:rPr>
                <w:bCs/>
                <w:noProof/>
              </w:rPr>
            </w:pPr>
            <w:r w:rsidRPr="00542886">
              <w:rPr>
                <w:bCs/>
                <w:noProof/>
              </w:rPr>
              <w:t>Globalization as a mental health hazard: The view from Fiji/ Lecture</w:t>
            </w:r>
          </w:p>
        </w:tc>
      </w:tr>
      <w:tr w:rsidR="0064290F" w:rsidRPr="00542886" w14:paraId="7B0537EB" w14:textId="77777777">
        <w:tc>
          <w:tcPr>
            <w:tcW w:w="1440" w:type="dxa"/>
          </w:tcPr>
          <w:p w14:paraId="2567B8C5" w14:textId="77777777" w:rsidR="0064290F" w:rsidRPr="00542886" w:rsidRDefault="0064290F" w:rsidP="0026685A">
            <w:pPr>
              <w:pStyle w:val="NormalWeb"/>
              <w:spacing w:before="0" w:beforeAutospacing="0" w:after="120" w:afterAutospacing="0"/>
              <w:outlineLvl w:val="0"/>
              <w:rPr>
                <w:bCs/>
              </w:rPr>
            </w:pPr>
          </w:p>
        </w:tc>
        <w:tc>
          <w:tcPr>
            <w:tcW w:w="8988" w:type="dxa"/>
          </w:tcPr>
          <w:p w14:paraId="17282AF8" w14:textId="77777777" w:rsidR="0064290F" w:rsidRPr="00542886" w:rsidRDefault="003B5CBB" w:rsidP="003B5CBB">
            <w:pPr>
              <w:pStyle w:val="NormalWeb"/>
              <w:spacing w:before="0" w:beforeAutospacing="0" w:after="120" w:afterAutospacing="0"/>
              <w:outlineLvl w:val="0"/>
              <w:rPr>
                <w:bCs/>
                <w:noProof/>
              </w:rPr>
            </w:pPr>
            <w:r w:rsidRPr="00542886">
              <w:rPr>
                <w:bCs/>
                <w:noProof/>
              </w:rPr>
              <w:t>Global Health Ethics, Politics, and Economics Seminar Series; Whitney and Betty MacMillan Center for International and Area Studies, Yale University; New Haven, CT</w:t>
            </w:r>
          </w:p>
        </w:tc>
      </w:tr>
      <w:tr w:rsidR="004727D7" w:rsidRPr="00542886" w14:paraId="4B2B9B39" w14:textId="77777777">
        <w:tc>
          <w:tcPr>
            <w:tcW w:w="1440" w:type="dxa"/>
          </w:tcPr>
          <w:p w14:paraId="123F2BAF" w14:textId="77777777" w:rsidR="004727D7" w:rsidRPr="00542886" w:rsidRDefault="004727D7" w:rsidP="0026685A">
            <w:pPr>
              <w:pStyle w:val="NormalWeb"/>
              <w:spacing w:before="0" w:beforeAutospacing="0" w:after="120" w:afterAutospacing="0"/>
              <w:outlineLvl w:val="0"/>
              <w:rPr>
                <w:bCs/>
              </w:rPr>
            </w:pPr>
            <w:r w:rsidRPr="00542886">
              <w:rPr>
                <w:bCs/>
              </w:rPr>
              <w:t>2012</w:t>
            </w:r>
          </w:p>
        </w:tc>
        <w:tc>
          <w:tcPr>
            <w:tcW w:w="8988" w:type="dxa"/>
          </w:tcPr>
          <w:p w14:paraId="1C7B8F0D" w14:textId="77777777" w:rsidR="004727D7" w:rsidRPr="00542886" w:rsidRDefault="00A24468" w:rsidP="003B5CBB">
            <w:pPr>
              <w:pStyle w:val="NormalWeb"/>
              <w:spacing w:before="0" w:beforeAutospacing="0" w:after="120" w:afterAutospacing="0"/>
              <w:outlineLvl w:val="0"/>
              <w:rPr>
                <w:bCs/>
                <w:noProof/>
              </w:rPr>
            </w:pPr>
            <w:r w:rsidRPr="00542886">
              <w:rPr>
                <w:bCs/>
                <w:noProof/>
              </w:rPr>
              <w:t xml:space="preserve">Is secondhand media exposure a risk factor for eating disorders?: </w:t>
            </w:r>
            <w:r w:rsidR="004727D7" w:rsidRPr="00542886">
              <w:rPr>
                <w:bCs/>
                <w:noProof/>
              </w:rPr>
              <w:t xml:space="preserve">A cautionary tale </w:t>
            </w:r>
            <w:r w:rsidRPr="00542886">
              <w:rPr>
                <w:bCs/>
                <w:noProof/>
              </w:rPr>
              <w:t xml:space="preserve">from Fiji </w:t>
            </w:r>
            <w:r w:rsidR="004727D7" w:rsidRPr="00542886">
              <w:rPr>
                <w:bCs/>
                <w:noProof/>
              </w:rPr>
              <w:t>for women everywhere</w:t>
            </w:r>
            <w:r w:rsidRPr="00542886">
              <w:rPr>
                <w:bCs/>
                <w:noProof/>
              </w:rPr>
              <w:t>/Endowed</w:t>
            </w:r>
            <w:r w:rsidR="008D38D4" w:rsidRPr="00542886">
              <w:rPr>
                <w:bCs/>
                <w:noProof/>
              </w:rPr>
              <w:t xml:space="preserve"> lecture</w:t>
            </w:r>
          </w:p>
        </w:tc>
      </w:tr>
      <w:tr w:rsidR="004727D7" w:rsidRPr="00542886" w14:paraId="5FCC8712" w14:textId="77777777">
        <w:tc>
          <w:tcPr>
            <w:tcW w:w="1440" w:type="dxa"/>
          </w:tcPr>
          <w:p w14:paraId="62EEA7B5" w14:textId="77777777" w:rsidR="004727D7" w:rsidRPr="00542886" w:rsidRDefault="004727D7" w:rsidP="0026685A">
            <w:pPr>
              <w:pStyle w:val="NormalWeb"/>
              <w:spacing w:before="0" w:beforeAutospacing="0" w:after="120" w:afterAutospacing="0"/>
              <w:outlineLvl w:val="0"/>
              <w:rPr>
                <w:bCs/>
              </w:rPr>
            </w:pPr>
          </w:p>
        </w:tc>
        <w:tc>
          <w:tcPr>
            <w:tcW w:w="8988" w:type="dxa"/>
          </w:tcPr>
          <w:p w14:paraId="78A4A7F6" w14:textId="77777777" w:rsidR="004727D7" w:rsidRPr="00542886" w:rsidRDefault="004727D7" w:rsidP="003B5CBB">
            <w:pPr>
              <w:pStyle w:val="NormalWeb"/>
              <w:spacing w:before="0" w:beforeAutospacing="0" w:after="120" w:afterAutospacing="0"/>
              <w:outlineLvl w:val="0"/>
              <w:rPr>
                <w:bCs/>
                <w:noProof/>
              </w:rPr>
            </w:pPr>
            <w:r w:rsidRPr="00542886">
              <w:rPr>
                <w:bCs/>
                <w:noProof/>
              </w:rPr>
              <w:t xml:space="preserve">Katherine </w:t>
            </w:r>
            <w:r w:rsidR="00A24468" w:rsidRPr="00542886">
              <w:rPr>
                <w:bCs/>
                <w:noProof/>
              </w:rPr>
              <w:t xml:space="preserve">A. </w:t>
            </w:r>
            <w:r w:rsidRPr="00542886">
              <w:rPr>
                <w:bCs/>
                <w:noProof/>
              </w:rPr>
              <w:t>Henry</w:t>
            </w:r>
            <w:r w:rsidR="00A24468" w:rsidRPr="00542886">
              <w:rPr>
                <w:bCs/>
                <w:noProof/>
              </w:rPr>
              <w:t xml:space="preserve"> ’86</w:t>
            </w:r>
            <w:r w:rsidRPr="00542886">
              <w:rPr>
                <w:bCs/>
                <w:noProof/>
              </w:rPr>
              <w:t xml:space="preserve"> Memorial Lecture, College of the Holy Cross, Worcester, MA</w:t>
            </w:r>
          </w:p>
        </w:tc>
      </w:tr>
      <w:tr w:rsidR="000A64F4" w:rsidRPr="00542886" w14:paraId="14841C4A" w14:textId="77777777">
        <w:tc>
          <w:tcPr>
            <w:tcW w:w="1440" w:type="dxa"/>
          </w:tcPr>
          <w:p w14:paraId="44669D5F" w14:textId="77777777" w:rsidR="000A64F4" w:rsidRPr="00542886" w:rsidRDefault="000A64F4" w:rsidP="0026685A">
            <w:pPr>
              <w:pStyle w:val="NormalWeb"/>
              <w:spacing w:before="0" w:beforeAutospacing="0" w:after="120" w:afterAutospacing="0"/>
              <w:outlineLvl w:val="0"/>
              <w:rPr>
                <w:bCs/>
              </w:rPr>
            </w:pPr>
            <w:r w:rsidRPr="00542886">
              <w:rPr>
                <w:bCs/>
              </w:rPr>
              <w:t>2012</w:t>
            </w:r>
          </w:p>
        </w:tc>
        <w:tc>
          <w:tcPr>
            <w:tcW w:w="8988" w:type="dxa"/>
          </w:tcPr>
          <w:p w14:paraId="2FB02B91" w14:textId="77777777" w:rsidR="000A64F4" w:rsidRPr="00542886" w:rsidRDefault="00012F66" w:rsidP="003B5CBB">
            <w:pPr>
              <w:pStyle w:val="NormalWeb"/>
              <w:spacing w:before="0" w:beforeAutospacing="0" w:after="120" w:afterAutospacing="0"/>
              <w:outlineLvl w:val="0"/>
              <w:rPr>
                <w:bCs/>
                <w:noProof/>
              </w:rPr>
            </w:pPr>
            <w:r w:rsidRPr="00542886">
              <w:rPr>
                <w:bCs/>
                <w:noProof/>
              </w:rPr>
              <w:t>Eating Disorders in a Globalizing World: The View from Fiji/Invited Lecture</w:t>
            </w:r>
          </w:p>
        </w:tc>
      </w:tr>
      <w:tr w:rsidR="000A64F4" w:rsidRPr="00542886" w14:paraId="2C643E52" w14:textId="77777777">
        <w:tc>
          <w:tcPr>
            <w:tcW w:w="1440" w:type="dxa"/>
          </w:tcPr>
          <w:p w14:paraId="2B3E08B8" w14:textId="77777777" w:rsidR="000A64F4" w:rsidRPr="00542886" w:rsidRDefault="000A64F4" w:rsidP="0026685A">
            <w:pPr>
              <w:pStyle w:val="NormalWeb"/>
              <w:spacing w:before="0" w:beforeAutospacing="0" w:after="120" w:afterAutospacing="0"/>
              <w:outlineLvl w:val="0"/>
              <w:rPr>
                <w:bCs/>
              </w:rPr>
            </w:pPr>
          </w:p>
        </w:tc>
        <w:tc>
          <w:tcPr>
            <w:tcW w:w="8988" w:type="dxa"/>
          </w:tcPr>
          <w:p w14:paraId="05E1396A" w14:textId="77777777" w:rsidR="000A64F4" w:rsidRPr="00542886" w:rsidRDefault="00012F66" w:rsidP="003B5CBB">
            <w:pPr>
              <w:pStyle w:val="NormalWeb"/>
              <w:spacing w:before="0" w:beforeAutospacing="0" w:after="120" w:afterAutospacing="0"/>
              <w:outlineLvl w:val="0"/>
              <w:rPr>
                <w:bCs/>
                <w:noProof/>
              </w:rPr>
            </w:pPr>
            <w:r w:rsidRPr="00542886">
              <w:rPr>
                <w:bCs/>
                <w:noProof/>
              </w:rPr>
              <w:t>Psychology Department in collaboration with the School of Nursing Colloquium Series, Salem State University, Salem, MA</w:t>
            </w:r>
          </w:p>
        </w:tc>
      </w:tr>
      <w:tr w:rsidR="00960E0E" w:rsidRPr="00542886" w14:paraId="7F0AA040" w14:textId="77777777">
        <w:tc>
          <w:tcPr>
            <w:tcW w:w="1440" w:type="dxa"/>
          </w:tcPr>
          <w:p w14:paraId="1CB7AD14" w14:textId="77777777" w:rsidR="00960E0E" w:rsidRPr="00542886" w:rsidRDefault="00960E0E" w:rsidP="0026685A">
            <w:pPr>
              <w:pStyle w:val="NormalWeb"/>
              <w:spacing w:before="0" w:beforeAutospacing="0" w:after="120" w:afterAutospacing="0"/>
              <w:outlineLvl w:val="0"/>
              <w:rPr>
                <w:bCs/>
              </w:rPr>
            </w:pPr>
            <w:r w:rsidRPr="00542886">
              <w:rPr>
                <w:bCs/>
              </w:rPr>
              <w:t>2014</w:t>
            </w:r>
          </w:p>
        </w:tc>
        <w:tc>
          <w:tcPr>
            <w:tcW w:w="8988" w:type="dxa"/>
          </w:tcPr>
          <w:p w14:paraId="4D779136" w14:textId="77777777" w:rsidR="00960E0E" w:rsidRPr="00542886" w:rsidRDefault="00960E0E" w:rsidP="003B5CBB">
            <w:pPr>
              <w:pStyle w:val="NormalWeb"/>
              <w:spacing w:before="0" w:beforeAutospacing="0" w:after="120" w:afterAutospacing="0"/>
              <w:outlineLvl w:val="0"/>
              <w:rPr>
                <w:bCs/>
                <w:noProof/>
              </w:rPr>
            </w:pPr>
            <w:r w:rsidRPr="00542886">
              <w:rPr>
                <w:bCs/>
                <w:noProof/>
              </w:rPr>
              <w:t>Eating disorders, culture, and global mental health/Invited Lecture to psychiatry residents</w:t>
            </w:r>
          </w:p>
        </w:tc>
      </w:tr>
      <w:tr w:rsidR="00960E0E" w:rsidRPr="00542886" w14:paraId="02CA007F" w14:textId="77777777">
        <w:tc>
          <w:tcPr>
            <w:tcW w:w="1440" w:type="dxa"/>
          </w:tcPr>
          <w:p w14:paraId="55B2BD12" w14:textId="77777777" w:rsidR="00960E0E" w:rsidRPr="00542886" w:rsidRDefault="00960E0E" w:rsidP="0026685A">
            <w:pPr>
              <w:pStyle w:val="NormalWeb"/>
              <w:spacing w:before="0" w:beforeAutospacing="0" w:after="120" w:afterAutospacing="0"/>
              <w:outlineLvl w:val="0"/>
              <w:rPr>
                <w:bCs/>
              </w:rPr>
            </w:pPr>
          </w:p>
        </w:tc>
        <w:tc>
          <w:tcPr>
            <w:tcW w:w="8988" w:type="dxa"/>
          </w:tcPr>
          <w:p w14:paraId="450C4543" w14:textId="77777777" w:rsidR="00960E0E" w:rsidRPr="00542886" w:rsidRDefault="00960E0E" w:rsidP="003B5CBB">
            <w:pPr>
              <w:pStyle w:val="NormalWeb"/>
              <w:spacing w:before="0" w:beforeAutospacing="0" w:after="120" w:afterAutospacing="0"/>
              <w:outlineLvl w:val="0"/>
              <w:rPr>
                <w:bCs/>
                <w:noProof/>
              </w:rPr>
            </w:pPr>
            <w:r w:rsidRPr="00542886">
              <w:rPr>
                <w:bCs/>
                <w:noProof/>
              </w:rPr>
              <w:t>Department of Psychiatry, Tufts Medical Center; Boston, MA</w:t>
            </w:r>
          </w:p>
        </w:tc>
      </w:tr>
      <w:tr w:rsidR="00D82639" w:rsidRPr="00542886" w14:paraId="5A985B1E" w14:textId="77777777">
        <w:tc>
          <w:tcPr>
            <w:tcW w:w="1440" w:type="dxa"/>
          </w:tcPr>
          <w:p w14:paraId="1A81C3DB" w14:textId="77777777" w:rsidR="00D82639" w:rsidRPr="00542886" w:rsidRDefault="00D82639" w:rsidP="0026685A">
            <w:pPr>
              <w:pStyle w:val="NormalWeb"/>
              <w:spacing w:before="0" w:beforeAutospacing="0" w:after="120" w:afterAutospacing="0"/>
              <w:outlineLvl w:val="0"/>
              <w:rPr>
                <w:bCs/>
              </w:rPr>
            </w:pPr>
            <w:r w:rsidRPr="00542886">
              <w:rPr>
                <w:bCs/>
              </w:rPr>
              <w:t>2014</w:t>
            </w:r>
          </w:p>
        </w:tc>
        <w:tc>
          <w:tcPr>
            <w:tcW w:w="8988" w:type="dxa"/>
          </w:tcPr>
          <w:p w14:paraId="7F43797B" w14:textId="77777777" w:rsidR="00D82639" w:rsidRPr="00542886" w:rsidRDefault="00D82639" w:rsidP="003B5CBB">
            <w:pPr>
              <w:pStyle w:val="NormalWeb"/>
              <w:spacing w:before="0" w:beforeAutospacing="0" w:after="120" w:afterAutospacing="0"/>
              <w:outlineLvl w:val="0"/>
              <w:rPr>
                <w:bCs/>
                <w:noProof/>
              </w:rPr>
            </w:pPr>
            <w:r w:rsidRPr="00542886">
              <w:rPr>
                <w:bCs/>
                <w:noProof/>
              </w:rPr>
              <w:t>Equity in Health Care: Disparities in Treatment and Access/Panelist</w:t>
            </w:r>
          </w:p>
        </w:tc>
      </w:tr>
      <w:tr w:rsidR="00D82639" w:rsidRPr="00542886" w14:paraId="7BF5B317" w14:textId="77777777">
        <w:tc>
          <w:tcPr>
            <w:tcW w:w="1440" w:type="dxa"/>
          </w:tcPr>
          <w:p w14:paraId="21EC7C6B" w14:textId="77777777" w:rsidR="00D82639" w:rsidRPr="00542886" w:rsidRDefault="00D82639" w:rsidP="0026685A">
            <w:pPr>
              <w:pStyle w:val="NormalWeb"/>
              <w:spacing w:before="0" w:beforeAutospacing="0" w:after="120" w:afterAutospacing="0"/>
              <w:outlineLvl w:val="0"/>
              <w:rPr>
                <w:bCs/>
              </w:rPr>
            </w:pPr>
          </w:p>
        </w:tc>
        <w:tc>
          <w:tcPr>
            <w:tcW w:w="8988" w:type="dxa"/>
          </w:tcPr>
          <w:p w14:paraId="086DEBA4" w14:textId="77777777" w:rsidR="00D82639" w:rsidRPr="00542886" w:rsidRDefault="00D82639" w:rsidP="003B5CBB">
            <w:pPr>
              <w:pStyle w:val="NormalWeb"/>
              <w:spacing w:before="0" w:beforeAutospacing="0" w:after="120" w:afterAutospacing="0"/>
              <w:outlineLvl w:val="0"/>
              <w:rPr>
                <w:bCs/>
                <w:noProof/>
              </w:rPr>
            </w:pPr>
            <w:r w:rsidRPr="00542886">
              <w:rPr>
                <w:bCs/>
                <w:noProof/>
              </w:rPr>
              <w:t>Global Youth Summit</w:t>
            </w:r>
            <w:r w:rsidR="009E1F66" w:rsidRPr="00542886">
              <w:rPr>
                <w:bCs/>
                <w:noProof/>
              </w:rPr>
              <w:t xml:space="preserve"> on the Future of Medicine</w:t>
            </w:r>
            <w:r w:rsidRPr="00542886">
              <w:rPr>
                <w:bCs/>
                <w:noProof/>
              </w:rPr>
              <w:t>, Brandeis University, Waltham, MA</w:t>
            </w:r>
          </w:p>
        </w:tc>
      </w:tr>
      <w:tr w:rsidR="007450AC" w:rsidRPr="00542886" w14:paraId="6F1CED27" w14:textId="77777777">
        <w:tc>
          <w:tcPr>
            <w:tcW w:w="1440" w:type="dxa"/>
          </w:tcPr>
          <w:p w14:paraId="1BE46242" w14:textId="77777777" w:rsidR="007450AC" w:rsidRPr="00542886" w:rsidRDefault="007450AC" w:rsidP="0026685A">
            <w:pPr>
              <w:pStyle w:val="NormalWeb"/>
              <w:spacing w:before="0" w:beforeAutospacing="0" w:after="120" w:afterAutospacing="0"/>
              <w:outlineLvl w:val="0"/>
              <w:rPr>
                <w:bCs/>
              </w:rPr>
            </w:pPr>
            <w:r w:rsidRPr="00542886">
              <w:rPr>
                <w:bCs/>
              </w:rPr>
              <w:t>2017</w:t>
            </w:r>
          </w:p>
        </w:tc>
        <w:tc>
          <w:tcPr>
            <w:tcW w:w="8988" w:type="dxa"/>
          </w:tcPr>
          <w:p w14:paraId="239A3CD8" w14:textId="77777777" w:rsidR="007450AC" w:rsidRPr="00542886" w:rsidRDefault="007450AC" w:rsidP="007450AC">
            <w:pPr>
              <w:pStyle w:val="NormalWeb"/>
              <w:spacing w:before="0" w:beforeAutospacing="0" w:after="120" w:afterAutospacing="0"/>
              <w:outlineLvl w:val="0"/>
              <w:rPr>
                <w:bCs/>
                <w:noProof/>
              </w:rPr>
            </w:pPr>
            <w:r w:rsidRPr="00542886">
              <w:rPr>
                <w:bCs/>
                <w:noProof/>
              </w:rPr>
              <w:t>Globalization, the media, and eating disorders: What can we learn from Fiji?/Grand Rounds</w:t>
            </w:r>
            <w:r w:rsidR="0038389D" w:rsidRPr="00542886">
              <w:rPr>
                <w:bCs/>
                <w:noProof/>
              </w:rPr>
              <w:t xml:space="preserve"> speaker</w:t>
            </w:r>
          </w:p>
        </w:tc>
      </w:tr>
      <w:tr w:rsidR="007450AC" w:rsidRPr="00542886" w14:paraId="731F1A5B" w14:textId="77777777">
        <w:tc>
          <w:tcPr>
            <w:tcW w:w="1440" w:type="dxa"/>
          </w:tcPr>
          <w:p w14:paraId="43C2E455" w14:textId="77777777" w:rsidR="007450AC" w:rsidRPr="00542886" w:rsidRDefault="007450AC" w:rsidP="0026685A">
            <w:pPr>
              <w:pStyle w:val="NormalWeb"/>
              <w:spacing w:before="0" w:beforeAutospacing="0" w:after="120" w:afterAutospacing="0"/>
              <w:outlineLvl w:val="0"/>
              <w:rPr>
                <w:bCs/>
              </w:rPr>
            </w:pPr>
          </w:p>
        </w:tc>
        <w:tc>
          <w:tcPr>
            <w:tcW w:w="8988" w:type="dxa"/>
          </w:tcPr>
          <w:p w14:paraId="26BE71C3" w14:textId="77777777" w:rsidR="007450AC" w:rsidRPr="00542886" w:rsidRDefault="007450AC" w:rsidP="003B5CBB">
            <w:pPr>
              <w:pStyle w:val="NormalWeb"/>
              <w:spacing w:before="0" w:beforeAutospacing="0" w:after="120" w:afterAutospacing="0"/>
              <w:outlineLvl w:val="0"/>
              <w:rPr>
                <w:bCs/>
                <w:noProof/>
              </w:rPr>
            </w:pPr>
            <w:r w:rsidRPr="00542886">
              <w:rPr>
                <w:bCs/>
                <w:noProof/>
              </w:rPr>
              <w:t>Department of Psychiatry, St. Elizabeth’s Hospital, Brighton, MA</w:t>
            </w:r>
          </w:p>
        </w:tc>
      </w:tr>
      <w:tr w:rsidR="00752C42" w:rsidRPr="00542886" w14:paraId="40CB6B79" w14:textId="77777777">
        <w:tc>
          <w:tcPr>
            <w:tcW w:w="1440" w:type="dxa"/>
          </w:tcPr>
          <w:p w14:paraId="0B431112" w14:textId="77777777" w:rsidR="00752C42" w:rsidRPr="00542886" w:rsidRDefault="00752C42" w:rsidP="0026685A">
            <w:pPr>
              <w:pStyle w:val="NormalWeb"/>
              <w:spacing w:before="0" w:beforeAutospacing="0" w:after="120" w:afterAutospacing="0"/>
              <w:outlineLvl w:val="0"/>
              <w:rPr>
                <w:bCs/>
              </w:rPr>
            </w:pPr>
            <w:r w:rsidRPr="00542886">
              <w:rPr>
                <w:bCs/>
              </w:rPr>
              <w:t>2017</w:t>
            </w:r>
          </w:p>
        </w:tc>
        <w:tc>
          <w:tcPr>
            <w:tcW w:w="8988" w:type="dxa"/>
          </w:tcPr>
          <w:p w14:paraId="26F28455" w14:textId="77777777" w:rsidR="00752C42" w:rsidRPr="00542886" w:rsidRDefault="00752C42" w:rsidP="003B5CBB">
            <w:pPr>
              <w:pStyle w:val="NormalWeb"/>
              <w:spacing w:before="0" w:beforeAutospacing="0" w:after="120" w:afterAutospacing="0"/>
              <w:outlineLvl w:val="0"/>
              <w:rPr>
                <w:bCs/>
                <w:noProof/>
              </w:rPr>
            </w:pPr>
            <w:r w:rsidRPr="00542886">
              <w:rPr>
                <w:bCs/>
                <w:noProof/>
              </w:rPr>
              <w:t>Expanding youth mental health care access in LMICs: Lessons from a school-based study in Haiti/Grand Rounds speaker</w:t>
            </w:r>
          </w:p>
        </w:tc>
      </w:tr>
      <w:tr w:rsidR="00752C42" w:rsidRPr="00542886" w14:paraId="34E00CA4" w14:textId="77777777">
        <w:tc>
          <w:tcPr>
            <w:tcW w:w="1440" w:type="dxa"/>
          </w:tcPr>
          <w:p w14:paraId="56E6DC72" w14:textId="77777777" w:rsidR="00752C42" w:rsidRPr="00542886" w:rsidRDefault="00752C42" w:rsidP="0026685A">
            <w:pPr>
              <w:pStyle w:val="NormalWeb"/>
              <w:spacing w:before="0" w:beforeAutospacing="0" w:after="120" w:afterAutospacing="0"/>
              <w:outlineLvl w:val="0"/>
              <w:rPr>
                <w:bCs/>
              </w:rPr>
            </w:pPr>
          </w:p>
        </w:tc>
        <w:tc>
          <w:tcPr>
            <w:tcW w:w="8988" w:type="dxa"/>
          </w:tcPr>
          <w:p w14:paraId="71A3D2EF" w14:textId="77777777" w:rsidR="00752C42" w:rsidRPr="00542886" w:rsidRDefault="00752C42" w:rsidP="003B5CBB">
            <w:pPr>
              <w:pStyle w:val="NormalWeb"/>
              <w:spacing w:before="0" w:beforeAutospacing="0" w:after="120" w:afterAutospacing="0"/>
              <w:outlineLvl w:val="0"/>
              <w:rPr>
                <w:bCs/>
                <w:noProof/>
              </w:rPr>
            </w:pPr>
            <w:r w:rsidRPr="00542886">
              <w:rPr>
                <w:bCs/>
                <w:noProof/>
              </w:rPr>
              <w:t>Department of Psychiatry, Tufts Medical Center, Boston, MA</w:t>
            </w:r>
          </w:p>
        </w:tc>
      </w:tr>
      <w:tr w:rsidR="008D7E88" w:rsidRPr="00542886" w14:paraId="037A7DB3" w14:textId="77777777">
        <w:tc>
          <w:tcPr>
            <w:tcW w:w="1440" w:type="dxa"/>
          </w:tcPr>
          <w:p w14:paraId="1251C620" w14:textId="77777777" w:rsidR="008D7E88" w:rsidRPr="00542886" w:rsidRDefault="008D7E88" w:rsidP="0026685A">
            <w:pPr>
              <w:pStyle w:val="NormalWeb"/>
              <w:spacing w:before="0" w:beforeAutospacing="0" w:after="120" w:afterAutospacing="0"/>
              <w:outlineLvl w:val="0"/>
              <w:rPr>
                <w:bCs/>
              </w:rPr>
            </w:pPr>
            <w:r w:rsidRPr="00542886">
              <w:rPr>
                <w:bCs/>
              </w:rPr>
              <w:lastRenderedPageBreak/>
              <w:t>2018</w:t>
            </w:r>
          </w:p>
        </w:tc>
        <w:tc>
          <w:tcPr>
            <w:tcW w:w="8988" w:type="dxa"/>
          </w:tcPr>
          <w:p w14:paraId="662A653B" w14:textId="77777777" w:rsidR="008D7E88" w:rsidRPr="00542886" w:rsidRDefault="008D7E88" w:rsidP="003B5CBB">
            <w:pPr>
              <w:pStyle w:val="NormalWeb"/>
              <w:spacing w:before="0" w:beforeAutospacing="0" w:after="120" w:afterAutospacing="0"/>
              <w:outlineLvl w:val="0"/>
              <w:rPr>
                <w:bCs/>
                <w:noProof/>
              </w:rPr>
            </w:pPr>
            <w:r w:rsidRPr="00542886">
              <w:rPr>
                <w:bCs/>
                <w:noProof/>
              </w:rPr>
              <w:t>Residents’ case conference on eating disorders/ Visiting Professor</w:t>
            </w:r>
          </w:p>
        </w:tc>
      </w:tr>
      <w:tr w:rsidR="008D7E88" w:rsidRPr="00542886" w14:paraId="0324812F" w14:textId="77777777">
        <w:tc>
          <w:tcPr>
            <w:tcW w:w="1440" w:type="dxa"/>
          </w:tcPr>
          <w:p w14:paraId="0D34F9C6" w14:textId="77777777" w:rsidR="008D7E88" w:rsidRPr="00542886" w:rsidRDefault="008D7E88" w:rsidP="0026685A">
            <w:pPr>
              <w:pStyle w:val="NormalWeb"/>
              <w:spacing w:before="0" w:beforeAutospacing="0" w:after="120" w:afterAutospacing="0"/>
              <w:outlineLvl w:val="0"/>
              <w:rPr>
                <w:bCs/>
              </w:rPr>
            </w:pPr>
          </w:p>
        </w:tc>
        <w:tc>
          <w:tcPr>
            <w:tcW w:w="8988" w:type="dxa"/>
          </w:tcPr>
          <w:p w14:paraId="445EC7D1" w14:textId="77777777" w:rsidR="008D7E88" w:rsidRPr="00542886" w:rsidRDefault="008D7E88" w:rsidP="003B5CBB">
            <w:pPr>
              <w:pStyle w:val="NormalWeb"/>
              <w:spacing w:before="0" w:beforeAutospacing="0" w:after="120" w:afterAutospacing="0"/>
              <w:outlineLvl w:val="0"/>
              <w:rPr>
                <w:bCs/>
                <w:noProof/>
              </w:rPr>
            </w:pPr>
            <w:r w:rsidRPr="00542886">
              <w:rPr>
                <w:bCs/>
                <w:noProof/>
              </w:rPr>
              <w:t>Department of Psychiatry, University of Massachusetts Medical School, Worcester, MA</w:t>
            </w:r>
          </w:p>
        </w:tc>
      </w:tr>
      <w:tr w:rsidR="008D7E88" w:rsidRPr="00542886" w14:paraId="40A8509E" w14:textId="77777777">
        <w:tc>
          <w:tcPr>
            <w:tcW w:w="1440" w:type="dxa"/>
          </w:tcPr>
          <w:p w14:paraId="2A7C9CE6" w14:textId="77777777" w:rsidR="008D7E88" w:rsidRPr="00542886" w:rsidRDefault="008D7E88" w:rsidP="0026685A">
            <w:pPr>
              <w:pStyle w:val="NormalWeb"/>
              <w:spacing w:before="0" w:beforeAutospacing="0" w:after="120" w:afterAutospacing="0"/>
              <w:outlineLvl w:val="0"/>
              <w:rPr>
                <w:bCs/>
              </w:rPr>
            </w:pPr>
            <w:r w:rsidRPr="00542886">
              <w:rPr>
                <w:bCs/>
              </w:rPr>
              <w:t>2018</w:t>
            </w:r>
          </w:p>
        </w:tc>
        <w:tc>
          <w:tcPr>
            <w:tcW w:w="8988" w:type="dxa"/>
          </w:tcPr>
          <w:p w14:paraId="099BFF93" w14:textId="77777777" w:rsidR="008D7E88" w:rsidRPr="00542886" w:rsidRDefault="008D7E88" w:rsidP="003B5CBB">
            <w:pPr>
              <w:pStyle w:val="NormalWeb"/>
              <w:spacing w:before="0" w:beforeAutospacing="0" w:after="120" w:afterAutospacing="0"/>
              <w:outlineLvl w:val="0"/>
              <w:rPr>
                <w:bCs/>
                <w:noProof/>
              </w:rPr>
            </w:pPr>
            <w:r w:rsidRPr="00542886">
              <w:rPr>
                <w:bCs/>
                <w:noProof/>
              </w:rPr>
              <w:t>Globalization and the shifting epidemiology of eating disorders: What can we learn from Fiji?/ Grand rounds speaker</w:t>
            </w:r>
          </w:p>
        </w:tc>
      </w:tr>
      <w:tr w:rsidR="008D7E88" w:rsidRPr="00542886" w14:paraId="477E651B" w14:textId="77777777">
        <w:tc>
          <w:tcPr>
            <w:tcW w:w="1440" w:type="dxa"/>
          </w:tcPr>
          <w:p w14:paraId="1429894E" w14:textId="77777777" w:rsidR="008D7E88" w:rsidRPr="00542886" w:rsidRDefault="008D7E88" w:rsidP="0026685A">
            <w:pPr>
              <w:pStyle w:val="NormalWeb"/>
              <w:spacing w:before="0" w:beforeAutospacing="0" w:after="120" w:afterAutospacing="0"/>
              <w:outlineLvl w:val="0"/>
              <w:rPr>
                <w:bCs/>
              </w:rPr>
            </w:pPr>
          </w:p>
        </w:tc>
        <w:tc>
          <w:tcPr>
            <w:tcW w:w="8988" w:type="dxa"/>
          </w:tcPr>
          <w:p w14:paraId="188528E4" w14:textId="77777777" w:rsidR="008D7E88" w:rsidRPr="00542886" w:rsidRDefault="008D7E88" w:rsidP="003B5CBB">
            <w:pPr>
              <w:pStyle w:val="NormalWeb"/>
              <w:spacing w:before="0" w:beforeAutospacing="0" w:after="120" w:afterAutospacing="0"/>
              <w:outlineLvl w:val="0"/>
              <w:rPr>
                <w:bCs/>
                <w:noProof/>
              </w:rPr>
            </w:pPr>
            <w:r w:rsidRPr="00542886">
              <w:rPr>
                <w:bCs/>
                <w:noProof/>
              </w:rPr>
              <w:t>Department of Psychiatry, University of Massachusetts Medical School, Worcester, MA</w:t>
            </w:r>
          </w:p>
        </w:tc>
      </w:tr>
      <w:tr w:rsidR="00E67574" w:rsidRPr="00542886" w14:paraId="411727E1" w14:textId="77777777">
        <w:tc>
          <w:tcPr>
            <w:tcW w:w="1440" w:type="dxa"/>
          </w:tcPr>
          <w:p w14:paraId="56F99213" w14:textId="77777777" w:rsidR="00E67574" w:rsidRPr="00542886" w:rsidRDefault="00E67574" w:rsidP="0026685A">
            <w:pPr>
              <w:pStyle w:val="NormalWeb"/>
              <w:spacing w:before="0" w:beforeAutospacing="0" w:after="120" w:afterAutospacing="0"/>
              <w:outlineLvl w:val="0"/>
              <w:rPr>
                <w:bCs/>
              </w:rPr>
            </w:pPr>
            <w:r w:rsidRPr="00542886">
              <w:rPr>
                <w:bCs/>
              </w:rPr>
              <w:t>2018</w:t>
            </w:r>
          </w:p>
        </w:tc>
        <w:tc>
          <w:tcPr>
            <w:tcW w:w="8988" w:type="dxa"/>
          </w:tcPr>
          <w:p w14:paraId="3F65D7DE" w14:textId="77777777" w:rsidR="00E67574" w:rsidRPr="00542886" w:rsidRDefault="00E67574" w:rsidP="00E67574">
            <w:pPr>
              <w:pStyle w:val="NormalWeb"/>
              <w:spacing w:before="0" w:beforeAutospacing="0" w:after="120" w:afterAutospacing="0"/>
              <w:outlineLvl w:val="0"/>
              <w:rPr>
                <w:bCs/>
                <w:noProof/>
              </w:rPr>
            </w:pPr>
            <w:r w:rsidRPr="00542886">
              <w:rPr>
                <w:bCs/>
                <w:noProof/>
              </w:rPr>
              <w:t>A global perspective on eating disorders and culture: From Fiji to the DSM-5/ Invited lecture</w:t>
            </w:r>
          </w:p>
        </w:tc>
      </w:tr>
      <w:tr w:rsidR="00E67574" w:rsidRPr="00542886" w14:paraId="77846363" w14:textId="77777777">
        <w:tc>
          <w:tcPr>
            <w:tcW w:w="1440" w:type="dxa"/>
          </w:tcPr>
          <w:p w14:paraId="3061C07A" w14:textId="77777777" w:rsidR="00E67574" w:rsidRPr="00542886" w:rsidRDefault="00E67574" w:rsidP="0026685A">
            <w:pPr>
              <w:pStyle w:val="NormalWeb"/>
              <w:spacing w:before="0" w:beforeAutospacing="0" w:after="120" w:afterAutospacing="0"/>
              <w:outlineLvl w:val="0"/>
              <w:rPr>
                <w:bCs/>
              </w:rPr>
            </w:pPr>
          </w:p>
        </w:tc>
        <w:tc>
          <w:tcPr>
            <w:tcW w:w="8988" w:type="dxa"/>
          </w:tcPr>
          <w:p w14:paraId="3121C4B7" w14:textId="77777777" w:rsidR="00E67574" w:rsidRPr="00542886" w:rsidRDefault="00E67574" w:rsidP="00E67574">
            <w:pPr>
              <w:pStyle w:val="NormalWeb"/>
              <w:outlineLvl w:val="0"/>
              <w:rPr>
                <w:bCs/>
                <w:noProof/>
              </w:rPr>
            </w:pPr>
            <w:r w:rsidRPr="00542886">
              <w:rPr>
                <w:bCs/>
                <w:noProof/>
              </w:rPr>
              <w:t xml:space="preserve">Multicultural and Diversity Committee, Massachusetts Psychiatric Society  </w:t>
            </w:r>
          </w:p>
        </w:tc>
      </w:tr>
      <w:tr w:rsidR="00EF2159" w:rsidRPr="00542886" w14:paraId="63B1D127" w14:textId="77777777">
        <w:tc>
          <w:tcPr>
            <w:tcW w:w="1440" w:type="dxa"/>
          </w:tcPr>
          <w:p w14:paraId="2CE5D509" w14:textId="77777777" w:rsidR="00EF2159" w:rsidRPr="00542886" w:rsidRDefault="00EF2159" w:rsidP="0026685A">
            <w:pPr>
              <w:pStyle w:val="NormalWeb"/>
              <w:spacing w:before="0" w:beforeAutospacing="0" w:after="120" w:afterAutospacing="0"/>
              <w:outlineLvl w:val="0"/>
              <w:rPr>
                <w:bCs/>
              </w:rPr>
            </w:pPr>
            <w:r w:rsidRPr="00542886">
              <w:rPr>
                <w:bCs/>
              </w:rPr>
              <w:t>2019</w:t>
            </w:r>
          </w:p>
        </w:tc>
        <w:tc>
          <w:tcPr>
            <w:tcW w:w="8988" w:type="dxa"/>
          </w:tcPr>
          <w:p w14:paraId="082A8EB8" w14:textId="77777777" w:rsidR="00EF2159" w:rsidRPr="00542886" w:rsidRDefault="00EF2159" w:rsidP="00E67574">
            <w:pPr>
              <w:pStyle w:val="NormalWeb"/>
              <w:outlineLvl w:val="0"/>
              <w:rPr>
                <w:bCs/>
                <w:noProof/>
              </w:rPr>
            </w:pPr>
            <w:r w:rsidRPr="00542886">
              <w:rPr>
                <w:bCs/>
                <w:noProof/>
              </w:rPr>
              <w:t>Case Studies in Social Medicine Workshop 1/ Discussant</w:t>
            </w:r>
          </w:p>
        </w:tc>
      </w:tr>
      <w:tr w:rsidR="00EF2159" w:rsidRPr="00542886" w14:paraId="40F1EAFD" w14:textId="77777777">
        <w:tc>
          <w:tcPr>
            <w:tcW w:w="1440" w:type="dxa"/>
          </w:tcPr>
          <w:p w14:paraId="37B1BABB" w14:textId="77777777" w:rsidR="00EF2159" w:rsidRPr="00542886" w:rsidRDefault="00EF2159" w:rsidP="0026685A">
            <w:pPr>
              <w:pStyle w:val="NormalWeb"/>
              <w:spacing w:before="0" w:beforeAutospacing="0" w:after="120" w:afterAutospacing="0"/>
              <w:outlineLvl w:val="0"/>
              <w:rPr>
                <w:bCs/>
              </w:rPr>
            </w:pPr>
          </w:p>
        </w:tc>
        <w:tc>
          <w:tcPr>
            <w:tcW w:w="8988" w:type="dxa"/>
          </w:tcPr>
          <w:p w14:paraId="3855718C" w14:textId="77777777" w:rsidR="00EF2159" w:rsidRPr="00542886" w:rsidRDefault="007F6C68" w:rsidP="00E67574">
            <w:pPr>
              <w:pStyle w:val="NormalWeb"/>
              <w:outlineLvl w:val="0"/>
              <w:rPr>
                <w:bCs/>
                <w:noProof/>
              </w:rPr>
            </w:pPr>
            <w:r w:rsidRPr="00542886">
              <w:rPr>
                <w:bCs/>
                <w:noProof/>
              </w:rPr>
              <w:t xml:space="preserve">[NEJM] </w:t>
            </w:r>
            <w:r w:rsidR="00EF2159" w:rsidRPr="00542886">
              <w:rPr>
                <w:bCs/>
                <w:noProof/>
              </w:rPr>
              <w:t>Case Studies in Social Me</w:t>
            </w:r>
            <w:r w:rsidRPr="00542886">
              <w:rPr>
                <w:bCs/>
                <w:noProof/>
              </w:rPr>
              <w:t>dic</w:t>
            </w:r>
            <w:r w:rsidR="00EF2159" w:rsidRPr="00542886">
              <w:rPr>
                <w:bCs/>
                <w:noProof/>
              </w:rPr>
              <w:t xml:space="preserve">ine Workshop Conference; Boston, MA </w:t>
            </w:r>
          </w:p>
        </w:tc>
      </w:tr>
    </w:tbl>
    <w:p w14:paraId="1BD0D1AA" w14:textId="77777777" w:rsidR="0042523A" w:rsidRPr="00542886" w:rsidRDefault="0042523A" w:rsidP="0026685A">
      <w:pPr>
        <w:pStyle w:val="NormalWeb"/>
        <w:spacing w:before="0" w:beforeAutospacing="0" w:after="120" w:afterAutospacing="0"/>
        <w:outlineLvl w:val="0"/>
        <w:rPr>
          <w:b/>
          <w:bCs/>
        </w:rPr>
      </w:pPr>
    </w:p>
    <w:p w14:paraId="350833DC" w14:textId="77777777" w:rsidR="0042523A" w:rsidRPr="00542886" w:rsidRDefault="0042523A" w:rsidP="00DC4EFD">
      <w:pPr>
        <w:pStyle w:val="H2"/>
        <w:spacing w:after="120"/>
        <w:rPr>
          <w:bCs/>
        </w:rPr>
      </w:pPr>
      <w:r w:rsidRPr="00542886">
        <w:rPr>
          <w:bCs/>
        </w:rPr>
        <w:t xml:space="preserve">National </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6"/>
        <w:gridCol w:w="8765"/>
      </w:tblGrid>
      <w:tr w:rsidR="0042523A" w:rsidRPr="00542886" w14:paraId="0B3BC41F" w14:textId="77777777">
        <w:trPr>
          <w:trHeight w:val="144"/>
          <w:hidden/>
        </w:trPr>
        <w:tc>
          <w:tcPr>
            <w:tcW w:w="1431" w:type="dxa"/>
            <w:tcBorders>
              <w:top w:val="single" w:sz="4" w:space="0" w:color="auto"/>
              <w:bottom w:val="single" w:sz="4" w:space="0" w:color="auto"/>
            </w:tcBorders>
            <w:shd w:val="clear" w:color="auto" w:fill="CCCCCC"/>
          </w:tcPr>
          <w:p w14:paraId="16BA553E" w14:textId="77777777" w:rsidR="0042523A" w:rsidRPr="00542886" w:rsidRDefault="0042523A" w:rsidP="0026685A">
            <w:pPr>
              <w:pStyle w:val="instruction"/>
            </w:pPr>
            <w:r w:rsidRPr="00542886">
              <w:t>Year(s)</w:t>
            </w:r>
          </w:p>
        </w:tc>
        <w:tc>
          <w:tcPr>
            <w:tcW w:w="8937" w:type="dxa"/>
            <w:shd w:val="clear" w:color="auto" w:fill="CCCCCC"/>
            <w:tcMar>
              <w:left w:w="576" w:type="dxa"/>
              <w:right w:w="115" w:type="dxa"/>
            </w:tcMar>
          </w:tcPr>
          <w:p w14:paraId="0564E898" w14:textId="77777777" w:rsidR="0042523A" w:rsidRPr="00542886" w:rsidRDefault="0042523A" w:rsidP="0026685A">
            <w:pPr>
              <w:pStyle w:val="instruction"/>
              <w:ind w:left="-495"/>
            </w:pPr>
            <w:r w:rsidRPr="00542886">
              <w:t>Title of presentation or name of course/ Type of presentation/role(s) (note if presentation the result of a selected abstract)</w:t>
            </w:r>
          </w:p>
        </w:tc>
      </w:tr>
      <w:tr w:rsidR="0042523A" w:rsidRPr="00542886" w14:paraId="3285B08E" w14:textId="77777777">
        <w:trPr>
          <w:gridBefore w:val="1"/>
          <w:trHeight w:val="144"/>
          <w:hidden/>
        </w:trPr>
        <w:tc>
          <w:tcPr>
            <w:tcW w:w="8937" w:type="dxa"/>
            <w:shd w:val="clear" w:color="auto" w:fill="CCCCCC"/>
          </w:tcPr>
          <w:p w14:paraId="0EDF95E2" w14:textId="77777777" w:rsidR="0042523A" w:rsidRPr="00542886" w:rsidRDefault="0042523A" w:rsidP="0026685A">
            <w:pPr>
              <w:pStyle w:val="instruction"/>
            </w:pPr>
            <w:r w:rsidRPr="00542886">
              <w:t>Location (Sponsor, if any)</w:t>
            </w:r>
          </w:p>
        </w:tc>
      </w:tr>
    </w:tbl>
    <w:p w14:paraId="4DD30CEE" w14:textId="77777777" w:rsidR="0042523A" w:rsidRPr="00542886" w:rsidRDefault="0042523A" w:rsidP="0026685A">
      <w:pPr>
        <w:rPr>
          <w:b/>
          <w:vanish/>
          <w:color w:val="800000"/>
          <w:sz w:val="12"/>
        </w:rPr>
      </w:pPr>
    </w:p>
    <w:tbl>
      <w:tblPr>
        <w:tblW w:w="10428" w:type="dxa"/>
        <w:tblLayout w:type="fixed"/>
        <w:tblLook w:val="01E0" w:firstRow="1" w:lastRow="1" w:firstColumn="1" w:lastColumn="1" w:noHBand="0" w:noVBand="0"/>
      </w:tblPr>
      <w:tblGrid>
        <w:gridCol w:w="1440"/>
        <w:gridCol w:w="8988"/>
      </w:tblGrid>
      <w:tr w:rsidR="004A4BE3" w:rsidRPr="00542886" w14:paraId="73DDEE8F" w14:textId="77777777">
        <w:tc>
          <w:tcPr>
            <w:tcW w:w="1440" w:type="dxa"/>
          </w:tcPr>
          <w:p w14:paraId="34A3DC08" w14:textId="77777777" w:rsidR="004A4BE3" w:rsidRPr="00542886" w:rsidRDefault="004A4BE3" w:rsidP="0026685A">
            <w:pPr>
              <w:pStyle w:val="NormalWeb"/>
              <w:spacing w:before="0" w:beforeAutospacing="0" w:after="120" w:afterAutospacing="0"/>
              <w:outlineLvl w:val="0"/>
              <w:rPr>
                <w:bCs/>
              </w:rPr>
            </w:pPr>
            <w:r w:rsidRPr="00542886">
              <w:rPr>
                <w:bCs/>
              </w:rPr>
              <w:t>1990</w:t>
            </w:r>
          </w:p>
        </w:tc>
        <w:tc>
          <w:tcPr>
            <w:tcW w:w="8988" w:type="dxa"/>
          </w:tcPr>
          <w:p w14:paraId="0D3CE305" w14:textId="77777777" w:rsidR="004A4BE3" w:rsidRPr="00542886" w:rsidRDefault="004A4BE3" w:rsidP="0026685A">
            <w:pPr>
              <w:pStyle w:val="NormalWeb"/>
              <w:spacing w:before="0" w:beforeAutospacing="0" w:after="120" w:afterAutospacing="0"/>
              <w:outlineLvl w:val="0"/>
              <w:rPr>
                <w:spacing w:val="-3"/>
              </w:rPr>
            </w:pPr>
            <w:r w:rsidRPr="00542886">
              <w:rPr>
                <w:spacing w:val="-3"/>
              </w:rPr>
              <w:t>Nurturing and negligence: Working on others' bodies in Fiji/ Scientific paper (abstract)</w:t>
            </w:r>
          </w:p>
        </w:tc>
      </w:tr>
      <w:tr w:rsidR="004A4BE3" w:rsidRPr="00542886" w14:paraId="545F227E" w14:textId="77777777">
        <w:tc>
          <w:tcPr>
            <w:tcW w:w="1440" w:type="dxa"/>
          </w:tcPr>
          <w:p w14:paraId="2415E98C" w14:textId="77777777" w:rsidR="004A4BE3" w:rsidRPr="00542886" w:rsidRDefault="004A4BE3" w:rsidP="0026685A">
            <w:pPr>
              <w:pStyle w:val="NormalWeb"/>
              <w:spacing w:before="0" w:beforeAutospacing="0" w:after="120" w:afterAutospacing="0"/>
              <w:outlineLvl w:val="0"/>
              <w:rPr>
                <w:bCs/>
              </w:rPr>
            </w:pPr>
          </w:p>
        </w:tc>
        <w:tc>
          <w:tcPr>
            <w:tcW w:w="8988" w:type="dxa"/>
          </w:tcPr>
          <w:p w14:paraId="77AD749A" w14:textId="77777777" w:rsidR="004A4BE3" w:rsidRPr="00542886" w:rsidRDefault="004A4BE3" w:rsidP="0026685A">
            <w:pPr>
              <w:pStyle w:val="NormalWeb"/>
              <w:spacing w:before="0" w:beforeAutospacing="0" w:after="120" w:afterAutospacing="0"/>
              <w:outlineLvl w:val="0"/>
              <w:rPr>
                <w:spacing w:val="-3"/>
              </w:rPr>
            </w:pPr>
            <w:r w:rsidRPr="00542886">
              <w:rPr>
                <w:spacing w:val="-3"/>
              </w:rPr>
              <w:t>American Ethnological Society 112th Annual Spring Meeting, Atlanta</w:t>
            </w:r>
          </w:p>
        </w:tc>
      </w:tr>
      <w:tr w:rsidR="004A4BE3" w:rsidRPr="00542886" w14:paraId="129F4D87" w14:textId="77777777">
        <w:tc>
          <w:tcPr>
            <w:tcW w:w="1440" w:type="dxa"/>
          </w:tcPr>
          <w:p w14:paraId="60BB2100" w14:textId="77777777" w:rsidR="004A4BE3" w:rsidRPr="00542886" w:rsidRDefault="004A4BE3" w:rsidP="0026685A">
            <w:pPr>
              <w:pStyle w:val="NormalWeb"/>
              <w:spacing w:before="0" w:beforeAutospacing="0" w:after="120" w:afterAutospacing="0"/>
              <w:outlineLvl w:val="0"/>
              <w:rPr>
                <w:bCs/>
              </w:rPr>
            </w:pPr>
            <w:r w:rsidRPr="00542886">
              <w:rPr>
                <w:bCs/>
              </w:rPr>
              <w:t>1995</w:t>
            </w:r>
          </w:p>
        </w:tc>
        <w:tc>
          <w:tcPr>
            <w:tcW w:w="8988" w:type="dxa"/>
          </w:tcPr>
          <w:p w14:paraId="05EDE60E" w14:textId="77777777" w:rsidR="004A4BE3" w:rsidRPr="00542886" w:rsidRDefault="004A4BE3" w:rsidP="0026685A">
            <w:pPr>
              <w:pStyle w:val="NormalWeb"/>
              <w:spacing w:before="0" w:beforeAutospacing="0" w:after="120" w:afterAutospacing="0"/>
              <w:outlineLvl w:val="0"/>
              <w:rPr>
                <w:spacing w:val="-3"/>
              </w:rPr>
            </w:pPr>
            <w:r w:rsidRPr="00542886">
              <w:rPr>
                <w:spacing w:val="-3"/>
              </w:rPr>
              <w:t>Pregnant bodies and interpersonal boundaries in Fiji/ Scientific paper (abstract)</w:t>
            </w:r>
          </w:p>
        </w:tc>
      </w:tr>
      <w:tr w:rsidR="004A4BE3" w:rsidRPr="00542886" w14:paraId="58DBFD21" w14:textId="77777777">
        <w:tc>
          <w:tcPr>
            <w:tcW w:w="1440" w:type="dxa"/>
          </w:tcPr>
          <w:p w14:paraId="046DEE7E" w14:textId="77777777" w:rsidR="004A4BE3" w:rsidRPr="00542886" w:rsidRDefault="004A4BE3" w:rsidP="0026685A">
            <w:pPr>
              <w:pStyle w:val="NormalWeb"/>
              <w:spacing w:before="0" w:beforeAutospacing="0" w:after="120" w:afterAutospacing="0"/>
              <w:outlineLvl w:val="0"/>
              <w:rPr>
                <w:bCs/>
              </w:rPr>
            </w:pPr>
          </w:p>
        </w:tc>
        <w:tc>
          <w:tcPr>
            <w:tcW w:w="8988" w:type="dxa"/>
          </w:tcPr>
          <w:p w14:paraId="0862FEF7" w14:textId="77777777" w:rsidR="004A4BE3" w:rsidRPr="00542886" w:rsidRDefault="004A4BE3" w:rsidP="0026685A">
            <w:pPr>
              <w:pStyle w:val="NormalWeb"/>
              <w:spacing w:before="0" w:beforeAutospacing="0" w:after="120" w:afterAutospacing="0"/>
              <w:outlineLvl w:val="0"/>
              <w:rPr>
                <w:spacing w:val="-3"/>
              </w:rPr>
            </w:pPr>
            <w:r w:rsidRPr="00542886">
              <w:rPr>
                <w:spacing w:val="-3"/>
              </w:rPr>
              <w:t>American Anthropological Association 94th Annual Meeting, Washington DC</w:t>
            </w:r>
          </w:p>
        </w:tc>
      </w:tr>
      <w:tr w:rsidR="005C09A0" w:rsidRPr="00542886" w14:paraId="1BAD456F" w14:textId="77777777">
        <w:tc>
          <w:tcPr>
            <w:tcW w:w="1440" w:type="dxa"/>
          </w:tcPr>
          <w:p w14:paraId="0A8ACC0F" w14:textId="77777777" w:rsidR="005C09A0" w:rsidRPr="00542886" w:rsidRDefault="005C09A0" w:rsidP="0026685A">
            <w:pPr>
              <w:pStyle w:val="NormalWeb"/>
              <w:spacing w:before="0" w:beforeAutospacing="0" w:after="120" w:afterAutospacing="0"/>
              <w:outlineLvl w:val="0"/>
              <w:rPr>
                <w:bCs/>
              </w:rPr>
            </w:pPr>
            <w:r w:rsidRPr="00542886">
              <w:rPr>
                <w:bCs/>
              </w:rPr>
              <w:t>1996</w:t>
            </w:r>
          </w:p>
        </w:tc>
        <w:tc>
          <w:tcPr>
            <w:tcW w:w="8988" w:type="dxa"/>
          </w:tcPr>
          <w:p w14:paraId="09C3129A" w14:textId="77777777" w:rsidR="00185A47" w:rsidRPr="00542886" w:rsidRDefault="005C09A0" w:rsidP="0026685A">
            <w:pPr>
              <w:pStyle w:val="NormalWeb"/>
              <w:spacing w:before="0" w:beforeAutospacing="0" w:after="120" w:afterAutospacing="0"/>
              <w:outlineLvl w:val="0"/>
              <w:rPr>
                <w:spacing w:val="-3"/>
              </w:rPr>
            </w:pPr>
            <w:r w:rsidRPr="00542886">
              <w:rPr>
                <w:spacing w:val="-3"/>
              </w:rPr>
              <w:t>Culture and resilience to eating disorders in Fiji/</w:t>
            </w:r>
            <w:r w:rsidR="00927ED9" w:rsidRPr="00542886">
              <w:rPr>
                <w:spacing w:val="-3"/>
              </w:rPr>
              <w:t xml:space="preserve"> </w:t>
            </w:r>
            <w:r w:rsidRPr="00542886">
              <w:rPr>
                <w:spacing w:val="-3"/>
              </w:rPr>
              <w:t>Symposium paper presentation in "Resilience and recovery with eating disorders" (abstract)</w:t>
            </w:r>
          </w:p>
        </w:tc>
      </w:tr>
      <w:tr w:rsidR="005C09A0" w:rsidRPr="00542886" w14:paraId="647E1244" w14:textId="77777777">
        <w:tc>
          <w:tcPr>
            <w:tcW w:w="1440" w:type="dxa"/>
          </w:tcPr>
          <w:p w14:paraId="614D8299" w14:textId="77777777" w:rsidR="005C09A0" w:rsidRPr="00542886" w:rsidRDefault="005C09A0" w:rsidP="0026685A">
            <w:pPr>
              <w:pStyle w:val="NormalWeb"/>
              <w:spacing w:before="0" w:beforeAutospacing="0" w:after="120" w:afterAutospacing="0"/>
              <w:outlineLvl w:val="0"/>
              <w:rPr>
                <w:bCs/>
              </w:rPr>
            </w:pPr>
          </w:p>
        </w:tc>
        <w:tc>
          <w:tcPr>
            <w:tcW w:w="8988" w:type="dxa"/>
          </w:tcPr>
          <w:p w14:paraId="75980829" w14:textId="77777777" w:rsidR="00185A47" w:rsidRPr="00542886" w:rsidRDefault="005C09A0" w:rsidP="0026685A">
            <w:pPr>
              <w:pStyle w:val="NormalWeb"/>
              <w:spacing w:before="0" w:beforeAutospacing="0" w:after="120" w:afterAutospacing="0"/>
              <w:outlineLvl w:val="0"/>
              <w:rPr>
                <w:spacing w:val="-3"/>
              </w:rPr>
            </w:pPr>
            <w:r w:rsidRPr="00542886">
              <w:rPr>
                <w:spacing w:val="-3"/>
              </w:rPr>
              <w:t>American Psychiatric Association 149th Annual Meeting, New York</w:t>
            </w:r>
          </w:p>
        </w:tc>
      </w:tr>
      <w:tr w:rsidR="00927ED9" w:rsidRPr="00542886" w14:paraId="220BA315" w14:textId="77777777">
        <w:tc>
          <w:tcPr>
            <w:tcW w:w="1440" w:type="dxa"/>
          </w:tcPr>
          <w:p w14:paraId="538FA0D4" w14:textId="77777777" w:rsidR="00927ED9" w:rsidRPr="00542886" w:rsidRDefault="00927ED9" w:rsidP="0026685A">
            <w:pPr>
              <w:pStyle w:val="NormalWeb"/>
              <w:spacing w:before="0" w:beforeAutospacing="0" w:after="120" w:afterAutospacing="0"/>
              <w:outlineLvl w:val="0"/>
              <w:rPr>
                <w:bCs/>
              </w:rPr>
            </w:pPr>
            <w:r w:rsidRPr="00542886">
              <w:rPr>
                <w:bCs/>
              </w:rPr>
              <w:t>1997</w:t>
            </w:r>
          </w:p>
        </w:tc>
        <w:tc>
          <w:tcPr>
            <w:tcW w:w="8988" w:type="dxa"/>
          </w:tcPr>
          <w:p w14:paraId="4819D4F5" w14:textId="77777777" w:rsidR="00185A47" w:rsidRPr="00542886" w:rsidRDefault="00927ED9" w:rsidP="0026685A">
            <w:pPr>
              <w:pStyle w:val="NormalWeb"/>
              <w:spacing w:before="0" w:beforeAutospacing="0" w:after="120" w:afterAutospacing="0"/>
              <w:outlineLvl w:val="0"/>
              <w:rPr>
                <w:spacing w:val="-3"/>
              </w:rPr>
            </w:pPr>
            <w:r w:rsidRPr="00542886">
              <w:rPr>
                <w:spacing w:val="-3"/>
              </w:rPr>
              <w:t>A national screening program for eating disorders: Ethnicity, gender and reported symptoms/ Symposium paper presentation in: "Women's mental health in the 1990s: Toward an integrated approach</w:t>
            </w:r>
            <w:r w:rsidR="0033109E" w:rsidRPr="00542886">
              <w:rPr>
                <w:spacing w:val="-3"/>
              </w:rPr>
              <w:t>"</w:t>
            </w:r>
            <w:r w:rsidRPr="00542886">
              <w:rPr>
                <w:spacing w:val="-3"/>
              </w:rPr>
              <w:t xml:space="preserve"> (abstract)</w:t>
            </w:r>
          </w:p>
        </w:tc>
      </w:tr>
      <w:tr w:rsidR="00927ED9" w:rsidRPr="00542886" w14:paraId="4D5B6A58" w14:textId="77777777">
        <w:tc>
          <w:tcPr>
            <w:tcW w:w="1440" w:type="dxa"/>
          </w:tcPr>
          <w:p w14:paraId="337C1B92" w14:textId="77777777" w:rsidR="00927ED9" w:rsidRPr="00542886" w:rsidRDefault="00927ED9" w:rsidP="0026685A">
            <w:pPr>
              <w:pStyle w:val="NormalWeb"/>
              <w:spacing w:before="0" w:beforeAutospacing="0" w:after="120" w:afterAutospacing="0"/>
              <w:outlineLvl w:val="0"/>
              <w:rPr>
                <w:bCs/>
              </w:rPr>
            </w:pPr>
          </w:p>
        </w:tc>
        <w:tc>
          <w:tcPr>
            <w:tcW w:w="8988" w:type="dxa"/>
          </w:tcPr>
          <w:p w14:paraId="3B3A79B2" w14:textId="77777777" w:rsidR="00185A47" w:rsidRPr="00542886" w:rsidRDefault="00927ED9" w:rsidP="0026685A">
            <w:pPr>
              <w:pStyle w:val="NormalWeb"/>
              <w:spacing w:before="0" w:beforeAutospacing="0" w:after="120" w:afterAutospacing="0"/>
              <w:outlineLvl w:val="0"/>
              <w:rPr>
                <w:spacing w:val="-3"/>
              </w:rPr>
            </w:pPr>
            <w:r w:rsidRPr="00542886">
              <w:rPr>
                <w:spacing w:val="-3"/>
              </w:rPr>
              <w:t>American Psychiatric Association Annual Meeting, San Diego</w:t>
            </w:r>
            <w:r w:rsidR="00DD4CB1" w:rsidRPr="00542886">
              <w:rPr>
                <w:spacing w:val="-3"/>
              </w:rPr>
              <w:t xml:space="preserve"> (Eli Lilly and Company)</w:t>
            </w:r>
          </w:p>
        </w:tc>
      </w:tr>
      <w:tr w:rsidR="00927ED9" w:rsidRPr="00542886" w14:paraId="3582AEB0" w14:textId="77777777">
        <w:tc>
          <w:tcPr>
            <w:tcW w:w="1440" w:type="dxa"/>
          </w:tcPr>
          <w:p w14:paraId="470B9327" w14:textId="77777777" w:rsidR="00927ED9" w:rsidRPr="00542886" w:rsidRDefault="00927ED9" w:rsidP="0026685A">
            <w:pPr>
              <w:pStyle w:val="NormalWeb"/>
              <w:spacing w:before="0" w:beforeAutospacing="0" w:after="120" w:afterAutospacing="0"/>
              <w:outlineLvl w:val="0"/>
              <w:rPr>
                <w:bCs/>
              </w:rPr>
            </w:pPr>
            <w:r w:rsidRPr="00542886">
              <w:rPr>
                <w:bCs/>
              </w:rPr>
              <w:t>1997</w:t>
            </w:r>
          </w:p>
        </w:tc>
        <w:tc>
          <w:tcPr>
            <w:tcW w:w="8988" w:type="dxa"/>
          </w:tcPr>
          <w:p w14:paraId="22190933" w14:textId="77777777" w:rsidR="00185A47" w:rsidRPr="00542886" w:rsidRDefault="00927ED9" w:rsidP="0026685A">
            <w:pPr>
              <w:pStyle w:val="NormalWeb"/>
              <w:spacing w:before="0" w:beforeAutospacing="0" w:after="120" w:afterAutospacing="0"/>
              <w:outlineLvl w:val="0"/>
              <w:rPr>
                <w:spacing w:val="-3"/>
              </w:rPr>
            </w:pPr>
            <w:r w:rsidRPr="00542886">
              <w:rPr>
                <w:spacing w:val="-3"/>
              </w:rPr>
              <w:t>Social support as a risk modulator of postpartum mood disturbance in Fiji/ Symposium paper presentation in: "Women's mental health in the 1990s: Toward an integrated approach</w:t>
            </w:r>
            <w:r w:rsidR="0033109E" w:rsidRPr="00542886">
              <w:rPr>
                <w:spacing w:val="-3"/>
              </w:rPr>
              <w:t>"</w:t>
            </w:r>
            <w:r w:rsidRPr="00542886">
              <w:rPr>
                <w:spacing w:val="-3"/>
              </w:rPr>
              <w:t xml:space="preserve"> (abstract)</w:t>
            </w:r>
          </w:p>
        </w:tc>
      </w:tr>
      <w:tr w:rsidR="00927ED9" w:rsidRPr="00542886" w14:paraId="6A90048C" w14:textId="77777777">
        <w:tc>
          <w:tcPr>
            <w:tcW w:w="1440" w:type="dxa"/>
          </w:tcPr>
          <w:p w14:paraId="71746283" w14:textId="77777777" w:rsidR="00927ED9" w:rsidRPr="00542886" w:rsidRDefault="00927ED9" w:rsidP="0026685A">
            <w:pPr>
              <w:pStyle w:val="NormalWeb"/>
              <w:spacing w:before="0" w:beforeAutospacing="0" w:after="120" w:afterAutospacing="0"/>
              <w:outlineLvl w:val="0"/>
              <w:rPr>
                <w:bCs/>
              </w:rPr>
            </w:pPr>
          </w:p>
        </w:tc>
        <w:tc>
          <w:tcPr>
            <w:tcW w:w="8988" w:type="dxa"/>
          </w:tcPr>
          <w:p w14:paraId="18F42DDC" w14:textId="77777777" w:rsidR="00185A47" w:rsidRPr="00542886" w:rsidRDefault="00927ED9" w:rsidP="0026685A">
            <w:pPr>
              <w:pStyle w:val="NormalWeb"/>
              <w:spacing w:before="0" w:beforeAutospacing="0" w:after="120" w:afterAutospacing="0"/>
              <w:outlineLvl w:val="0"/>
              <w:rPr>
                <w:spacing w:val="-3"/>
              </w:rPr>
            </w:pPr>
            <w:r w:rsidRPr="00542886">
              <w:rPr>
                <w:spacing w:val="-3"/>
              </w:rPr>
              <w:t>American Psychiatric Association Annual Meeting, San Diego</w:t>
            </w:r>
            <w:r w:rsidR="00DD4CB1" w:rsidRPr="00542886">
              <w:rPr>
                <w:spacing w:val="-3"/>
              </w:rPr>
              <w:t xml:space="preserve"> (Eli Lilly and Company)</w:t>
            </w:r>
          </w:p>
        </w:tc>
      </w:tr>
      <w:tr w:rsidR="00927ED9" w:rsidRPr="00542886" w14:paraId="5D17A1FF" w14:textId="77777777">
        <w:tc>
          <w:tcPr>
            <w:tcW w:w="1440" w:type="dxa"/>
          </w:tcPr>
          <w:p w14:paraId="320B4E78" w14:textId="77777777" w:rsidR="00927ED9" w:rsidRPr="00542886" w:rsidRDefault="00F80AFA" w:rsidP="0026685A">
            <w:pPr>
              <w:pStyle w:val="NormalWeb"/>
              <w:spacing w:before="0" w:beforeAutospacing="0" w:after="120" w:afterAutospacing="0"/>
              <w:outlineLvl w:val="0"/>
              <w:rPr>
                <w:bCs/>
              </w:rPr>
            </w:pPr>
            <w:r w:rsidRPr="00542886">
              <w:rPr>
                <w:bCs/>
              </w:rPr>
              <w:t>1997</w:t>
            </w:r>
          </w:p>
        </w:tc>
        <w:tc>
          <w:tcPr>
            <w:tcW w:w="8988" w:type="dxa"/>
          </w:tcPr>
          <w:p w14:paraId="76CE22BD" w14:textId="77777777" w:rsidR="00927ED9" w:rsidRPr="00542886" w:rsidRDefault="00F80AFA" w:rsidP="0026685A">
            <w:pPr>
              <w:pStyle w:val="NormalWeb"/>
              <w:spacing w:before="0" w:beforeAutospacing="0" w:after="120" w:afterAutospacing="0"/>
              <w:outlineLvl w:val="0"/>
              <w:rPr>
                <w:spacing w:val="-3"/>
              </w:rPr>
            </w:pPr>
            <w:r w:rsidRPr="00542886">
              <w:t>Diagnosis and Management of Eating Disorders/ Symposium lecture</w:t>
            </w:r>
          </w:p>
        </w:tc>
      </w:tr>
      <w:tr w:rsidR="00927ED9" w:rsidRPr="00542886" w14:paraId="7B2AAA71" w14:textId="77777777">
        <w:tc>
          <w:tcPr>
            <w:tcW w:w="1440" w:type="dxa"/>
          </w:tcPr>
          <w:p w14:paraId="6EAE9EDB" w14:textId="77777777" w:rsidR="00927ED9" w:rsidRPr="00542886" w:rsidRDefault="00927ED9" w:rsidP="0026685A">
            <w:pPr>
              <w:pStyle w:val="NormalWeb"/>
              <w:spacing w:before="0" w:beforeAutospacing="0" w:after="120" w:afterAutospacing="0"/>
              <w:outlineLvl w:val="0"/>
              <w:rPr>
                <w:bCs/>
              </w:rPr>
            </w:pPr>
          </w:p>
        </w:tc>
        <w:tc>
          <w:tcPr>
            <w:tcW w:w="8988" w:type="dxa"/>
          </w:tcPr>
          <w:p w14:paraId="3C1134FD" w14:textId="77777777" w:rsidR="00927ED9" w:rsidRPr="00542886" w:rsidRDefault="00123090" w:rsidP="0026685A">
            <w:pPr>
              <w:pStyle w:val="NormalWeb"/>
              <w:spacing w:before="0" w:beforeAutospacing="0" w:after="120" w:afterAutospacing="0"/>
              <w:outlineLvl w:val="0"/>
              <w:rPr>
                <w:spacing w:val="-3"/>
              </w:rPr>
            </w:pPr>
            <w:r w:rsidRPr="00542886">
              <w:rPr>
                <w:spacing w:val="-3"/>
              </w:rPr>
              <w:t>"</w:t>
            </w:r>
            <w:r w:rsidR="00F80AFA" w:rsidRPr="00542886">
              <w:rPr>
                <w:spacing w:val="-3"/>
              </w:rPr>
              <w:t>Psychiatric Disorders Across the Life Cycle of Women: Toward Enhanced Recognition and Treatment,</w:t>
            </w:r>
            <w:r w:rsidRPr="00542886">
              <w:rPr>
                <w:spacing w:val="-3"/>
              </w:rPr>
              <w:t>"</w:t>
            </w:r>
            <w:r w:rsidR="00F80AFA" w:rsidRPr="00542886">
              <w:rPr>
                <w:i/>
                <w:spacing w:val="-3"/>
              </w:rPr>
              <w:t xml:space="preserve"> </w:t>
            </w:r>
            <w:r w:rsidR="00F80AFA" w:rsidRPr="00542886">
              <w:rPr>
                <w:spacing w:val="-3"/>
              </w:rPr>
              <w:t>Las Vegas, NV (University of Texas Southwestern Medical Center at Dallas; Eli Lilly and Company)</w:t>
            </w:r>
          </w:p>
        </w:tc>
      </w:tr>
      <w:tr w:rsidR="00927ED9" w:rsidRPr="00542886" w14:paraId="4B118964" w14:textId="77777777">
        <w:tc>
          <w:tcPr>
            <w:tcW w:w="1440" w:type="dxa"/>
          </w:tcPr>
          <w:p w14:paraId="2ED9BDC4" w14:textId="77777777" w:rsidR="00927ED9" w:rsidRPr="00542886" w:rsidRDefault="00123090" w:rsidP="0026685A">
            <w:pPr>
              <w:pStyle w:val="NormalWeb"/>
              <w:spacing w:before="0" w:beforeAutospacing="0" w:after="120" w:afterAutospacing="0"/>
              <w:outlineLvl w:val="0"/>
              <w:rPr>
                <w:bCs/>
              </w:rPr>
            </w:pPr>
            <w:r w:rsidRPr="00542886">
              <w:rPr>
                <w:bCs/>
              </w:rPr>
              <w:t>1997</w:t>
            </w:r>
          </w:p>
        </w:tc>
        <w:tc>
          <w:tcPr>
            <w:tcW w:w="8988" w:type="dxa"/>
          </w:tcPr>
          <w:p w14:paraId="7251E6D6" w14:textId="77777777" w:rsidR="00927ED9" w:rsidRPr="00542886" w:rsidRDefault="00123090" w:rsidP="0026685A">
            <w:pPr>
              <w:pStyle w:val="NormalWeb"/>
              <w:spacing w:before="0" w:beforeAutospacing="0" w:after="120" w:afterAutospacing="0"/>
              <w:outlineLvl w:val="0"/>
              <w:rPr>
                <w:spacing w:val="-3"/>
              </w:rPr>
            </w:pPr>
            <w:r w:rsidRPr="00542886">
              <w:rPr>
                <w:spacing w:val="-3"/>
              </w:rPr>
              <w:t>Cultural Mediation of Postpartum Illness in Fiji/ Plenary lecture</w:t>
            </w:r>
          </w:p>
        </w:tc>
      </w:tr>
      <w:tr w:rsidR="00927ED9" w:rsidRPr="00542886" w14:paraId="3AC2F23A" w14:textId="77777777">
        <w:tc>
          <w:tcPr>
            <w:tcW w:w="1440" w:type="dxa"/>
          </w:tcPr>
          <w:p w14:paraId="7AD09FA9" w14:textId="77777777" w:rsidR="00927ED9" w:rsidRPr="00542886" w:rsidRDefault="00927ED9" w:rsidP="0026685A">
            <w:pPr>
              <w:pStyle w:val="NormalWeb"/>
              <w:spacing w:before="0" w:beforeAutospacing="0" w:after="120" w:afterAutospacing="0"/>
              <w:outlineLvl w:val="0"/>
              <w:rPr>
                <w:bCs/>
              </w:rPr>
            </w:pPr>
          </w:p>
        </w:tc>
        <w:tc>
          <w:tcPr>
            <w:tcW w:w="8988" w:type="dxa"/>
          </w:tcPr>
          <w:p w14:paraId="308A0A89" w14:textId="77777777" w:rsidR="00927ED9" w:rsidRPr="00542886" w:rsidRDefault="00123090" w:rsidP="0026685A">
            <w:pPr>
              <w:pStyle w:val="NormalWeb"/>
              <w:spacing w:before="0" w:beforeAutospacing="0" w:after="120" w:afterAutospacing="0"/>
              <w:outlineLvl w:val="0"/>
              <w:rPr>
                <w:spacing w:val="-3"/>
              </w:rPr>
            </w:pPr>
            <w:r w:rsidRPr="00542886">
              <w:rPr>
                <w:spacing w:val="-3"/>
              </w:rPr>
              <w:t xml:space="preserve">American Psychopathological Association Annual Meeting; </w:t>
            </w:r>
            <w:r w:rsidRPr="00542886">
              <w:t>New York, NY</w:t>
            </w:r>
          </w:p>
        </w:tc>
      </w:tr>
      <w:tr w:rsidR="005C09A0" w:rsidRPr="00542886" w14:paraId="23397E9B" w14:textId="77777777">
        <w:tc>
          <w:tcPr>
            <w:tcW w:w="1440" w:type="dxa"/>
          </w:tcPr>
          <w:p w14:paraId="63D36758" w14:textId="77777777" w:rsidR="005C09A0" w:rsidRPr="00542886" w:rsidRDefault="00123090" w:rsidP="0026685A">
            <w:pPr>
              <w:pStyle w:val="NormalWeb"/>
              <w:spacing w:before="0" w:beforeAutospacing="0" w:after="120" w:afterAutospacing="0"/>
              <w:outlineLvl w:val="0"/>
              <w:rPr>
                <w:bCs/>
              </w:rPr>
            </w:pPr>
            <w:r w:rsidRPr="00542886">
              <w:rPr>
                <w:bCs/>
              </w:rPr>
              <w:t>2000</w:t>
            </w:r>
          </w:p>
        </w:tc>
        <w:tc>
          <w:tcPr>
            <w:tcW w:w="8988" w:type="dxa"/>
          </w:tcPr>
          <w:p w14:paraId="403097BA" w14:textId="77777777" w:rsidR="005C09A0" w:rsidRPr="00542886" w:rsidRDefault="00123090" w:rsidP="0026685A">
            <w:pPr>
              <w:pStyle w:val="NormalWeb"/>
              <w:spacing w:before="0" w:beforeAutospacing="0" w:after="120" w:afterAutospacing="0"/>
              <w:outlineLvl w:val="0"/>
              <w:rPr>
                <w:spacing w:val="-3"/>
              </w:rPr>
            </w:pPr>
            <w:r w:rsidRPr="00542886">
              <w:rPr>
                <w:spacing w:val="-3"/>
              </w:rPr>
              <w:t>Eating Disorders: Evaluation and Management/ Lecture</w:t>
            </w:r>
          </w:p>
        </w:tc>
      </w:tr>
      <w:tr w:rsidR="005C09A0" w:rsidRPr="00542886" w14:paraId="010AFECD" w14:textId="77777777">
        <w:trPr>
          <w:trHeight w:val="279"/>
        </w:trPr>
        <w:tc>
          <w:tcPr>
            <w:tcW w:w="1440" w:type="dxa"/>
          </w:tcPr>
          <w:p w14:paraId="6FBAD773" w14:textId="77777777" w:rsidR="005C09A0" w:rsidRPr="00542886" w:rsidRDefault="005C09A0" w:rsidP="0026685A">
            <w:pPr>
              <w:pStyle w:val="NormalWeb"/>
              <w:spacing w:before="0" w:beforeAutospacing="0" w:after="120" w:afterAutospacing="0"/>
              <w:outlineLvl w:val="0"/>
              <w:rPr>
                <w:bCs/>
              </w:rPr>
            </w:pPr>
          </w:p>
        </w:tc>
        <w:tc>
          <w:tcPr>
            <w:tcW w:w="8988" w:type="dxa"/>
          </w:tcPr>
          <w:p w14:paraId="6DE83A21" w14:textId="77777777" w:rsidR="005C09A0" w:rsidRPr="00542886" w:rsidRDefault="00123090" w:rsidP="0026685A">
            <w:pPr>
              <w:pStyle w:val="NormalWeb"/>
              <w:spacing w:before="0" w:beforeAutospacing="0" w:after="120" w:afterAutospacing="0"/>
              <w:outlineLvl w:val="0"/>
              <w:rPr>
                <w:spacing w:val="-3"/>
              </w:rPr>
            </w:pPr>
            <w:r w:rsidRPr="00542886">
              <w:rPr>
                <w:spacing w:val="-3"/>
              </w:rPr>
              <w:t>The Alabama Regional Council of Child and Adolescent Psychiatry; Birmingham, AL (Eli Lilly and Company</w:t>
            </w:r>
          </w:p>
        </w:tc>
      </w:tr>
      <w:tr w:rsidR="005C09A0" w:rsidRPr="00542886" w14:paraId="37DD7F5A" w14:textId="77777777">
        <w:tc>
          <w:tcPr>
            <w:tcW w:w="1440" w:type="dxa"/>
          </w:tcPr>
          <w:p w14:paraId="1DDDA6DD" w14:textId="77777777" w:rsidR="005C09A0" w:rsidRPr="00542886" w:rsidRDefault="00123090" w:rsidP="0026685A">
            <w:pPr>
              <w:pStyle w:val="NormalWeb"/>
              <w:spacing w:before="0" w:beforeAutospacing="0" w:after="120" w:afterAutospacing="0"/>
              <w:outlineLvl w:val="0"/>
              <w:rPr>
                <w:bCs/>
              </w:rPr>
            </w:pPr>
            <w:r w:rsidRPr="00542886">
              <w:rPr>
                <w:bCs/>
              </w:rPr>
              <w:lastRenderedPageBreak/>
              <w:t>2001</w:t>
            </w:r>
          </w:p>
        </w:tc>
        <w:tc>
          <w:tcPr>
            <w:tcW w:w="8988" w:type="dxa"/>
          </w:tcPr>
          <w:p w14:paraId="5B571C17" w14:textId="77777777" w:rsidR="005C09A0" w:rsidRPr="00542886" w:rsidRDefault="00123090" w:rsidP="0026685A">
            <w:pPr>
              <w:pStyle w:val="NormalWeb"/>
              <w:spacing w:before="0" w:beforeAutospacing="0" w:after="120" w:afterAutospacing="0"/>
              <w:outlineLvl w:val="0"/>
              <w:rPr>
                <w:spacing w:val="-3"/>
              </w:rPr>
            </w:pPr>
            <w:r w:rsidRPr="00542886">
              <w:t>Detection and Management of Eating Disorders in Primary Care/ Lecture</w:t>
            </w:r>
          </w:p>
        </w:tc>
      </w:tr>
      <w:tr w:rsidR="005C09A0" w:rsidRPr="00542886" w14:paraId="0EB8C4E4" w14:textId="77777777">
        <w:tc>
          <w:tcPr>
            <w:tcW w:w="1440" w:type="dxa"/>
          </w:tcPr>
          <w:p w14:paraId="476B6B86" w14:textId="77777777" w:rsidR="005C09A0" w:rsidRPr="00542886" w:rsidRDefault="005C09A0" w:rsidP="0026685A">
            <w:pPr>
              <w:pStyle w:val="NormalWeb"/>
              <w:spacing w:before="0" w:beforeAutospacing="0" w:after="120" w:afterAutospacing="0"/>
              <w:outlineLvl w:val="0"/>
              <w:rPr>
                <w:bCs/>
              </w:rPr>
            </w:pPr>
          </w:p>
        </w:tc>
        <w:tc>
          <w:tcPr>
            <w:tcW w:w="8988" w:type="dxa"/>
          </w:tcPr>
          <w:p w14:paraId="7F08C69F" w14:textId="77777777" w:rsidR="005C09A0" w:rsidRPr="00542886" w:rsidRDefault="00123090" w:rsidP="0026685A">
            <w:pPr>
              <w:pStyle w:val="NormalWeb"/>
              <w:spacing w:before="0" w:beforeAutospacing="0" w:after="120" w:afterAutospacing="0"/>
              <w:outlineLvl w:val="0"/>
              <w:rPr>
                <w:spacing w:val="-3"/>
              </w:rPr>
            </w:pPr>
            <w:r w:rsidRPr="00542886">
              <w:rPr>
                <w:bCs/>
              </w:rPr>
              <w:t>NPACE Newport</w:t>
            </w:r>
            <w:r w:rsidRPr="00542886">
              <w:t xml:space="preserve"> National Women’s Health Care Conference; Newport, RI</w:t>
            </w:r>
          </w:p>
        </w:tc>
      </w:tr>
      <w:tr w:rsidR="00C80961" w:rsidRPr="00542886" w14:paraId="4714091D" w14:textId="77777777">
        <w:tc>
          <w:tcPr>
            <w:tcW w:w="1440" w:type="dxa"/>
          </w:tcPr>
          <w:p w14:paraId="61660D82" w14:textId="77777777" w:rsidR="00C80961" w:rsidRPr="00542886" w:rsidRDefault="005C09A0" w:rsidP="0026685A">
            <w:pPr>
              <w:pStyle w:val="NormalWeb"/>
              <w:spacing w:before="0" w:beforeAutospacing="0" w:after="120" w:afterAutospacing="0"/>
              <w:outlineLvl w:val="0"/>
              <w:rPr>
                <w:bCs/>
              </w:rPr>
            </w:pPr>
            <w:r w:rsidRPr="00542886">
              <w:rPr>
                <w:bCs/>
              </w:rPr>
              <w:t>2001</w:t>
            </w:r>
          </w:p>
        </w:tc>
        <w:tc>
          <w:tcPr>
            <w:tcW w:w="8988" w:type="dxa"/>
          </w:tcPr>
          <w:p w14:paraId="23211449" w14:textId="77777777" w:rsidR="00C80961" w:rsidRPr="00542886" w:rsidRDefault="005C09A0" w:rsidP="0026685A">
            <w:pPr>
              <w:pStyle w:val="NormalWeb"/>
              <w:spacing w:before="0" w:beforeAutospacing="0" w:after="120" w:afterAutospacing="0"/>
              <w:outlineLvl w:val="0"/>
              <w:rPr>
                <w:bCs/>
              </w:rPr>
            </w:pPr>
            <w:r w:rsidRPr="00542886">
              <w:rPr>
                <w:bCs/>
              </w:rPr>
              <w:t>The association of television exposure with disordered eating among ethnic Fijian adolescent girls/ Symposium paper presentation in "Feeding, eating, and eating disorders: The development of disordered eating" (abstract)</w:t>
            </w:r>
          </w:p>
        </w:tc>
      </w:tr>
      <w:tr w:rsidR="005C09A0" w:rsidRPr="00542886" w14:paraId="23BF7535" w14:textId="77777777">
        <w:tc>
          <w:tcPr>
            <w:tcW w:w="1440" w:type="dxa"/>
          </w:tcPr>
          <w:p w14:paraId="66AE7A25" w14:textId="77777777" w:rsidR="005C09A0" w:rsidRPr="00542886" w:rsidRDefault="005C09A0" w:rsidP="0026685A">
            <w:pPr>
              <w:pStyle w:val="NormalWeb"/>
              <w:spacing w:before="0" w:beforeAutospacing="0" w:after="120" w:afterAutospacing="0"/>
              <w:outlineLvl w:val="0"/>
              <w:rPr>
                <w:bCs/>
              </w:rPr>
            </w:pPr>
          </w:p>
        </w:tc>
        <w:tc>
          <w:tcPr>
            <w:tcW w:w="8988" w:type="dxa"/>
          </w:tcPr>
          <w:p w14:paraId="4E90CAC3" w14:textId="77777777" w:rsidR="003A0D98" w:rsidRPr="00542886" w:rsidRDefault="005C09A0" w:rsidP="0026685A">
            <w:pPr>
              <w:pStyle w:val="NormalWeb"/>
              <w:spacing w:before="0" w:beforeAutospacing="0" w:after="120" w:afterAutospacing="0"/>
              <w:outlineLvl w:val="0"/>
              <w:rPr>
                <w:bCs/>
              </w:rPr>
            </w:pPr>
            <w:r w:rsidRPr="00542886">
              <w:rPr>
                <w:spacing w:val="-3"/>
              </w:rPr>
              <w:t>American Psychiatric Association 2001</w:t>
            </w:r>
            <w:r w:rsidR="00447A61" w:rsidRPr="00542886">
              <w:rPr>
                <w:spacing w:val="-3"/>
              </w:rPr>
              <w:t xml:space="preserve"> </w:t>
            </w:r>
            <w:r w:rsidRPr="00542886">
              <w:rPr>
                <w:spacing w:val="-3"/>
              </w:rPr>
              <w:t>Annual Meeting, New Orleans</w:t>
            </w:r>
          </w:p>
        </w:tc>
      </w:tr>
      <w:tr w:rsidR="00CE60E4" w:rsidRPr="00542886" w14:paraId="0692A46D" w14:textId="77777777">
        <w:tc>
          <w:tcPr>
            <w:tcW w:w="1440" w:type="dxa"/>
          </w:tcPr>
          <w:p w14:paraId="030027FB" w14:textId="77777777" w:rsidR="00CE60E4" w:rsidRPr="00542886" w:rsidRDefault="00185A47" w:rsidP="0026685A">
            <w:pPr>
              <w:pStyle w:val="NormalWeb"/>
              <w:spacing w:before="0" w:beforeAutospacing="0" w:after="120" w:afterAutospacing="0"/>
              <w:outlineLvl w:val="0"/>
              <w:rPr>
                <w:bCs/>
              </w:rPr>
            </w:pPr>
            <w:r w:rsidRPr="00542886">
              <w:rPr>
                <w:bCs/>
              </w:rPr>
              <w:t>2003</w:t>
            </w:r>
          </w:p>
        </w:tc>
        <w:tc>
          <w:tcPr>
            <w:tcW w:w="8988" w:type="dxa"/>
          </w:tcPr>
          <w:p w14:paraId="380A84BA" w14:textId="77777777" w:rsidR="00CE60E4" w:rsidRPr="00542886" w:rsidRDefault="00185A47" w:rsidP="0026685A">
            <w:pPr>
              <w:pStyle w:val="NormalWeb"/>
              <w:spacing w:before="0" w:beforeAutospacing="0" w:after="120" w:afterAutospacing="0"/>
              <w:outlineLvl w:val="0"/>
              <w:rPr>
                <w:spacing w:val="-3"/>
              </w:rPr>
            </w:pPr>
            <w:r w:rsidRPr="00542886">
              <w:rPr>
                <w:spacing w:val="-3"/>
              </w:rPr>
              <w:t>Binge eating in Fiji, a small-scale indigenous society/ Scientific and clinical report session paper presentation (abstract)</w:t>
            </w:r>
          </w:p>
        </w:tc>
      </w:tr>
      <w:tr w:rsidR="00185A47" w:rsidRPr="00542886" w14:paraId="1ABB0AC1" w14:textId="77777777">
        <w:tc>
          <w:tcPr>
            <w:tcW w:w="1440" w:type="dxa"/>
          </w:tcPr>
          <w:p w14:paraId="42BA8D57" w14:textId="77777777" w:rsidR="00185A47" w:rsidRPr="00542886" w:rsidRDefault="00185A47" w:rsidP="0026685A">
            <w:pPr>
              <w:pStyle w:val="NormalWeb"/>
              <w:spacing w:before="0" w:beforeAutospacing="0" w:after="120" w:afterAutospacing="0"/>
              <w:outlineLvl w:val="0"/>
              <w:rPr>
                <w:bCs/>
              </w:rPr>
            </w:pPr>
          </w:p>
        </w:tc>
        <w:tc>
          <w:tcPr>
            <w:tcW w:w="8988" w:type="dxa"/>
          </w:tcPr>
          <w:p w14:paraId="09CD0EBC" w14:textId="77777777" w:rsidR="00185A47" w:rsidRPr="00542886" w:rsidRDefault="00185A47" w:rsidP="0026685A">
            <w:pPr>
              <w:pStyle w:val="NormalWeb"/>
              <w:spacing w:before="0" w:beforeAutospacing="0" w:after="120" w:afterAutospacing="0"/>
              <w:outlineLvl w:val="0"/>
              <w:rPr>
                <w:spacing w:val="-3"/>
              </w:rPr>
            </w:pPr>
            <w:r w:rsidRPr="00542886">
              <w:rPr>
                <w:spacing w:val="-3"/>
              </w:rPr>
              <w:t xml:space="preserve">American Psychiatric Association 2003 Annual Meeting, </w:t>
            </w:r>
            <w:r w:rsidR="0082632F" w:rsidRPr="00542886">
              <w:rPr>
                <w:spacing w:val="-3"/>
              </w:rPr>
              <w:t>San Francisco</w:t>
            </w:r>
          </w:p>
        </w:tc>
      </w:tr>
      <w:tr w:rsidR="00CE60E4" w:rsidRPr="00542886" w14:paraId="6180713D" w14:textId="77777777">
        <w:tc>
          <w:tcPr>
            <w:tcW w:w="1440" w:type="dxa"/>
          </w:tcPr>
          <w:p w14:paraId="14985A65" w14:textId="77777777" w:rsidR="00CE60E4" w:rsidRPr="00542886" w:rsidRDefault="00CE60E4" w:rsidP="0026685A">
            <w:pPr>
              <w:pStyle w:val="NormalWeb"/>
              <w:spacing w:before="0" w:beforeAutospacing="0" w:after="120" w:afterAutospacing="0"/>
              <w:outlineLvl w:val="0"/>
              <w:rPr>
                <w:bCs/>
              </w:rPr>
            </w:pPr>
            <w:r w:rsidRPr="00542886">
              <w:rPr>
                <w:bCs/>
              </w:rPr>
              <w:t>200</w:t>
            </w:r>
            <w:r w:rsidR="00D41221" w:rsidRPr="00542886">
              <w:rPr>
                <w:bCs/>
              </w:rPr>
              <w:t>3</w:t>
            </w:r>
          </w:p>
        </w:tc>
        <w:tc>
          <w:tcPr>
            <w:tcW w:w="8988" w:type="dxa"/>
          </w:tcPr>
          <w:p w14:paraId="33D084B9" w14:textId="77777777" w:rsidR="00CE60E4" w:rsidRPr="00542886" w:rsidRDefault="00CE60E4" w:rsidP="0026685A">
            <w:pPr>
              <w:pStyle w:val="NormalWeb"/>
              <w:spacing w:before="0" w:beforeAutospacing="0" w:after="120" w:afterAutospacing="0"/>
              <w:outlineLvl w:val="0"/>
              <w:rPr>
                <w:spacing w:val="-3"/>
              </w:rPr>
            </w:pPr>
            <w:r w:rsidRPr="00542886">
              <w:rPr>
                <w:spacing w:val="-3"/>
              </w:rPr>
              <w:t xml:space="preserve">Social transition, television, and disordered eating: The view from Fiji/ </w:t>
            </w:r>
            <w:r w:rsidR="0074441B" w:rsidRPr="00542886">
              <w:rPr>
                <w:spacing w:val="-3"/>
              </w:rPr>
              <w:t xml:space="preserve">Session Chair and </w:t>
            </w:r>
            <w:r w:rsidRPr="00542886">
              <w:rPr>
                <w:spacing w:val="-3"/>
              </w:rPr>
              <w:t>Session paper presentation: Globalization, gender, and well-being in adolescents (abstract)</w:t>
            </w:r>
          </w:p>
        </w:tc>
      </w:tr>
      <w:tr w:rsidR="00CE60E4" w:rsidRPr="00542886" w14:paraId="465613D4" w14:textId="77777777">
        <w:tc>
          <w:tcPr>
            <w:tcW w:w="1440" w:type="dxa"/>
          </w:tcPr>
          <w:p w14:paraId="17852EAB" w14:textId="77777777" w:rsidR="00CE60E4" w:rsidRPr="00542886" w:rsidRDefault="00CE60E4" w:rsidP="0026685A">
            <w:pPr>
              <w:pStyle w:val="NormalWeb"/>
              <w:spacing w:before="0" w:beforeAutospacing="0" w:after="120" w:afterAutospacing="0"/>
              <w:outlineLvl w:val="0"/>
              <w:rPr>
                <w:bCs/>
              </w:rPr>
            </w:pPr>
          </w:p>
        </w:tc>
        <w:tc>
          <w:tcPr>
            <w:tcW w:w="8988" w:type="dxa"/>
          </w:tcPr>
          <w:p w14:paraId="6B5C131C" w14:textId="77777777" w:rsidR="00CE60E4" w:rsidRPr="00542886" w:rsidRDefault="00CE60E4" w:rsidP="0026685A">
            <w:pPr>
              <w:pStyle w:val="NormalWeb"/>
              <w:spacing w:before="0" w:beforeAutospacing="0" w:after="120" w:afterAutospacing="0"/>
              <w:outlineLvl w:val="0"/>
              <w:rPr>
                <w:spacing w:val="-3"/>
              </w:rPr>
            </w:pPr>
            <w:r w:rsidRPr="00542886">
              <w:rPr>
                <w:spacing w:val="-3"/>
              </w:rPr>
              <w:t>American Anthropological Association Annual Meeting, Chicago</w:t>
            </w:r>
          </w:p>
        </w:tc>
      </w:tr>
      <w:tr w:rsidR="00CE60E4" w:rsidRPr="00542886" w14:paraId="5E05F55C" w14:textId="77777777">
        <w:tc>
          <w:tcPr>
            <w:tcW w:w="1440" w:type="dxa"/>
          </w:tcPr>
          <w:p w14:paraId="6F439330" w14:textId="77777777" w:rsidR="00CE60E4" w:rsidRPr="00542886" w:rsidRDefault="00185A47" w:rsidP="0026685A">
            <w:pPr>
              <w:pStyle w:val="NormalWeb"/>
              <w:spacing w:before="0" w:beforeAutospacing="0" w:after="120" w:afterAutospacing="0"/>
              <w:outlineLvl w:val="0"/>
              <w:rPr>
                <w:bCs/>
              </w:rPr>
            </w:pPr>
            <w:r w:rsidRPr="00542886">
              <w:rPr>
                <w:bCs/>
              </w:rPr>
              <w:t>2003</w:t>
            </w:r>
          </w:p>
        </w:tc>
        <w:tc>
          <w:tcPr>
            <w:tcW w:w="8988" w:type="dxa"/>
          </w:tcPr>
          <w:p w14:paraId="0E729D37" w14:textId="77777777" w:rsidR="00CE60E4" w:rsidRPr="00542886" w:rsidRDefault="00123090" w:rsidP="0026685A">
            <w:pPr>
              <w:pStyle w:val="NormalWeb"/>
              <w:spacing w:before="0" w:beforeAutospacing="0" w:after="120" w:afterAutospacing="0"/>
              <w:outlineLvl w:val="0"/>
              <w:rPr>
                <w:spacing w:val="-3"/>
              </w:rPr>
            </w:pPr>
            <w:r w:rsidRPr="00542886">
              <w:t>Social transition and eating disorders: A proposed approach to understanding health disparities</w:t>
            </w:r>
            <w:r w:rsidR="00763A03" w:rsidRPr="00542886">
              <w:t xml:space="preserve"> (General session presentation)</w:t>
            </w:r>
          </w:p>
        </w:tc>
      </w:tr>
      <w:tr w:rsidR="00CE60E4" w:rsidRPr="00542886" w14:paraId="62203A18" w14:textId="77777777">
        <w:tc>
          <w:tcPr>
            <w:tcW w:w="1440" w:type="dxa"/>
          </w:tcPr>
          <w:p w14:paraId="25A2B4F9" w14:textId="77777777" w:rsidR="00CE60E4" w:rsidRPr="00542886" w:rsidRDefault="00CE60E4" w:rsidP="0026685A">
            <w:pPr>
              <w:pStyle w:val="NormalWeb"/>
              <w:spacing w:before="0" w:beforeAutospacing="0" w:after="120" w:afterAutospacing="0"/>
              <w:outlineLvl w:val="0"/>
              <w:rPr>
                <w:bCs/>
              </w:rPr>
            </w:pPr>
          </w:p>
        </w:tc>
        <w:tc>
          <w:tcPr>
            <w:tcW w:w="8988" w:type="dxa"/>
          </w:tcPr>
          <w:p w14:paraId="6E05732B" w14:textId="77777777" w:rsidR="00CE60E4" w:rsidRPr="00542886" w:rsidRDefault="00123090" w:rsidP="0026685A">
            <w:pPr>
              <w:pStyle w:val="NormalWeb"/>
              <w:spacing w:before="0" w:beforeAutospacing="0" w:after="120" w:afterAutospacing="0"/>
              <w:outlineLvl w:val="0"/>
              <w:rPr>
                <w:spacing w:val="-3"/>
              </w:rPr>
            </w:pPr>
            <w:r w:rsidRPr="00542886">
              <w:t xml:space="preserve">Cultural Diversity and Health Care Institutions Conference, </w:t>
            </w:r>
            <w:r w:rsidRPr="00542886">
              <w:br/>
              <w:t>New York, NY (Russell Sage Foundation)</w:t>
            </w:r>
          </w:p>
        </w:tc>
      </w:tr>
      <w:tr w:rsidR="00763A03" w:rsidRPr="00542886" w14:paraId="5F2D832B" w14:textId="77777777">
        <w:tc>
          <w:tcPr>
            <w:tcW w:w="1440" w:type="dxa"/>
          </w:tcPr>
          <w:p w14:paraId="0961A621" w14:textId="77777777" w:rsidR="00763A03" w:rsidRPr="00542886" w:rsidRDefault="00763A03" w:rsidP="0026685A">
            <w:pPr>
              <w:pStyle w:val="NormalWeb"/>
              <w:spacing w:before="0" w:beforeAutospacing="0" w:after="120" w:afterAutospacing="0"/>
              <w:outlineLvl w:val="0"/>
              <w:rPr>
                <w:bCs/>
              </w:rPr>
            </w:pPr>
            <w:r w:rsidRPr="00542886">
              <w:rPr>
                <w:bCs/>
              </w:rPr>
              <w:t>2003</w:t>
            </w:r>
          </w:p>
        </w:tc>
        <w:tc>
          <w:tcPr>
            <w:tcW w:w="8988" w:type="dxa"/>
          </w:tcPr>
          <w:p w14:paraId="022EF9B0" w14:textId="77777777" w:rsidR="00763A03" w:rsidRPr="00542886" w:rsidRDefault="00763A03" w:rsidP="0026685A">
            <w:pPr>
              <w:pStyle w:val="NormalWeb"/>
              <w:spacing w:before="0" w:beforeAutospacing="0" w:after="120" w:afterAutospacing="0"/>
              <w:outlineLvl w:val="0"/>
            </w:pPr>
            <w:r w:rsidRPr="00542886">
              <w:t>Culture, the Media, and Eating Disorders: The View from Fiji/ General session presentation</w:t>
            </w:r>
          </w:p>
        </w:tc>
      </w:tr>
      <w:tr w:rsidR="00763A03" w:rsidRPr="00542886" w14:paraId="48963FEC" w14:textId="77777777">
        <w:tc>
          <w:tcPr>
            <w:tcW w:w="1440" w:type="dxa"/>
          </w:tcPr>
          <w:p w14:paraId="700DE53B" w14:textId="77777777" w:rsidR="00763A03" w:rsidRPr="00542886" w:rsidRDefault="00763A03" w:rsidP="0026685A">
            <w:pPr>
              <w:pStyle w:val="NormalWeb"/>
              <w:spacing w:before="0" w:beforeAutospacing="0" w:after="120" w:afterAutospacing="0"/>
              <w:outlineLvl w:val="0"/>
              <w:rPr>
                <w:bCs/>
              </w:rPr>
            </w:pPr>
          </w:p>
        </w:tc>
        <w:tc>
          <w:tcPr>
            <w:tcW w:w="8988" w:type="dxa"/>
          </w:tcPr>
          <w:p w14:paraId="60200CC1" w14:textId="77777777" w:rsidR="00763A03" w:rsidRPr="00542886" w:rsidRDefault="00763A03" w:rsidP="0026685A">
            <w:pPr>
              <w:pStyle w:val="NormalWeb"/>
              <w:spacing w:before="0" w:beforeAutospacing="0" w:after="120" w:afterAutospacing="0"/>
              <w:outlineLvl w:val="0"/>
            </w:pPr>
            <w:r w:rsidRPr="00542886">
              <w:t>National Eating Disorders Association Conference; Chicago, IL</w:t>
            </w:r>
          </w:p>
        </w:tc>
      </w:tr>
      <w:tr w:rsidR="00A81C24" w:rsidRPr="00542886" w14:paraId="1EFBD67A" w14:textId="77777777">
        <w:tc>
          <w:tcPr>
            <w:tcW w:w="1440" w:type="dxa"/>
          </w:tcPr>
          <w:p w14:paraId="471F2B95" w14:textId="77777777" w:rsidR="00A81C24" w:rsidRPr="00542886" w:rsidRDefault="00A81C24" w:rsidP="0026685A">
            <w:pPr>
              <w:pStyle w:val="NormalWeb"/>
              <w:spacing w:before="0" w:beforeAutospacing="0" w:after="120" w:afterAutospacing="0"/>
              <w:outlineLvl w:val="0"/>
              <w:rPr>
                <w:bCs/>
              </w:rPr>
            </w:pPr>
            <w:r w:rsidRPr="00542886">
              <w:rPr>
                <w:bCs/>
              </w:rPr>
              <w:t>2004</w:t>
            </w:r>
          </w:p>
        </w:tc>
        <w:tc>
          <w:tcPr>
            <w:tcW w:w="8988" w:type="dxa"/>
          </w:tcPr>
          <w:p w14:paraId="11D7CDB8" w14:textId="77777777" w:rsidR="00A81C24" w:rsidRPr="00542886" w:rsidRDefault="00A81C24" w:rsidP="0026685A">
            <w:pPr>
              <w:pStyle w:val="NormalWeb"/>
              <w:spacing w:before="0" w:beforeAutospacing="0" w:after="120" w:afterAutospacing="0"/>
              <w:outlineLvl w:val="0"/>
            </w:pPr>
            <w:r w:rsidRPr="00542886">
              <w:t>Management of eating disorders</w:t>
            </w:r>
            <w:r w:rsidR="003B0250" w:rsidRPr="00542886">
              <w:t>/ Expert discussant</w:t>
            </w:r>
          </w:p>
        </w:tc>
      </w:tr>
      <w:tr w:rsidR="00A81C24" w:rsidRPr="00542886" w14:paraId="2242D6DC" w14:textId="77777777">
        <w:tc>
          <w:tcPr>
            <w:tcW w:w="1440" w:type="dxa"/>
          </w:tcPr>
          <w:p w14:paraId="3E5FB680" w14:textId="77777777" w:rsidR="00A81C24" w:rsidRPr="00542886" w:rsidRDefault="00A81C24" w:rsidP="0026685A">
            <w:pPr>
              <w:pStyle w:val="NormalWeb"/>
              <w:spacing w:before="0" w:beforeAutospacing="0" w:after="120" w:afterAutospacing="0"/>
              <w:outlineLvl w:val="0"/>
              <w:rPr>
                <w:bCs/>
              </w:rPr>
            </w:pPr>
          </w:p>
        </w:tc>
        <w:tc>
          <w:tcPr>
            <w:tcW w:w="8988" w:type="dxa"/>
          </w:tcPr>
          <w:p w14:paraId="78E91E78" w14:textId="77777777" w:rsidR="00A81C24" w:rsidRPr="00542886" w:rsidRDefault="003B0250" w:rsidP="0026685A">
            <w:pPr>
              <w:pStyle w:val="NormalWeb"/>
              <w:spacing w:before="0" w:beforeAutospacing="0" w:after="120" w:afterAutospacing="0"/>
              <w:outlineLvl w:val="0"/>
            </w:pPr>
            <w:r w:rsidRPr="00542886">
              <w:t>Meet the Experts Booth at American Psychiatric Association Annual Meeting, New York, NY (</w:t>
            </w:r>
            <w:proofErr w:type="spellStart"/>
            <w:r w:rsidRPr="00542886">
              <w:t>Primedia</w:t>
            </w:r>
            <w:proofErr w:type="spellEnd"/>
            <w:r w:rsidRPr="00542886">
              <w:t xml:space="preserve"> Healthcare)</w:t>
            </w:r>
          </w:p>
        </w:tc>
      </w:tr>
      <w:tr w:rsidR="00763A03" w:rsidRPr="00542886" w14:paraId="79C7B0DE" w14:textId="77777777">
        <w:tc>
          <w:tcPr>
            <w:tcW w:w="1440" w:type="dxa"/>
          </w:tcPr>
          <w:p w14:paraId="793973BC" w14:textId="77777777" w:rsidR="00763A03" w:rsidRPr="00542886" w:rsidRDefault="00763A03" w:rsidP="0026685A">
            <w:pPr>
              <w:pStyle w:val="NormalWeb"/>
              <w:spacing w:before="0" w:beforeAutospacing="0" w:after="120" w:afterAutospacing="0"/>
              <w:outlineLvl w:val="0"/>
              <w:rPr>
                <w:bCs/>
              </w:rPr>
            </w:pPr>
            <w:r w:rsidRPr="00542886">
              <w:rPr>
                <w:bCs/>
              </w:rPr>
              <w:t>2004</w:t>
            </w:r>
          </w:p>
        </w:tc>
        <w:tc>
          <w:tcPr>
            <w:tcW w:w="8988" w:type="dxa"/>
          </w:tcPr>
          <w:p w14:paraId="2C19EDE2" w14:textId="77777777" w:rsidR="00763A03" w:rsidRPr="00542886" w:rsidRDefault="00763A03" w:rsidP="0026685A">
            <w:pPr>
              <w:pStyle w:val="NormalWeb"/>
              <w:spacing w:before="0" w:beforeAutospacing="0" w:after="120" w:afterAutospacing="0"/>
              <w:outlineLvl w:val="0"/>
            </w:pPr>
            <w:r w:rsidRPr="00542886">
              <w:t>Television, Social Change, and Eating Disorders: The View from Fiji/ Grand rounds</w:t>
            </w:r>
          </w:p>
        </w:tc>
      </w:tr>
      <w:tr w:rsidR="00763A03" w:rsidRPr="00542886" w14:paraId="51634157" w14:textId="77777777">
        <w:tc>
          <w:tcPr>
            <w:tcW w:w="1440" w:type="dxa"/>
          </w:tcPr>
          <w:p w14:paraId="7CD93692" w14:textId="77777777" w:rsidR="00763A03" w:rsidRPr="00542886" w:rsidRDefault="00763A03" w:rsidP="0026685A">
            <w:pPr>
              <w:pStyle w:val="NormalWeb"/>
              <w:spacing w:before="0" w:beforeAutospacing="0" w:after="120" w:afterAutospacing="0"/>
              <w:outlineLvl w:val="0"/>
              <w:rPr>
                <w:bCs/>
              </w:rPr>
            </w:pPr>
          </w:p>
        </w:tc>
        <w:tc>
          <w:tcPr>
            <w:tcW w:w="8988" w:type="dxa"/>
          </w:tcPr>
          <w:p w14:paraId="340F7E0B" w14:textId="77777777" w:rsidR="00763A03" w:rsidRPr="00542886" w:rsidRDefault="00763A03" w:rsidP="0026685A">
            <w:pPr>
              <w:pStyle w:val="NormalWeb"/>
              <w:spacing w:before="0" w:beforeAutospacing="0" w:after="120" w:afterAutospacing="0"/>
              <w:outlineLvl w:val="0"/>
            </w:pPr>
            <w:r w:rsidRPr="00542886">
              <w:t>Tulane University School of Medicine, Department of Psychiatry and Neurology; New Orleans, LA</w:t>
            </w:r>
          </w:p>
        </w:tc>
      </w:tr>
      <w:tr w:rsidR="00763A03" w:rsidRPr="00542886" w14:paraId="4D2BFC9D" w14:textId="77777777">
        <w:tc>
          <w:tcPr>
            <w:tcW w:w="1440" w:type="dxa"/>
          </w:tcPr>
          <w:p w14:paraId="67CE7C2C" w14:textId="77777777" w:rsidR="00763A03" w:rsidRPr="00542886" w:rsidRDefault="00763A03" w:rsidP="0026685A">
            <w:pPr>
              <w:pStyle w:val="NormalWeb"/>
              <w:spacing w:before="0" w:beforeAutospacing="0" w:after="120" w:afterAutospacing="0"/>
              <w:outlineLvl w:val="0"/>
              <w:rPr>
                <w:bCs/>
              </w:rPr>
            </w:pPr>
            <w:r w:rsidRPr="00542886">
              <w:rPr>
                <w:bCs/>
              </w:rPr>
              <w:t>2005</w:t>
            </w:r>
          </w:p>
        </w:tc>
        <w:tc>
          <w:tcPr>
            <w:tcW w:w="8988" w:type="dxa"/>
          </w:tcPr>
          <w:p w14:paraId="777E8E74" w14:textId="77777777" w:rsidR="00763A03" w:rsidRPr="00542886" w:rsidRDefault="00763A03" w:rsidP="0026685A">
            <w:pPr>
              <w:pStyle w:val="NormalWeb"/>
              <w:spacing w:before="0" w:beforeAutospacing="0" w:after="120" w:afterAutospacing="0"/>
              <w:outlineLvl w:val="0"/>
            </w:pPr>
            <w:r w:rsidRPr="00542886">
              <w:t xml:space="preserve">What, When, and How Am I </w:t>
            </w:r>
            <w:proofErr w:type="gramStart"/>
            <w:r w:rsidRPr="00542886">
              <w:t>Eating?:</w:t>
            </w:r>
            <w:proofErr w:type="gramEnd"/>
            <w:r w:rsidRPr="00542886">
              <w:t xml:space="preserve"> Some Weighty Issues and Answers/ General session lecture</w:t>
            </w:r>
          </w:p>
        </w:tc>
      </w:tr>
      <w:tr w:rsidR="00763A03" w:rsidRPr="00542886" w14:paraId="3E93B0E1" w14:textId="77777777">
        <w:tc>
          <w:tcPr>
            <w:tcW w:w="1440" w:type="dxa"/>
          </w:tcPr>
          <w:p w14:paraId="2B86F245" w14:textId="77777777" w:rsidR="00763A03" w:rsidRPr="00542886" w:rsidRDefault="00763A03" w:rsidP="0026685A">
            <w:pPr>
              <w:pStyle w:val="NormalWeb"/>
              <w:spacing w:before="0" w:beforeAutospacing="0" w:after="120" w:afterAutospacing="0"/>
              <w:outlineLvl w:val="0"/>
              <w:rPr>
                <w:bCs/>
              </w:rPr>
            </w:pPr>
          </w:p>
        </w:tc>
        <w:tc>
          <w:tcPr>
            <w:tcW w:w="8988" w:type="dxa"/>
          </w:tcPr>
          <w:p w14:paraId="730915BC" w14:textId="77777777" w:rsidR="00763A03" w:rsidRPr="00542886" w:rsidRDefault="00763A03" w:rsidP="0026685A">
            <w:pPr>
              <w:pStyle w:val="NormalWeb"/>
              <w:spacing w:before="0" w:beforeAutospacing="0" w:after="120" w:afterAutospacing="0"/>
              <w:outlineLvl w:val="0"/>
            </w:pPr>
            <w:r w:rsidRPr="00542886">
              <w:t>North American Society of Psychosocial OB-GYN Annual Meeting; Coronado, California</w:t>
            </w:r>
          </w:p>
        </w:tc>
      </w:tr>
      <w:tr w:rsidR="00763A03" w:rsidRPr="00542886" w14:paraId="6A82FB88" w14:textId="77777777">
        <w:tc>
          <w:tcPr>
            <w:tcW w:w="1440" w:type="dxa"/>
          </w:tcPr>
          <w:p w14:paraId="42F56AA6" w14:textId="77777777" w:rsidR="00763A03" w:rsidRPr="00542886" w:rsidRDefault="00763A03" w:rsidP="0026685A">
            <w:pPr>
              <w:pStyle w:val="NormalWeb"/>
              <w:spacing w:before="0" w:beforeAutospacing="0" w:after="120" w:afterAutospacing="0"/>
              <w:outlineLvl w:val="0"/>
              <w:rPr>
                <w:bCs/>
              </w:rPr>
            </w:pPr>
            <w:r w:rsidRPr="00542886">
              <w:rPr>
                <w:bCs/>
              </w:rPr>
              <w:t>2005</w:t>
            </w:r>
          </w:p>
        </w:tc>
        <w:tc>
          <w:tcPr>
            <w:tcW w:w="8988" w:type="dxa"/>
          </w:tcPr>
          <w:p w14:paraId="5C094403" w14:textId="77777777" w:rsidR="00763A03" w:rsidRPr="00542886" w:rsidRDefault="00763A03" w:rsidP="0026685A">
            <w:pPr>
              <w:pStyle w:val="NormalWeb"/>
              <w:spacing w:before="0" w:beforeAutospacing="0" w:after="120" w:afterAutospacing="0"/>
              <w:outlineLvl w:val="0"/>
            </w:pPr>
            <w:r w:rsidRPr="00542886">
              <w:t>Television, Body Image and Eating Disorders: The View from Fiji/ F. Jackson Stoddard Memorial Lecture</w:t>
            </w:r>
          </w:p>
        </w:tc>
      </w:tr>
      <w:tr w:rsidR="00763A03" w:rsidRPr="00542886" w14:paraId="4229A1A6" w14:textId="77777777">
        <w:tc>
          <w:tcPr>
            <w:tcW w:w="1440" w:type="dxa"/>
          </w:tcPr>
          <w:p w14:paraId="3DF88572" w14:textId="77777777" w:rsidR="00763A03" w:rsidRPr="00542886" w:rsidRDefault="00763A03" w:rsidP="0026685A">
            <w:pPr>
              <w:pStyle w:val="NormalWeb"/>
              <w:spacing w:before="0" w:beforeAutospacing="0" w:after="120" w:afterAutospacing="0"/>
              <w:outlineLvl w:val="0"/>
              <w:rPr>
                <w:bCs/>
              </w:rPr>
            </w:pPr>
          </w:p>
        </w:tc>
        <w:tc>
          <w:tcPr>
            <w:tcW w:w="8988" w:type="dxa"/>
          </w:tcPr>
          <w:p w14:paraId="0224359E" w14:textId="77777777" w:rsidR="00763A03" w:rsidRPr="00542886" w:rsidRDefault="00763A03" w:rsidP="0026685A">
            <w:pPr>
              <w:pStyle w:val="NormalWeb"/>
              <w:spacing w:before="0" w:beforeAutospacing="0" w:after="120" w:afterAutospacing="0"/>
              <w:outlineLvl w:val="0"/>
            </w:pPr>
            <w:r w:rsidRPr="00542886">
              <w:t>Milwaukee Gynecological Society; Milwaukee, WI</w:t>
            </w:r>
          </w:p>
        </w:tc>
      </w:tr>
      <w:tr w:rsidR="00763A03" w:rsidRPr="00542886" w14:paraId="0CA1ECAB" w14:textId="77777777">
        <w:tc>
          <w:tcPr>
            <w:tcW w:w="1440" w:type="dxa"/>
          </w:tcPr>
          <w:p w14:paraId="522B4070" w14:textId="77777777" w:rsidR="00763A03" w:rsidRPr="00542886" w:rsidRDefault="00763A03" w:rsidP="0026685A">
            <w:pPr>
              <w:pStyle w:val="NormalWeb"/>
              <w:spacing w:before="0" w:beforeAutospacing="0" w:after="120" w:afterAutospacing="0"/>
              <w:outlineLvl w:val="0"/>
              <w:rPr>
                <w:bCs/>
              </w:rPr>
            </w:pPr>
            <w:r w:rsidRPr="00542886">
              <w:rPr>
                <w:bCs/>
              </w:rPr>
              <w:t>2005</w:t>
            </w:r>
          </w:p>
        </w:tc>
        <w:tc>
          <w:tcPr>
            <w:tcW w:w="8988" w:type="dxa"/>
          </w:tcPr>
          <w:p w14:paraId="6053DF14" w14:textId="77777777" w:rsidR="00763A03" w:rsidRPr="00542886" w:rsidRDefault="00763A03" w:rsidP="0026685A">
            <w:pPr>
              <w:pStyle w:val="NormalWeb"/>
              <w:spacing w:before="0" w:beforeAutospacing="0" w:after="120" w:afterAutospacing="0"/>
              <w:outlineLvl w:val="0"/>
            </w:pPr>
            <w:r w:rsidRPr="00542886">
              <w:t>Eating Disorders: Evaluation and Management of the Adult Patient/ Grand rounds</w:t>
            </w:r>
          </w:p>
        </w:tc>
      </w:tr>
      <w:tr w:rsidR="00763A03" w:rsidRPr="00542886" w14:paraId="106DDCF1" w14:textId="77777777">
        <w:tc>
          <w:tcPr>
            <w:tcW w:w="1440" w:type="dxa"/>
          </w:tcPr>
          <w:p w14:paraId="3B010CE6" w14:textId="77777777" w:rsidR="00763A03" w:rsidRPr="00542886" w:rsidRDefault="00763A03" w:rsidP="0026685A">
            <w:pPr>
              <w:pStyle w:val="NormalWeb"/>
              <w:spacing w:before="0" w:beforeAutospacing="0" w:after="120" w:afterAutospacing="0"/>
              <w:outlineLvl w:val="0"/>
              <w:rPr>
                <w:bCs/>
              </w:rPr>
            </w:pPr>
          </w:p>
        </w:tc>
        <w:tc>
          <w:tcPr>
            <w:tcW w:w="8988" w:type="dxa"/>
          </w:tcPr>
          <w:p w14:paraId="3258B6E9" w14:textId="77777777" w:rsidR="00763A03" w:rsidRPr="00542886" w:rsidRDefault="00763A03" w:rsidP="0026685A">
            <w:pPr>
              <w:pStyle w:val="NormalWeb"/>
              <w:spacing w:before="0" w:beforeAutospacing="0" w:after="120" w:afterAutospacing="0"/>
              <w:outlineLvl w:val="0"/>
            </w:pPr>
            <w:r w:rsidRPr="00542886">
              <w:t>Columbia - St. Mary’s Hospital, OB-GYN Department; Milwaukee, WI</w:t>
            </w:r>
          </w:p>
        </w:tc>
      </w:tr>
      <w:tr w:rsidR="00763A03" w:rsidRPr="00542886" w14:paraId="09685905" w14:textId="77777777">
        <w:tc>
          <w:tcPr>
            <w:tcW w:w="1440" w:type="dxa"/>
          </w:tcPr>
          <w:p w14:paraId="61C1CA49" w14:textId="77777777" w:rsidR="00763A03" w:rsidRPr="00542886" w:rsidRDefault="00763A03" w:rsidP="0026685A">
            <w:pPr>
              <w:pStyle w:val="NormalWeb"/>
              <w:spacing w:before="0" w:beforeAutospacing="0" w:after="120" w:afterAutospacing="0"/>
              <w:outlineLvl w:val="0"/>
              <w:rPr>
                <w:bCs/>
              </w:rPr>
            </w:pPr>
            <w:r w:rsidRPr="00542886">
              <w:rPr>
                <w:bCs/>
              </w:rPr>
              <w:t>2005</w:t>
            </w:r>
          </w:p>
        </w:tc>
        <w:tc>
          <w:tcPr>
            <w:tcW w:w="8988" w:type="dxa"/>
          </w:tcPr>
          <w:p w14:paraId="627A5053" w14:textId="77777777" w:rsidR="00763A03" w:rsidRPr="00542886" w:rsidRDefault="00763A03" w:rsidP="0026685A">
            <w:pPr>
              <w:pStyle w:val="NormalWeb"/>
              <w:spacing w:before="0" w:beforeAutospacing="0" w:after="120" w:afterAutospacing="0"/>
              <w:outlineLvl w:val="0"/>
            </w:pPr>
            <w:r w:rsidRPr="00542886">
              <w:t>Social Environment, the Mass Media, and Eating Disorders: The View from Fiji/ Grand rounds</w:t>
            </w:r>
          </w:p>
        </w:tc>
      </w:tr>
      <w:tr w:rsidR="00763A03" w:rsidRPr="00542886" w14:paraId="74FF5AED" w14:textId="77777777">
        <w:tc>
          <w:tcPr>
            <w:tcW w:w="1440" w:type="dxa"/>
          </w:tcPr>
          <w:p w14:paraId="032BD8A1" w14:textId="77777777" w:rsidR="00763A03" w:rsidRPr="00542886" w:rsidRDefault="00763A03" w:rsidP="0026685A">
            <w:pPr>
              <w:pStyle w:val="NormalWeb"/>
              <w:spacing w:before="0" w:beforeAutospacing="0" w:after="120" w:afterAutospacing="0"/>
              <w:outlineLvl w:val="0"/>
              <w:rPr>
                <w:bCs/>
              </w:rPr>
            </w:pPr>
          </w:p>
        </w:tc>
        <w:tc>
          <w:tcPr>
            <w:tcW w:w="8988" w:type="dxa"/>
          </w:tcPr>
          <w:p w14:paraId="44225ABA" w14:textId="77777777" w:rsidR="00763A03" w:rsidRPr="00542886" w:rsidRDefault="00763A03" w:rsidP="0026685A">
            <w:pPr>
              <w:pStyle w:val="NormalWeb"/>
              <w:spacing w:before="0" w:beforeAutospacing="0" w:after="120" w:afterAutospacing="0"/>
              <w:outlineLvl w:val="0"/>
            </w:pPr>
            <w:r w:rsidRPr="00542886">
              <w:t>University of Florida, Department of Psychiatry; Gainesville, FL</w:t>
            </w:r>
          </w:p>
        </w:tc>
      </w:tr>
      <w:tr w:rsidR="00763A03" w:rsidRPr="00542886" w14:paraId="077E4C5A" w14:textId="77777777">
        <w:tc>
          <w:tcPr>
            <w:tcW w:w="1440" w:type="dxa"/>
          </w:tcPr>
          <w:p w14:paraId="03502046" w14:textId="77777777" w:rsidR="00763A03" w:rsidRPr="00542886" w:rsidRDefault="00763A03" w:rsidP="0026685A">
            <w:pPr>
              <w:pStyle w:val="NormalWeb"/>
              <w:spacing w:before="0" w:beforeAutospacing="0" w:after="120" w:afterAutospacing="0"/>
              <w:outlineLvl w:val="0"/>
              <w:rPr>
                <w:bCs/>
              </w:rPr>
            </w:pPr>
            <w:r w:rsidRPr="00542886">
              <w:rPr>
                <w:bCs/>
              </w:rPr>
              <w:lastRenderedPageBreak/>
              <w:t>2005</w:t>
            </w:r>
          </w:p>
        </w:tc>
        <w:tc>
          <w:tcPr>
            <w:tcW w:w="8988" w:type="dxa"/>
          </w:tcPr>
          <w:p w14:paraId="33F2DFBE" w14:textId="77777777" w:rsidR="00763A03" w:rsidRPr="00542886" w:rsidRDefault="00763A03" w:rsidP="0026685A">
            <w:pPr>
              <w:pStyle w:val="NormalWeb"/>
              <w:spacing w:before="0" w:beforeAutospacing="0" w:after="120" w:afterAutospacing="0"/>
              <w:outlineLvl w:val="0"/>
            </w:pPr>
            <w:r w:rsidRPr="00542886">
              <w:rPr>
                <w:bCs/>
              </w:rPr>
              <w:t>Eating Disorders: Evaluation and Management of the Adult Patient/ General session lecture</w:t>
            </w:r>
          </w:p>
        </w:tc>
      </w:tr>
      <w:tr w:rsidR="00763A03" w:rsidRPr="00542886" w14:paraId="6B75C399" w14:textId="77777777">
        <w:tc>
          <w:tcPr>
            <w:tcW w:w="1440" w:type="dxa"/>
          </w:tcPr>
          <w:p w14:paraId="1343D863" w14:textId="77777777" w:rsidR="00763A03" w:rsidRPr="00542886" w:rsidRDefault="00763A03" w:rsidP="0026685A">
            <w:pPr>
              <w:pStyle w:val="NormalWeb"/>
              <w:spacing w:before="0" w:beforeAutospacing="0" w:after="120" w:afterAutospacing="0"/>
              <w:outlineLvl w:val="0"/>
              <w:rPr>
                <w:bCs/>
              </w:rPr>
            </w:pPr>
          </w:p>
        </w:tc>
        <w:tc>
          <w:tcPr>
            <w:tcW w:w="8988" w:type="dxa"/>
          </w:tcPr>
          <w:p w14:paraId="2CD11094" w14:textId="77777777" w:rsidR="00763A03" w:rsidRPr="00542886" w:rsidRDefault="00763A03" w:rsidP="0026685A">
            <w:pPr>
              <w:pStyle w:val="NormalWeb"/>
              <w:spacing w:before="0" w:beforeAutospacing="0" w:after="120" w:afterAutospacing="0"/>
              <w:outlineLvl w:val="0"/>
            </w:pPr>
            <w:r w:rsidRPr="00542886">
              <w:rPr>
                <w:bCs/>
              </w:rPr>
              <w:t>“A Day in the Gut XIV” at Montefiore Medical Center, New York, NY</w:t>
            </w:r>
          </w:p>
        </w:tc>
      </w:tr>
      <w:tr w:rsidR="00763A03" w:rsidRPr="00542886" w14:paraId="0817C35D" w14:textId="77777777">
        <w:tc>
          <w:tcPr>
            <w:tcW w:w="1440" w:type="dxa"/>
          </w:tcPr>
          <w:p w14:paraId="1FDDA983" w14:textId="77777777" w:rsidR="00763A03" w:rsidRPr="00542886" w:rsidRDefault="00763A03" w:rsidP="0026685A">
            <w:pPr>
              <w:pStyle w:val="NormalWeb"/>
              <w:spacing w:before="0" w:beforeAutospacing="0" w:after="120" w:afterAutospacing="0"/>
              <w:outlineLvl w:val="0"/>
              <w:rPr>
                <w:bCs/>
              </w:rPr>
            </w:pPr>
            <w:r w:rsidRPr="00542886">
              <w:rPr>
                <w:bCs/>
              </w:rPr>
              <w:t>2006</w:t>
            </w:r>
          </w:p>
        </w:tc>
        <w:tc>
          <w:tcPr>
            <w:tcW w:w="8988" w:type="dxa"/>
          </w:tcPr>
          <w:p w14:paraId="15BCD3D8" w14:textId="77777777" w:rsidR="00763A03" w:rsidRPr="00542886" w:rsidRDefault="00763A03" w:rsidP="0026685A">
            <w:pPr>
              <w:pStyle w:val="NormalWeb"/>
              <w:spacing w:before="0" w:beforeAutospacing="0" w:after="120" w:afterAutospacing="0"/>
              <w:outlineLvl w:val="0"/>
            </w:pPr>
            <w:r w:rsidRPr="00542886">
              <w:rPr>
                <w:bCs/>
              </w:rPr>
              <w:t>Culture, media, and eating disorders in Fiji/ Lecture delivered on videotape in electronic archives</w:t>
            </w:r>
          </w:p>
        </w:tc>
      </w:tr>
      <w:tr w:rsidR="00763A03" w:rsidRPr="00542886" w14:paraId="19067484" w14:textId="77777777">
        <w:tc>
          <w:tcPr>
            <w:tcW w:w="1440" w:type="dxa"/>
          </w:tcPr>
          <w:p w14:paraId="12AE7B9D" w14:textId="77777777" w:rsidR="00763A03" w:rsidRPr="00542886" w:rsidRDefault="00763A03" w:rsidP="0026685A">
            <w:pPr>
              <w:pStyle w:val="NormalWeb"/>
              <w:spacing w:before="0" w:beforeAutospacing="0" w:after="120" w:afterAutospacing="0"/>
              <w:outlineLvl w:val="0"/>
              <w:rPr>
                <w:bCs/>
              </w:rPr>
            </w:pPr>
          </w:p>
        </w:tc>
        <w:tc>
          <w:tcPr>
            <w:tcW w:w="8988" w:type="dxa"/>
          </w:tcPr>
          <w:p w14:paraId="4AC8EBAF" w14:textId="77777777" w:rsidR="00763A03" w:rsidRPr="00542886" w:rsidRDefault="00763A03" w:rsidP="0026685A">
            <w:pPr>
              <w:pStyle w:val="NormalWeb"/>
              <w:spacing w:before="0" w:beforeAutospacing="0" w:after="120" w:afterAutospacing="0"/>
              <w:outlineLvl w:val="0"/>
            </w:pPr>
            <w:r w:rsidRPr="00542886">
              <w:t>University of Florida, Department of Psychiatry; Gainesville, FL</w:t>
            </w:r>
          </w:p>
        </w:tc>
      </w:tr>
      <w:tr w:rsidR="00763A03" w:rsidRPr="00542886" w14:paraId="7E670D58" w14:textId="77777777">
        <w:tc>
          <w:tcPr>
            <w:tcW w:w="1440" w:type="dxa"/>
          </w:tcPr>
          <w:p w14:paraId="27B09A8F" w14:textId="77777777" w:rsidR="00763A03" w:rsidRPr="00542886" w:rsidRDefault="00763A03" w:rsidP="0026685A">
            <w:pPr>
              <w:pStyle w:val="NormalWeb"/>
              <w:spacing w:before="0" w:beforeAutospacing="0" w:after="120" w:afterAutospacing="0"/>
              <w:outlineLvl w:val="0"/>
              <w:rPr>
                <w:bCs/>
              </w:rPr>
            </w:pPr>
            <w:r w:rsidRPr="00542886">
              <w:rPr>
                <w:bCs/>
              </w:rPr>
              <w:t>2006</w:t>
            </w:r>
          </w:p>
        </w:tc>
        <w:tc>
          <w:tcPr>
            <w:tcW w:w="8988" w:type="dxa"/>
          </w:tcPr>
          <w:p w14:paraId="3D26390A" w14:textId="77777777" w:rsidR="00763A03" w:rsidRPr="00542886" w:rsidRDefault="00763A03" w:rsidP="0026685A">
            <w:pPr>
              <w:pStyle w:val="NormalWeb"/>
              <w:spacing w:before="0" w:beforeAutospacing="0" w:after="120" w:afterAutospacing="0"/>
              <w:outlineLvl w:val="0"/>
            </w:pPr>
            <w:r w:rsidRPr="00542886">
              <w:rPr>
                <w:bCs/>
              </w:rPr>
              <w:t>Social change, eating disorders, and youth health risk behaviors: The view from Fiji/ Seminar presentation</w:t>
            </w:r>
          </w:p>
        </w:tc>
      </w:tr>
      <w:tr w:rsidR="00763A03" w:rsidRPr="00542886" w14:paraId="39C438CB" w14:textId="77777777">
        <w:tc>
          <w:tcPr>
            <w:tcW w:w="1440" w:type="dxa"/>
          </w:tcPr>
          <w:p w14:paraId="5277EB91" w14:textId="77777777" w:rsidR="00763A03" w:rsidRPr="00542886" w:rsidRDefault="00763A03" w:rsidP="0026685A">
            <w:pPr>
              <w:pStyle w:val="NormalWeb"/>
              <w:spacing w:before="0" w:beforeAutospacing="0" w:after="120" w:afterAutospacing="0"/>
              <w:outlineLvl w:val="0"/>
              <w:rPr>
                <w:bCs/>
              </w:rPr>
            </w:pPr>
          </w:p>
        </w:tc>
        <w:tc>
          <w:tcPr>
            <w:tcW w:w="8988" w:type="dxa"/>
          </w:tcPr>
          <w:p w14:paraId="5D950A97" w14:textId="77777777" w:rsidR="00763A03" w:rsidRPr="00542886" w:rsidRDefault="00763A03" w:rsidP="0026685A">
            <w:pPr>
              <w:pStyle w:val="NormalWeb"/>
              <w:spacing w:before="0" w:beforeAutospacing="0" w:after="120" w:afterAutospacing="0"/>
              <w:outlineLvl w:val="0"/>
            </w:pPr>
            <w:r w:rsidRPr="00542886">
              <w:rPr>
                <w:bCs/>
              </w:rPr>
              <w:t>Columbia University School of Public Health Psychiatric Epidemiology Training Program Seminar; New York, NY</w:t>
            </w:r>
          </w:p>
        </w:tc>
      </w:tr>
      <w:tr w:rsidR="00763A03" w:rsidRPr="00542886" w14:paraId="00EC571E" w14:textId="77777777">
        <w:tc>
          <w:tcPr>
            <w:tcW w:w="1440" w:type="dxa"/>
          </w:tcPr>
          <w:p w14:paraId="37C399D7" w14:textId="77777777" w:rsidR="00763A03" w:rsidRPr="00542886" w:rsidRDefault="00763A03" w:rsidP="0026685A">
            <w:pPr>
              <w:pStyle w:val="NormalWeb"/>
              <w:spacing w:before="0" w:beforeAutospacing="0" w:after="120" w:afterAutospacing="0"/>
              <w:outlineLvl w:val="0"/>
              <w:rPr>
                <w:bCs/>
              </w:rPr>
            </w:pPr>
            <w:r w:rsidRPr="00542886">
              <w:rPr>
                <w:bCs/>
              </w:rPr>
              <w:t>2006</w:t>
            </w:r>
          </w:p>
        </w:tc>
        <w:tc>
          <w:tcPr>
            <w:tcW w:w="8988" w:type="dxa"/>
          </w:tcPr>
          <w:p w14:paraId="65F19BA1" w14:textId="77777777" w:rsidR="00763A03" w:rsidRPr="00542886" w:rsidRDefault="00763A03" w:rsidP="0026685A">
            <w:pPr>
              <w:pStyle w:val="NormalWeb"/>
              <w:spacing w:before="0" w:beforeAutospacing="0" w:after="120" w:afterAutospacing="0"/>
              <w:outlineLvl w:val="0"/>
            </w:pPr>
            <w:r w:rsidRPr="00542886">
              <w:rPr>
                <w:bCs/>
              </w:rPr>
              <w:t>Eating Disorders: Diagnosis and Management of the Adult Patient</w:t>
            </w:r>
            <w:r w:rsidR="000D280F" w:rsidRPr="00542886">
              <w:rPr>
                <w:bCs/>
              </w:rPr>
              <w:t>/ Lecture</w:t>
            </w:r>
          </w:p>
        </w:tc>
      </w:tr>
      <w:tr w:rsidR="00763A03" w:rsidRPr="00542886" w14:paraId="3329FB0C" w14:textId="77777777">
        <w:tc>
          <w:tcPr>
            <w:tcW w:w="1440" w:type="dxa"/>
          </w:tcPr>
          <w:p w14:paraId="05D6D565" w14:textId="77777777" w:rsidR="00763A03" w:rsidRPr="00542886" w:rsidRDefault="00763A03" w:rsidP="0026685A">
            <w:pPr>
              <w:pStyle w:val="NormalWeb"/>
              <w:spacing w:before="0" w:beforeAutospacing="0" w:after="120" w:afterAutospacing="0"/>
              <w:outlineLvl w:val="0"/>
              <w:rPr>
                <w:bCs/>
              </w:rPr>
            </w:pPr>
          </w:p>
        </w:tc>
        <w:tc>
          <w:tcPr>
            <w:tcW w:w="8988" w:type="dxa"/>
          </w:tcPr>
          <w:p w14:paraId="1DC53FB6" w14:textId="77777777" w:rsidR="00763A03" w:rsidRPr="00542886" w:rsidRDefault="00763A03" w:rsidP="0026685A">
            <w:pPr>
              <w:pStyle w:val="NormalWeb"/>
              <w:spacing w:before="0" w:beforeAutospacing="0" w:after="120" w:afterAutospacing="0"/>
              <w:outlineLvl w:val="0"/>
            </w:pPr>
            <w:r w:rsidRPr="00542886">
              <w:rPr>
                <w:bCs/>
              </w:rPr>
              <w:t xml:space="preserve">Food and Mood: Co-morbidity with Eating Disorders and Addiction; Fort Myers, FL (Ten </w:t>
            </w:r>
            <w:proofErr w:type="spellStart"/>
            <w:r w:rsidRPr="00542886">
              <w:rPr>
                <w:bCs/>
              </w:rPr>
              <w:t>Broeck</w:t>
            </w:r>
            <w:proofErr w:type="spellEnd"/>
            <w:r w:rsidRPr="00542886">
              <w:rPr>
                <w:bCs/>
              </w:rPr>
              <w:t xml:space="preserve"> Healthcare Foundation and Wekiva Springs Center for Women)</w:t>
            </w:r>
          </w:p>
        </w:tc>
      </w:tr>
      <w:tr w:rsidR="00763A03" w:rsidRPr="00542886" w14:paraId="7B68AC29" w14:textId="77777777">
        <w:tc>
          <w:tcPr>
            <w:tcW w:w="1440" w:type="dxa"/>
          </w:tcPr>
          <w:p w14:paraId="6C90D250" w14:textId="77777777" w:rsidR="00763A03" w:rsidRPr="00542886" w:rsidRDefault="008A0C8E" w:rsidP="0026685A">
            <w:pPr>
              <w:pStyle w:val="NormalWeb"/>
              <w:spacing w:before="0" w:beforeAutospacing="0" w:after="120" w:afterAutospacing="0"/>
              <w:outlineLvl w:val="0"/>
              <w:rPr>
                <w:bCs/>
              </w:rPr>
            </w:pPr>
            <w:r w:rsidRPr="00542886">
              <w:rPr>
                <w:bCs/>
              </w:rPr>
              <w:t>2006</w:t>
            </w:r>
          </w:p>
        </w:tc>
        <w:tc>
          <w:tcPr>
            <w:tcW w:w="8988" w:type="dxa"/>
          </w:tcPr>
          <w:p w14:paraId="0AE12C2F" w14:textId="77777777" w:rsidR="00763A03" w:rsidRPr="00542886" w:rsidRDefault="001C0D26" w:rsidP="0026685A">
            <w:pPr>
              <w:pStyle w:val="NormalWeb"/>
              <w:spacing w:before="0" w:beforeAutospacing="0" w:after="120" w:afterAutospacing="0"/>
              <w:outlineLvl w:val="0"/>
              <w:rPr>
                <w:bCs/>
              </w:rPr>
            </w:pPr>
            <w:r w:rsidRPr="00542886">
              <w:rPr>
                <w:bCs/>
              </w:rPr>
              <w:t>Eating Disorders: Diagnosis and Management of the Adult Patient/ Lecture</w:t>
            </w:r>
          </w:p>
        </w:tc>
      </w:tr>
      <w:tr w:rsidR="00763A03" w:rsidRPr="00542886" w14:paraId="75F7A13C" w14:textId="77777777">
        <w:tc>
          <w:tcPr>
            <w:tcW w:w="1440" w:type="dxa"/>
          </w:tcPr>
          <w:p w14:paraId="79A19DB9" w14:textId="77777777" w:rsidR="00763A03" w:rsidRPr="00542886" w:rsidRDefault="00763A03" w:rsidP="0026685A">
            <w:pPr>
              <w:pStyle w:val="NormalWeb"/>
              <w:spacing w:before="0" w:beforeAutospacing="0" w:after="120" w:afterAutospacing="0"/>
              <w:outlineLvl w:val="0"/>
              <w:rPr>
                <w:bCs/>
              </w:rPr>
            </w:pPr>
          </w:p>
        </w:tc>
        <w:tc>
          <w:tcPr>
            <w:tcW w:w="8988" w:type="dxa"/>
          </w:tcPr>
          <w:p w14:paraId="482CB3B9" w14:textId="77777777" w:rsidR="00763A03" w:rsidRPr="00542886" w:rsidRDefault="000D280F" w:rsidP="0026685A">
            <w:pPr>
              <w:pStyle w:val="NormalWeb"/>
              <w:spacing w:before="0" w:beforeAutospacing="0" w:after="120" w:afterAutospacing="0"/>
              <w:outlineLvl w:val="0"/>
              <w:rPr>
                <w:bCs/>
              </w:rPr>
            </w:pPr>
            <w:r w:rsidRPr="00542886">
              <w:rPr>
                <w:bCs/>
              </w:rPr>
              <w:t xml:space="preserve">Food and Mood: Co-morbidity with Eating Disorders and Addiction; </w:t>
            </w:r>
            <w:r w:rsidR="001C0D26" w:rsidRPr="00542886">
              <w:rPr>
                <w:bCs/>
              </w:rPr>
              <w:t>Tampa</w:t>
            </w:r>
            <w:r w:rsidRPr="00542886">
              <w:rPr>
                <w:bCs/>
              </w:rPr>
              <w:t xml:space="preserve">, FL (Ten </w:t>
            </w:r>
            <w:proofErr w:type="spellStart"/>
            <w:r w:rsidRPr="00542886">
              <w:rPr>
                <w:bCs/>
              </w:rPr>
              <w:t>Broeck</w:t>
            </w:r>
            <w:proofErr w:type="spellEnd"/>
            <w:r w:rsidRPr="00542886">
              <w:rPr>
                <w:bCs/>
              </w:rPr>
              <w:t xml:space="preserve"> Healthcare Foundation and Wekiva Springs Center for Women)</w:t>
            </w:r>
          </w:p>
        </w:tc>
      </w:tr>
      <w:tr w:rsidR="00763A03" w:rsidRPr="00542886" w14:paraId="58E4710A" w14:textId="77777777">
        <w:tc>
          <w:tcPr>
            <w:tcW w:w="1440" w:type="dxa"/>
          </w:tcPr>
          <w:p w14:paraId="37F1839E" w14:textId="77777777" w:rsidR="00763A03" w:rsidRPr="00542886" w:rsidRDefault="008A0C8E" w:rsidP="0026685A">
            <w:pPr>
              <w:pStyle w:val="NormalWeb"/>
              <w:spacing w:before="0" w:beforeAutospacing="0" w:after="120" w:afterAutospacing="0"/>
              <w:outlineLvl w:val="0"/>
              <w:rPr>
                <w:bCs/>
              </w:rPr>
            </w:pPr>
            <w:r w:rsidRPr="00542886">
              <w:rPr>
                <w:bCs/>
              </w:rPr>
              <w:t>2006</w:t>
            </w:r>
          </w:p>
        </w:tc>
        <w:tc>
          <w:tcPr>
            <w:tcW w:w="8988" w:type="dxa"/>
          </w:tcPr>
          <w:p w14:paraId="475311F3" w14:textId="77777777" w:rsidR="00763A03" w:rsidRPr="00542886" w:rsidRDefault="001C0D26" w:rsidP="0026685A">
            <w:pPr>
              <w:pStyle w:val="NormalWeb"/>
              <w:spacing w:before="0" w:beforeAutospacing="0" w:after="120" w:afterAutospacing="0"/>
              <w:outlineLvl w:val="0"/>
              <w:rPr>
                <w:bCs/>
              </w:rPr>
            </w:pPr>
            <w:r w:rsidRPr="00542886">
              <w:rPr>
                <w:bCs/>
              </w:rPr>
              <w:t>Eating Disorders: Diagnosis and Management of the Adult Patient/ Lecture</w:t>
            </w:r>
          </w:p>
        </w:tc>
      </w:tr>
      <w:tr w:rsidR="00763A03" w:rsidRPr="00542886" w14:paraId="2B7090FC" w14:textId="77777777">
        <w:tc>
          <w:tcPr>
            <w:tcW w:w="1440" w:type="dxa"/>
          </w:tcPr>
          <w:p w14:paraId="4ED17DB3" w14:textId="77777777" w:rsidR="00763A03" w:rsidRPr="00542886" w:rsidRDefault="00763A03" w:rsidP="0026685A">
            <w:pPr>
              <w:pStyle w:val="NormalWeb"/>
              <w:spacing w:before="0" w:beforeAutospacing="0" w:after="120" w:afterAutospacing="0"/>
              <w:outlineLvl w:val="0"/>
              <w:rPr>
                <w:bCs/>
              </w:rPr>
            </w:pPr>
          </w:p>
        </w:tc>
        <w:tc>
          <w:tcPr>
            <w:tcW w:w="8988" w:type="dxa"/>
          </w:tcPr>
          <w:p w14:paraId="55D01989" w14:textId="77777777" w:rsidR="00763A03" w:rsidRPr="00542886" w:rsidRDefault="000D280F" w:rsidP="0026685A">
            <w:pPr>
              <w:pStyle w:val="NormalWeb"/>
              <w:spacing w:before="0" w:beforeAutospacing="0" w:after="120" w:afterAutospacing="0"/>
              <w:outlineLvl w:val="0"/>
              <w:rPr>
                <w:bCs/>
              </w:rPr>
            </w:pPr>
            <w:r w:rsidRPr="00542886">
              <w:rPr>
                <w:bCs/>
              </w:rPr>
              <w:t xml:space="preserve">Food and Mood: Co-morbidity with Eating Disorders and Addiction; </w:t>
            </w:r>
            <w:r w:rsidR="001C0D26" w:rsidRPr="00542886">
              <w:rPr>
                <w:bCs/>
              </w:rPr>
              <w:t>Orlando</w:t>
            </w:r>
            <w:r w:rsidRPr="00542886">
              <w:rPr>
                <w:bCs/>
              </w:rPr>
              <w:t xml:space="preserve">, FL (Ten </w:t>
            </w:r>
            <w:proofErr w:type="spellStart"/>
            <w:r w:rsidRPr="00542886">
              <w:rPr>
                <w:bCs/>
              </w:rPr>
              <w:t>Broeck</w:t>
            </w:r>
            <w:proofErr w:type="spellEnd"/>
            <w:r w:rsidRPr="00542886">
              <w:rPr>
                <w:bCs/>
              </w:rPr>
              <w:t xml:space="preserve"> Healthcare Foundation and Wekiva Springs Center for Women)</w:t>
            </w:r>
          </w:p>
        </w:tc>
      </w:tr>
      <w:tr w:rsidR="00763A03" w:rsidRPr="00542886" w14:paraId="278BB406" w14:textId="77777777">
        <w:tc>
          <w:tcPr>
            <w:tcW w:w="1440" w:type="dxa"/>
          </w:tcPr>
          <w:p w14:paraId="1876E2D3" w14:textId="77777777" w:rsidR="00763A03" w:rsidRPr="00542886" w:rsidRDefault="00910F99" w:rsidP="0026685A">
            <w:pPr>
              <w:pStyle w:val="NormalWeb"/>
              <w:spacing w:before="0" w:beforeAutospacing="0" w:after="120" w:afterAutospacing="0"/>
              <w:outlineLvl w:val="0"/>
              <w:rPr>
                <w:bCs/>
              </w:rPr>
            </w:pPr>
            <w:r w:rsidRPr="00542886">
              <w:rPr>
                <w:bCs/>
              </w:rPr>
              <w:t>2006</w:t>
            </w:r>
          </w:p>
        </w:tc>
        <w:tc>
          <w:tcPr>
            <w:tcW w:w="8988" w:type="dxa"/>
          </w:tcPr>
          <w:p w14:paraId="23E872E0" w14:textId="77777777" w:rsidR="00763A03" w:rsidRPr="00542886" w:rsidRDefault="00910F99" w:rsidP="0026685A">
            <w:pPr>
              <w:pStyle w:val="NormalWeb"/>
              <w:spacing w:before="0" w:beforeAutospacing="0" w:after="120" w:afterAutospacing="0"/>
              <w:outlineLvl w:val="0"/>
            </w:pPr>
            <w:r w:rsidRPr="00542886">
              <w:rPr>
                <w:bCs/>
              </w:rPr>
              <w:t>Epidemiology of eating disorders/ Discussant</w:t>
            </w:r>
          </w:p>
        </w:tc>
      </w:tr>
      <w:tr w:rsidR="00910F99" w:rsidRPr="00542886" w14:paraId="75C193D9" w14:textId="77777777">
        <w:tc>
          <w:tcPr>
            <w:tcW w:w="1440" w:type="dxa"/>
          </w:tcPr>
          <w:p w14:paraId="358609F2" w14:textId="77777777" w:rsidR="00910F99" w:rsidRPr="00542886" w:rsidRDefault="00910F99" w:rsidP="0026685A">
            <w:pPr>
              <w:pStyle w:val="NormalWeb"/>
              <w:spacing w:before="0" w:beforeAutospacing="0" w:after="120" w:afterAutospacing="0"/>
              <w:outlineLvl w:val="0"/>
              <w:rPr>
                <w:bCs/>
              </w:rPr>
            </w:pPr>
          </w:p>
        </w:tc>
        <w:tc>
          <w:tcPr>
            <w:tcW w:w="8988" w:type="dxa"/>
          </w:tcPr>
          <w:p w14:paraId="7238527E" w14:textId="77777777" w:rsidR="00910F99" w:rsidRPr="00542886" w:rsidRDefault="00910F99" w:rsidP="0026685A">
            <w:pPr>
              <w:pStyle w:val="NormalWeb"/>
              <w:spacing w:before="0" w:beforeAutospacing="0" w:after="120" w:afterAutospacing="0"/>
              <w:outlineLvl w:val="0"/>
            </w:pPr>
            <w:r w:rsidRPr="00542886">
              <w:t>NIMH Workshop on the Classification of Eating Disorders; Bethesda, MD (NIMH)</w:t>
            </w:r>
          </w:p>
        </w:tc>
      </w:tr>
      <w:tr w:rsidR="006A2F2E" w:rsidRPr="00542886" w14:paraId="30AB4FF4" w14:textId="77777777">
        <w:tc>
          <w:tcPr>
            <w:tcW w:w="1440" w:type="dxa"/>
          </w:tcPr>
          <w:p w14:paraId="1E51D136" w14:textId="77777777" w:rsidR="006A2F2E" w:rsidRPr="00542886" w:rsidRDefault="006A2F2E" w:rsidP="0026685A">
            <w:pPr>
              <w:pStyle w:val="NormalWeb"/>
              <w:spacing w:before="0" w:beforeAutospacing="0" w:after="120" w:afterAutospacing="0"/>
              <w:outlineLvl w:val="0"/>
              <w:rPr>
                <w:bCs/>
              </w:rPr>
            </w:pPr>
            <w:r w:rsidRPr="00542886">
              <w:rPr>
                <w:bCs/>
              </w:rPr>
              <w:t>2007</w:t>
            </w:r>
          </w:p>
        </w:tc>
        <w:tc>
          <w:tcPr>
            <w:tcW w:w="8988" w:type="dxa"/>
          </w:tcPr>
          <w:p w14:paraId="43D3D551" w14:textId="77777777" w:rsidR="006A2F2E" w:rsidRPr="00542886" w:rsidRDefault="006A2F2E" w:rsidP="0026685A">
            <w:pPr>
              <w:pStyle w:val="NormalWeb"/>
              <w:spacing w:before="0" w:beforeAutospacing="0" w:after="120" w:afterAutospacing="0"/>
              <w:outlineLvl w:val="0"/>
            </w:pPr>
            <w:r w:rsidRPr="00542886">
              <w:t xml:space="preserve">Culture, social transition and risk for eating disorders, </w:t>
            </w:r>
            <w:proofErr w:type="gramStart"/>
            <w:r w:rsidRPr="00542886">
              <w:t>In</w:t>
            </w:r>
            <w:proofErr w:type="gramEnd"/>
            <w:r w:rsidRPr="00542886">
              <w:t>: Eating Disorders in Adolescents: Translational Research from Bench to Bedside/ Symposium lecture (abstract)</w:t>
            </w:r>
          </w:p>
        </w:tc>
      </w:tr>
      <w:tr w:rsidR="006A2F2E" w:rsidRPr="00542886" w14:paraId="17475C34" w14:textId="77777777">
        <w:tc>
          <w:tcPr>
            <w:tcW w:w="1440" w:type="dxa"/>
          </w:tcPr>
          <w:p w14:paraId="37272114" w14:textId="77777777" w:rsidR="006A2F2E" w:rsidRPr="00542886" w:rsidRDefault="006A2F2E" w:rsidP="0026685A">
            <w:pPr>
              <w:pStyle w:val="NormalWeb"/>
              <w:spacing w:before="0" w:beforeAutospacing="0" w:after="120" w:afterAutospacing="0"/>
              <w:outlineLvl w:val="0"/>
              <w:rPr>
                <w:bCs/>
              </w:rPr>
            </w:pPr>
          </w:p>
        </w:tc>
        <w:tc>
          <w:tcPr>
            <w:tcW w:w="8988" w:type="dxa"/>
          </w:tcPr>
          <w:p w14:paraId="732CC325" w14:textId="77777777" w:rsidR="006A2F2E" w:rsidRPr="00542886" w:rsidRDefault="006A2F2E" w:rsidP="0026685A">
            <w:pPr>
              <w:pStyle w:val="NormalWeb"/>
              <w:spacing w:before="0" w:beforeAutospacing="0" w:after="120" w:afterAutospacing="0"/>
              <w:outlineLvl w:val="0"/>
            </w:pPr>
            <w:r w:rsidRPr="00542886">
              <w:t>American Academy of Child &amp; Adolescent Psychiatry 54th Annual Meeting, Boston</w:t>
            </w:r>
          </w:p>
        </w:tc>
      </w:tr>
      <w:tr w:rsidR="00910F99" w:rsidRPr="00542886" w14:paraId="6C458946" w14:textId="77777777">
        <w:tc>
          <w:tcPr>
            <w:tcW w:w="1440" w:type="dxa"/>
          </w:tcPr>
          <w:p w14:paraId="27A8F0D0" w14:textId="77777777" w:rsidR="00910F99" w:rsidRPr="00542886" w:rsidRDefault="00910F99" w:rsidP="0026685A">
            <w:pPr>
              <w:pStyle w:val="NormalWeb"/>
              <w:spacing w:before="0" w:beforeAutospacing="0" w:after="120" w:afterAutospacing="0"/>
              <w:outlineLvl w:val="0"/>
              <w:rPr>
                <w:bCs/>
              </w:rPr>
            </w:pPr>
            <w:r w:rsidRPr="00542886">
              <w:rPr>
                <w:bCs/>
              </w:rPr>
              <w:t>2007</w:t>
            </w:r>
          </w:p>
        </w:tc>
        <w:tc>
          <w:tcPr>
            <w:tcW w:w="8988" w:type="dxa"/>
          </w:tcPr>
          <w:p w14:paraId="172B1EB3" w14:textId="77777777" w:rsidR="00910F99" w:rsidRPr="00542886" w:rsidRDefault="00910F99" w:rsidP="0026685A">
            <w:pPr>
              <w:pStyle w:val="NormalWeb"/>
              <w:spacing w:before="0" w:beforeAutospacing="0" w:after="120" w:afterAutospacing="0"/>
              <w:outlineLvl w:val="0"/>
            </w:pPr>
            <w:r w:rsidRPr="00542886">
              <w:rPr>
                <w:bCs/>
              </w:rPr>
              <w:t>Rock, Scissors, Paper: Hierarchy, Circularity, and Boundaries in Cross-Disciplinary Scholarship/ Keynote speaker</w:t>
            </w:r>
          </w:p>
        </w:tc>
      </w:tr>
      <w:tr w:rsidR="00910F99" w:rsidRPr="00542886" w14:paraId="1D1E2FBA" w14:textId="77777777">
        <w:tc>
          <w:tcPr>
            <w:tcW w:w="1440" w:type="dxa"/>
          </w:tcPr>
          <w:p w14:paraId="42B030E0" w14:textId="77777777" w:rsidR="00910F99" w:rsidRPr="00542886" w:rsidRDefault="00910F99" w:rsidP="0026685A">
            <w:pPr>
              <w:pStyle w:val="NormalWeb"/>
              <w:spacing w:before="0" w:beforeAutospacing="0" w:after="120" w:afterAutospacing="0"/>
              <w:outlineLvl w:val="0"/>
              <w:rPr>
                <w:bCs/>
              </w:rPr>
            </w:pPr>
          </w:p>
        </w:tc>
        <w:tc>
          <w:tcPr>
            <w:tcW w:w="8988" w:type="dxa"/>
          </w:tcPr>
          <w:p w14:paraId="7C4FD152" w14:textId="77777777" w:rsidR="00910F99" w:rsidRPr="00542886" w:rsidRDefault="00910F99" w:rsidP="0026685A">
            <w:pPr>
              <w:pStyle w:val="NormalWeb"/>
              <w:spacing w:before="0" w:beforeAutospacing="0" w:after="120" w:afterAutospacing="0"/>
              <w:outlineLvl w:val="0"/>
            </w:pPr>
            <w:r w:rsidRPr="00542886">
              <w:rPr>
                <w:bCs/>
              </w:rPr>
              <w:t>Rethinking Health, Culture, and Society: Physician-Scholars in the Social Sciences and Medical Humanities; Chicago, IL (University of Chicago)</w:t>
            </w:r>
          </w:p>
        </w:tc>
      </w:tr>
      <w:tr w:rsidR="00910F99" w:rsidRPr="00542886" w14:paraId="5AB72EAC" w14:textId="77777777">
        <w:tc>
          <w:tcPr>
            <w:tcW w:w="1440" w:type="dxa"/>
          </w:tcPr>
          <w:p w14:paraId="2A19ACA4" w14:textId="77777777" w:rsidR="00910F99" w:rsidRPr="00542886" w:rsidRDefault="00910F99" w:rsidP="0026685A">
            <w:pPr>
              <w:pStyle w:val="NormalWeb"/>
              <w:spacing w:before="0" w:beforeAutospacing="0" w:after="120" w:afterAutospacing="0"/>
              <w:outlineLvl w:val="0"/>
              <w:rPr>
                <w:bCs/>
              </w:rPr>
            </w:pPr>
            <w:r w:rsidRPr="00542886">
              <w:rPr>
                <w:bCs/>
              </w:rPr>
              <w:t>2007</w:t>
            </w:r>
          </w:p>
        </w:tc>
        <w:tc>
          <w:tcPr>
            <w:tcW w:w="8988" w:type="dxa"/>
          </w:tcPr>
          <w:p w14:paraId="3600E0A7" w14:textId="77777777" w:rsidR="00910F99" w:rsidRPr="00542886" w:rsidRDefault="00910F99" w:rsidP="0026685A">
            <w:pPr>
              <w:pStyle w:val="NormalWeb"/>
              <w:spacing w:before="0" w:beforeAutospacing="0" w:after="120" w:afterAutospacing="0"/>
              <w:outlineLvl w:val="0"/>
            </w:pPr>
            <w:r w:rsidRPr="00542886">
              <w:rPr>
                <w:bCs/>
              </w:rPr>
              <w:t>Socio-Cultural and Behavioral Genetic Perspectives on Eating Disorders: Implications for Theory, Treatment, and Recovery/ Keynote panel speaker</w:t>
            </w:r>
          </w:p>
        </w:tc>
      </w:tr>
      <w:tr w:rsidR="00910F99" w:rsidRPr="00542886" w14:paraId="785A7DE1" w14:textId="77777777">
        <w:tc>
          <w:tcPr>
            <w:tcW w:w="1440" w:type="dxa"/>
          </w:tcPr>
          <w:p w14:paraId="40866BAE" w14:textId="77777777" w:rsidR="00910F99" w:rsidRPr="00542886" w:rsidRDefault="00910F99" w:rsidP="0026685A">
            <w:pPr>
              <w:pStyle w:val="NormalWeb"/>
              <w:spacing w:before="0" w:beforeAutospacing="0" w:after="120" w:afterAutospacing="0"/>
              <w:outlineLvl w:val="0"/>
              <w:rPr>
                <w:bCs/>
              </w:rPr>
            </w:pPr>
          </w:p>
        </w:tc>
        <w:tc>
          <w:tcPr>
            <w:tcW w:w="8988" w:type="dxa"/>
          </w:tcPr>
          <w:p w14:paraId="7FDDBAF6" w14:textId="77777777" w:rsidR="00910F99" w:rsidRPr="00542886" w:rsidRDefault="00910F99" w:rsidP="0026685A">
            <w:pPr>
              <w:pStyle w:val="NormalWeb"/>
              <w:spacing w:before="0" w:beforeAutospacing="0" w:after="120" w:afterAutospacing="0"/>
              <w:outlineLvl w:val="0"/>
            </w:pPr>
            <w:r w:rsidRPr="00542886">
              <w:rPr>
                <w:bCs/>
                <w:iCs/>
              </w:rPr>
              <w:t>17</w:t>
            </w:r>
            <w:r w:rsidRPr="00542886">
              <w:rPr>
                <w:bCs/>
                <w:iCs/>
                <w:vertAlign w:val="superscript"/>
              </w:rPr>
              <w:t>th</w:t>
            </w:r>
            <w:r w:rsidRPr="00542886">
              <w:rPr>
                <w:bCs/>
                <w:iCs/>
              </w:rPr>
              <w:t xml:space="preserve"> Annual Renfrew Center Foundation Conference for Professionals; Exploring Eating Disorders Recovery,</w:t>
            </w:r>
            <w:r w:rsidRPr="00542886">
              <w:rPr>
                <w:bCs/>
              </w:rPr>
              <w:t xml:space="preserve"> Philadelphia, PA (Renfrew Center Foundation)</w:t>
            </w:r>
          </w:p>
        </w:tc>
      </w:tr>
      <w:tr w:rsidR="00910F99" w:rsidRPr="00542886" w14:paraId="76F103D4" w14:textId="77777777">
        <w:tc>
          <w:tcPr>
            <w:tcW w:w="1440" w:type="dxa"/>
          </w:tcPr>
          <w:p w14:paraId="429C0D29" w14:textId="77777777" w:rsidR="00910F99" w:rsidRPr="00542886" w:rsidRDefault="00910F99" w:rsidP="0026685A">
            <w:pPr>
              <w:pStyle w:val="NormalWeb"/>
              <w:spacing w:before="0" w:beforeAutospacing="0" w:after="120" w:afterAutospacing="0"/>
              <w:outlineLvl w:val="0"/>
              <w:rPr>
                <w:bCs/>
              </w:rPr>
            </w:pPr>
            <w:r w:rsidRPr="00542886">
              <w:rPr>
                <w:bCs/>
              </w:rPr>
              <w:t>2009</w:t>
            </w:r>
          </w:p>
        </w:tc>
        <w:tc>
          <w:tcPr>
            <w:tcW w:w="8988" w:type="dxa"/>
          </w:tcPr>
          <w:p w14:paraId="77B1B170" w14:textId="77777777" w:rsidR="00910F99" w:rsidRPr="00542886" w:rsidRDefault="00910F99" w:rsidP="0026685A">
            <w:pPr>
              <w:pStyle w:val="NormalWeb"/>
              <w:spacing w:before="0" w:beforeAutospacing="0" w:after="120" w:afterAutospacing="0"/>
              <w:outlineLvl w:val="0"/>
            </w:pPr>
            <w:r w:rsidRPr="00542886">
              <w:rPr>
                <w:bCs/>
              </w:rPr>
              <w:t>Impact of Culture on Eating Disorder Classification/ Session moderator</w:t>
            </w:r>
          </w:p>
        </w:tc>
      </w:tr>
      <w:tr w:rsidR="00910F99" w:rsidRPr="00542886" w14:paraId="7EA0FBD6" w14:textId="77777777">
        <w:tc>
          <w:tcPr>
            <w:tcW w:w="1440" w:type="dxa"/>
          </w:tcPr>
          <w:p w14:paraId="172CDCD2" w14:textId="77777777" w:rsidR="00910F99" w:rsidRPr="00542886" w:rsidRDefault="00910F99" w:rsidP="0026685A">
            <w:pPr>
              <w:pStyle w:val="NormalWeb"/>
              <w:spacing w:before="0" w:beforeAutospacing="0" w:after="120" w:afterAutospacing="0"/>
              <w:outlineLvl w:val="0"/>
              <w:rPr>
                <w:bCs/>
              </w:rPr>
            </w:pPr>
          </w:p>
        </w:tc>
        <w:tc>
          <w:tcPr>
            <w:tcW w:w="8988" w:type="dxa"/>
          </w:tcPr>
          <w:p w14:paraId="2F20210F" w14:textId="77777777" w:rsidR="00910F99" w:rsidRPr="00542886" w:rsidRDefault="00910F99" w:rsidP="0026685A">
            <w:pPr>
              <w:pStyle w:val="NormalWeb"/>
              <w:spacing w:before="0" w:beforeAutospacing="0" w:after="120" w:afterAutospacing="0"/>
              <w:outlineLvl w:val="0"/>
            </w:pPr>
            <w:r w:rsidRPr="00542886">
              <w:rPr>
                <w:bCs/>
              </w:rPr>
              <w:t>The Classification and Diagnosis of Eating Disorders; Arlington, VA (National Institute of Mental Health (R13 MH081447)</w:t>
            </w:r>
          </w:p>
        </w:tc>
      </w:tr>
      <w:tr w:rsidR="00910F99" w:rsidRPr="00542886" w14:paraId="7382C357" w14:textId="77777777">
        <w:tc>
          <w:tcPr>
            <w:tcW w:w="1440" w:type="dxa"/>
          </w:tcPr>
          <w:p w14:paraId="00EA3436" w14:textId="77777777" w:rsidR="00910F99" w:rsidRPr="00542886" w:rsidRDefault="00910F99" w:rsidP="0026685A">
            <w:pPr>
              <w:pStyle w:val="NormalWeb"/>
              <w:spacing w:before="0" w:beforeAutospacing="0" w:after="120" w:afterAutospacing="0"/>
              <w:outlineLvl w:val="0"/>
              <w:rPr>
                <w:bCs/>
              </w:rPr>
            </w:pPr>
            <w:r w:rsidRPr="00542886">
              <w:rPr>
                <w:bCs/>
              </w:rPr>
              <w:t>2009</w:t>
            </w:r>
          </w:p>
        </w:tc>
        <w:tc>
          <w:tcPr>
            <w:tcW w:w="8988" w:type="dxa"/>
          </w:tcPr>
          <w:p w14:paraId="33E1ABA6" w14:textId="77777777" w:rsidR="00910F99" w:rsidRPr="00542886" w:rsidRDefault="00910F99" w:rsidP="0026685A">
            <w:pPr>
              <w:pStyle w:val="NormalWeb"/>
              <w:spacing w:before="0" w:beforeAutospacing="0" w:after="120" w:afterAutospacing="0"/>
              <w:outlineLvl w:val="0"/>
            </w:pPr>
            <w:r w:rsidRPr="00542886">
              <w:rPr>
                <w:spacing w:val="-3"/>
              </w:rPr>
              <w:t>The Utility of DSM-IV Criteria to Classify Disordered Eating in an Ethnic Fijian Population: A Latent Profile Analysis/ General session (co-)presentation</w:t>
            </w:r>
          </w:p>
        </w:tc>
      </w:tr>
      <w:tr w:rsidR="00910F99" w:rsidRPr="00542886" w14:paraId="665D046A" w14:textId="77777777">
        <w:tc>
          <w:tcPr>
            <w:tcW w:w="1440" w:type="dxa"/>
          </w:tcPr>
          <w:p w14:paraId="7A8CC33F" w14:textId="77777777" w:rsidR="00910F99" w:rsidRPr="00542886" w:rsidRDefault="00910F99" w:rsidP="0026685A">
            <w:pPr>
              <w:pStyle w:val="NormalWeb"/>
              <w:spacing w:before="0" w:beforeAutospacing="0" w:after="120" w:afterAutospacing="0"/>
              <w:outlineLvl w:val="0"/>
              <w:rPr>
                <w:bCs/>
              </w:rPr>
            </w:pPr>
          </w:p>
        </w:tc>
        <w:tc>
          <w:tcPr>
            <w:tcW w:w="8988" w:type="dxa"/>
          </w:tcPr>
          <w:p w14:paraId="052B3A02" w14:textId="77777777" w:rsidR="00910F99" w:rsidRPr="00542886" w:rsidRDefault="00910F99" w:rsidP="0026685A">
            <w:pPr>
              <w:pStyle w:val="NormalWeb"/>
              <w:spacing w:before="0" w:beforeAutospacing="0" w:after="120" w:afterAutospacing="0"/>
              <w:outlineLvl w:val="0"/>
            </w:pPr>
            <w:r w:rsidRPr="00542886">
              <w:rPr>
                <w:bCs/>
              </w:rPr>
              <w:t>The Classification and Diagnosis of Eating Disorders; Arlington, VA (National Institute of Mental Health (R13 MH081447)</w:t>
            </w:r>
          </w:p>
        </w:tc>
      </w:tr>
      <w:tr w:rsidR="00910F99" w:rsidRPr="00542886" w14:paraId="1E39914F" w14:textId="77777777">
        <w:tc>
          <w:tcPr>
            <w:tcW w:w="1440" w:type="dxa"/>
          </w:tcPr>
          <w:p w14:paraId="197F3E5C" w14:textId="77777777" w:rsidR="00910F99" w:rsidRPr="00542886" w:rsidRDefault="00910F99" w:rsidP="0026685A">
            <w:pPr>
              <w:pStyle w:val="NormalWeb"/>
              <w:spacing w:before="0" w:beforeAutospacing="0" w:after="120" w:afterAutospacing="0"/>
              <w:outlineLvl w:val="0"/>
              <w:rPr>
                <w:bCs/>
              </w:rPr>
            </w:pPr>
            <w:r w:rsidRPr="00542886">
              <w:rPr>
                <w:bCs/>
              </w:rPr>
              <w:t>2010</w:t>
            </w:r>
          </w:p>
        </w:tc>
        <w:tc>
          <w:tcPr>
            <w:tcW w:w="8988" w:type="dxa"/>
          </w:tcPr>
          <w:p w14:paraId="41881FD2" w14:textId="77777777" w:rsidR="00910F99" w:rsidRPr="00542886" w:rsidRDefault="00910F99" w:rsidP="0026685A">
            <w:pPr>
              <w:pStyle w:val="NormalWeb"/>
              <w:spacing w:before="0" w:beforeAutospacing="0" w:after="120" w:afterAutospacing="0"/>
              <w:outlineLvl w:val="0"/>
            </w:pPr>
            <w:r w:rsidRPr="00542886">
              <w:t>Unfamiliar presentations of familiar symptoms in ethnic Fijian adolescent girls: Implications for the cultural moderation of eating pathology/ Plenary lecture</w:t>
            </w:r>
          </w:p>
        </w:tc>
      </w:tr>
      <w:tr w:rsidR="00910F99" w:rsidRPr="00542886" w14:paraId="37CDF2E8" w14:textId="77777777">
        <w:tc>
          <w:tcPr>
            <w:tcW w:w="1440" w:type="dxa"/>
          </w:tcPr>
          <w:p w14:paraId="21884B42" w14:textId="77777777" w:rsidR="00910F99" w:rsidRPr="00542886" w:rsidRDefault="00910F99" w:rsidP="0026685A">
            <w:pPr>
              <w:pStyle w:val="NormalWeb"/>
              <w:spacing w:before="0" w:beforeAutospacing="0" w:after="120" w:afterAutospacing="0"/>
              <w:outlineLvl w:val="0"/>
              <w:rPr>
                <w:bCs/>
              </w:rPr>
            </w:pPr>
          </w:p>
        </w:tc>
        <w:tc>
          <w:tcPr>
            <w:tcW w:w="8988" w:type="dxa"/>
          </w:tcPr>
          <w:p w14:paraId="04BBE85D" w14:textId="77777777" w:rsidR="00910F99" w:rsidRPr="00542886" w:rsidRDefault="00910F99" w:rsidP="0026685A">
            <w:pPr>
              <w:pStyle w:val="NormalWeb"/>
              <w:spacing w:before="0" w:beforeAutospacing="0" w:after="120" w:afterAutospacing="0"/>
              <w:outlineLvl w:val="0"/>
            </w:pPr>
            <w:r w:rsidRPr="00542886">
              <w:t xml:space="preserve">4th FPR-UCLA Interdisciplinary Conference: "Cultural and Biological Contexts of Psychiatric Disorder: </w:t>
            </w:r>
            <w:r w:rsidRPr="00542886">
              <w:br/>
              <w:t>Implications for Diagnosis and Treatment;" Los Angeles, CA (</w:t>
            </w:r>
            <w:r w:rsidRPr="00542886">
              <w:rPr>
                <w:bCs/>
              </w:rPr>
              <w:t>Foundation for Psychocultural Research-UCLA)</w:t>
            </w:r>
          </w:p>
        </w:tc>
      </w:tr>
      <w:tr w:rsidR="00910F99" w:rsidRPr="00542886" w14:paraId="29A020AB" w14:textId="77777777">
        <w:tc>
          <w:tcPr>
            <w:tcW w:w="1440" w:type="dxa"/>
          </w:tcPr>
          <w:p w14:paraId="72EC6DD1" w14:textId="77777777" w:rsidR="00910F99" w:rsidRPr="00542886" w:rsidRDefault="00910F99" w:rsidP="0026685A">
            <w:pPr>
              <w:pStyle w:val="NormalWeb"/>
              <w:spacing w:before="0" w:beforeAutospacing="0" w:after="120" w:afterAutospacing="0"/>
              <w:outlineLvl w:val="0"/>
              <w:rPr>
                <w:bCs/>
              </w:rPr>
            </w:pPr>
            <w:r w:rsidRPr="00542886">
              <w:rPr>
                <w:bCs/>
              </w:rPr>
              <w:t>2010</w:t>
            </w:r>
          </w:p>
        </w:tc>
        <w:tc>
          <w:tcPr>
            <w:tcW w:w="8988" w:type="dxa"/>
          </w:tcPr>
          <w:p w14:paraId="733DEC53" w14:textId="77777777" w:rsidR="00910F99" w:rsidRPr="00542886" w:rsidRDefault="00910F99" w:rsidP="0026685A">
            <w:pPr>
              <w:pStyle w:val="NormalWeb"/>
              <w:spacing w:before="0" w:beforeAutospacing="0" w:after="120" w:afterAutospacing="0"/>
              <w:outlineLvl w:val="0"/>
            </w:pPr>
            <w:r w:rsidRPr="00542886">
              <w:t>Cultural and biological contexts of bipolar disorder: Roundtable discussion/ Plenary roundtable discussant</w:t>
            </w:r>
          </w:p>
        </w:tc>
      </w:tr>
      <w:tr w:rsidR="00910F99" w:rsidRPr="00542886" w14:paraId="07BBBBCA" w14:textId="77777777">
        <w:tc>
          <w:tcPr>
            <w:tcW w:w="1440" w:type="dxa"/>
          </w:tcPr>
          <w:p w14:paraId="7F1204FA" w14:textId="77777777" w:rsidR="00910F99" w:rsidRPr="00542886" w:rsidRDefault="00910F99" w:rsidP="0026685A">
            <w:pPr>
              <w:pStyle w:val="NormalWeb"/>
              <w:spacing w:before="0" w:beforeAutospacing="0" w:after="120" w:afterAutospacing="0"/>
              <w:outlineLvl w:val="0"/>
              <w:rPr>
                <w:bCs/>
              </w:rPr>
            </w:pPr>
          </w:p>
        </w:tc>
        <w:tc>
          <w:tcPr>
            <w:tcW w:w="8988" w:type="dxa"/>
          </w:tcPr>
          <w:p w14:paraId="7155E83F" w14:textId="77777777" w:rsidR="00910F99" w:rsidRPr="00542886" w:rsidRDefault="00910F99" w:rsidP="0026685A">
            <w:pPr>
              <w:pStyle w:val="NormalWeb"/>
              <w:spacing w:before="0" w:beforeAutospacing="0" w:after="120" w:afterAutospacing="0"/>
              <w:outlineLvl w:val="0"/>
            </w:pPr>
            <w:r w:rsidRPr="00542886">
              <w:t xml:space="preserve">4th FPR-UCLA Interdisciplinary Conference: "Cultural and Biological Contexts of Psychiatric Disorder: </w:t>
            </w:r>
            <w:r w:rsidRPr="00542886">
              <w:br/>
              <w:t>Implications for Diagnosis and Treatment;" Los Angeles, CA (</w:t>
            </w:r>
            <w:r w:rsidRPr="00542886">
              <w:rPr>
                <w:bCs/>
              </w:rPr>
              <w:t>Foundation for Psychocultural Research-UCLA)</w:t>
            </w:r>
          </w:p>
        </w:tc>
      </w:tr>
      <w:tr w:rsidR="00825A43" w:rsidRPr="00542886" w14:paraId="2C68823E" w14:textId="77777777">
        <w:tc>
          <w:tcPr>
            <w:tcW w:w="1440" w:type="dxa"/>
          </w:tcPr>
          <w:p w14:paraId="481FF472" w14:textId="77777777" w:rsidR="00825A43" w:rsidRPr="00542886" w:rsidRDefault="00825A43" w:rsidP="0026685A">
            <w:pPr>
              <w:pStyle w:val="NormalWeb"/>
              <w:spacing w:before="0" w:beforeAutospacing="0" w:after="120" w:afterAutospacing="0"/>
              <w:outlineLvl w:val="0"/>
              <w:rPr>
                <w:bCs/>
              </w:rPr>
            </w:pPr>
            <w:r w:rsidRPr="00542886">
              <w:rPr>
                <w:bCs/>
              </w:rPr>
              <w:t>2010</w:t>
            </w:r>
          </w:p>
        </w:tc>
        <w:tc>
          <w:tcPr>
            <w:tcW w:w="8988" w:type="dxa"/>
          </w:tcPr>
          <w:p w14:paraId="0CF19EDF" w14:textId="77777777" w:rsidR="00825A43" w:rsidRPr="00542886" w:rsidRDefault="00825A43" w:rsidP="009A626E">
            <w:pPr>
              <w:pStyle w:val="BodyText"/>
            </w:pPr>
            <w:r w:rsidRPr="00542886">
              <w:t>Cultural diversity in eating disorders: Implications for the clinical utility of DSM V across diverse social contexts/ Invited symposium presentation</w:t>
            </w:r>
          </w:p>
        </w:tc>
      </w:tr>
      <w:tr w:rsidR="00825A43" w:rsidRPr="00542886" w14:paraId="07CF13F6" w14:textId="77777777">
        <w:tc>
          <w:tcPr>
            <w:tcW w:w="1440" w:type="dxa"/>
          </w:tcPr>
          <w:p w14:paraId="405944F6" w14:textId="77777777" w:rsidR="00825A43" w:rsidRPr="00542886" w:rsidRDefault="00825A43" w:rsidP="0026685A">
            <w:pPr>
              <w:pStyle w:val="NormalWeb"/>
              <w:spacing w:before="0" w:beforeAutospacing="0" w:after="120" w:afterAutospacing="0"/>
              <w:outlineLvl w:val="0"/>
              <w:rPr>
                <w:bCs/>
              </w:rPr>
            </w:pPr>
          </w:p>
        </w:tc>
        <w:tc>
          <w:tcPr>
            <w:tcW w:w="8988" w:type="dxa"/>
          </w:tcPr>
          <w:p w14:paraId="3BB7734D" w14:textId="77777777" w:rsidR="00825A43" w:rsidRPr="00542886" w:rsidRDefault="00825A43" w:rsidP="00825A43">
            <w:pPr>
              <w:pStyle w:val="NormalWeb"/>
              <w:spacing w:before="0" w:beforeAutospacing="0" w:after="120" w:afterAutospacing="0"/>
              <w:outlineLvl w:val="0"/>
            </w:pPr>
            <w:r w:rsidRPr="00542886">
              <w:t xml:space="preserve">Association for Psychological Science; 22nd Annual Convention; Boston, MA </w:t>
            </w:r>
          </w:p>
        </w:tc>
      </w:tr>
      <w:tr w:rsidR="00893210" w:rsidRPr="00542886" w14:paraId="723003D1" w14:textId="77777777">
        <w:tc>
          <w:tcPr>
            <w:tcW w:w="1440" w:type="dxa"/>
          </w:tcPr>
          <w:p w14:paraId="2E3D86AE" w14:textId="77777777" w:rsidR="00893210" w:rsidRPr="00542886" w:rsidRDefault="00893210" w:rsidP="0026685A">
            <w:pPr>
              <w:pStyle w:val="NormalWeb"/>
              <w:spacing w:before="0" w:beforeAutospacing="0" w:after="120" w:afterAutospacing="0"/>
              <w:outlineLvl w:val="0"/>
              <w:rPr>
                <w:bCs/>
              </w:rPr>
            </w:pPr>
            <w:r w:rsidRPr="00542886">
              <w:rPr>
                <w:bCs/>
              </w:rPr>
              <w:t>2010</w:t>
            </w:r>
          </w:p>
        </w:tc>
        <w:tc>
          <w:tcPr>
            <w:tcW w:w="8988" w:type="dxa"/>
          </w:tcPr>
          <w:p w14:paraId="0964918A" w14:textId="77777777" w:rsidR="00893210" w:rsidRPr="00542886" w:rsidRDefault="00893210" w:rsidP="00893210">
            <w:pPr>
              <w:pStyle w:val="NormalWeb"/>
              <w:spacing w:before="0" w:beforeAutospacing="0" w:after="120" w:afterAutospacing="0"/>
              <w:outlineLvl w:val="0"/>
            </w:pPr>
            <w:r w:rsidRPr="00542886">
              <w:t>Mentorship and Career Development</w:t>
            </w:r>
            <w:r w:rsidR="00E97D28" w:rsidRPr="00542886">
              <w:t>/</w:t>
            </w:r>
            <w:r w:rsidR="00431C61" w:rsidRPr="00542886">
              <w:t>General session presentation</w:t>
            </w:r>
            <w:r w:rsidRPr="00542886">
              <w:t xml:space="preserve"> </w:t>
            </w:r>
          </w:p>
        </w:tc>
      </w:tr>
      <w:tr w:rsidR="00893210" w:rsidRPr="00542886" w14:paraId="1C340731" w14:textId="77777777">
        <w:tc>
          <w:tcPr>
            <w:tcW w:w="1440" w:type="dxa"/>
          </w:tcPr>
          <w:p w14:paraId="370F5AF8" w14:textId="77777777" w:rsidR="00893210" w:rsidRPr="00542886" w:rsidRDefault="00893210" w:rsidP="0026685A">
            <w:pPr>
              <w:pStyle w:val="NormalWeb"/>
              <w:spacing w:before="0" w:beforeAutospacing="0" w:after="120" w:afterAutospacing="0"/>
              <w:outlineLvl w:val="0"/>
              <w:rPr>
                <w:bCs/>
              </w:rPr>
            </w:pPr>
          </w:p>
        </w:tc>
        <w:tc>
          <w:tcPr>
            <w:tcW w:w="8988" w:type="dxa"/>
          </w:tcPr>
          <w:p w14:paraId="6321A140" w14:textId="77777777" w:rsidR="00893210" w:rsidRPr="00542886" w:rsidRDefault="00155818" w:rsidP="00375A06">
            <w:pPr>
              <w:pStyle w:val="NormalWeb"/>
              <w:spacing w:before="0" w:beforeAutospacing="0" w:after="120" w:afterAutospacing="0"/>
              <w:outlineLvl w:val="0"/>
            </w:pPr>
            <w:r w:rsidRPr="00542886">
              <w:t>"</w:t>
            </w:r>
            <w:r w:rsidR="00893210" w:rsidRPr="00542886">
              <w:t>Research Careers in Global Mental Health</w:t>
            </w:r>
            <w:r w:rsidRPr="00542886">
              <w:t>"</w:t>
            </w:r>
            <w:r w:rsidR="00893210" w:rsidRPr="00542886">
              <w:t>; National Institute of Mental Health; Bethesda, MD</w:t>
            </w:r>
            <w:r w:rsidR="00375A06" w:rsidRPr="00542886">
              <w:t xml:space="preserve"> (National Institute of Mental Health)</w:t>
            </w:r>
          </w:p>
        </w:tc>
      </w:tr>
      <w:tr w:rsidR="007744F7" w:rsidRPr="00542886" w14:paraId="1704CDFB" w14:textId="77777777">
        <w:tc>
          <w:tcPr>
            <w:tcW w:w="1440" w:type="dxa"/>
          </w:tcPr>
          <w:p w14:paraId="1304AEB5" w14:textId="77777777" w:rsidR="007744F7" w:rsidRPr="00542886" w:rsidRDefault="007744F7" w:rsidP="0026685A">
            <w:pPr>
              <w:pStyle w:val="NormalWeb"/>
              <w:spacing w:before="0" w:beforeAutospacing="0" w:after="120" w:afterAutospacing="0"/>
              <w:outlineLvl w:val="0"/>
              <w:rPr>
                <w:bCs/>
              </w:rPr>
            </w:pPr>
            <w:r w:rsidRPr="00542886">
              <w:rPr>
                <w:bCs/>
              </w:rPr>
              <w:t>2010</w:t>
            </w:r>
          </w:p>
        </w:tc>
        <w:tc>
          <w:tcPr>
            <w:tcW w:w="8988" w:type="dxa"/>
          </w:tcPr>
          <w:p w14:paraId="35AF094E" w14:textId="77777777" w:rsidR="007744F7" w:rsidRPr="00542886" w:rsidRDefault="007744F7" w:rsidP="00375A06">
            <w:pPr>
              <w:pStyle w:val="NormalWeb"/>
              <w:spacing w:before="0" w:beforeAutospacing="0" w:after="120" w:afterAutospacing="0"/>
              <w:outlineLvl w:val="0"/>
            </w:pPr>
            <w:r w:rsidRPr="00542886">
              <w:t>"Circulating discourses: Obesity, body size, fatness, and anthropological debates about methods, ethics, and representation in obesity research/Discussant, Invited Symposium</w:t>
            </w:r>
          </w:p>
        </w:tc>
      </w:tr>
      <w:tr w:rsidR="007744F7" w:rsidRPr="00542886" w14:paraId="34726C3C" w14:textId="77777777">
        <w:tc>
          <w:tcPr>
            <w:tcW w:w="1440" w:type="dxa"/>
          </w:tcPr>
          <w:p w14:paraId="2E5EC517" w14:textId="77777777" w:rsidR="007744F7" w:rsidRPr="00542886" w:rsidRDefault="007744F7" w:rsidP="0026685A">
            <w:pPr>
              <w:pStyle w:val="NormalWeb"/>
              <w:spacing w:before="0" w:beforeAutospacing="0" w:after="120" w:afterAutospacing="0"/>
              <w:outlineLvl w:val="0"/>
              <w:rPr>
                <w:bCs/>
              </w:rPr>
            </w:pPr>
          </w:p>
        </w:tc>
        <w:tc>
          <w:tcPr>
            <w:tcW w:w="8988" w:type="dxa"/>
          </w:tcPr>
          <w:p w14:paraId="04BBD1F6" w14:textId="77777777" w:rsidR="007744F7" w:rsidRPr="00542886" w:rsidRDefault="007744F7" w:rsidP="00375A06">
            <w:pPr>
              <w:pStyle w:val="NormalWeb"/>
              <w:spacing w:before="0" w:beforeAutospacing="0" w:after="120" w:afterAutospacing="0"/>
              <w:outlineLvl w:val="0"/>
            </w:pPr>
            <w:r w:rsidRPr="00542886">
              <w:t>American Anthropological Association 109th Annual Meeting; New Orleans, LA</w:t>
            </w:r>
          </w:p>
        </w:tc>
      </w:tr>
      <w:tr w:rsidR="00D32DF0" w:rsidRPr="00542886" w14:paraId="20B4D12C" w14:textId="77777777">
        <w:tc>
          <w:tcPr>
            <w:tcW w:w="1440" w:type="dxa"/>
          </w:tcPr>
          <w:p w14:paraId="24AF1789" w14:textId="77777777" w:rsidR="00D32DF0" w:rsidRPr="00542886" w:rsidRDefault="00D32DF0" w:rsidP="0026685A">
            <w:pPr>
              <w:pStyle w:val="NormalWeb"/>
              <w:spacing w:before="0" w:beforeAutospacing="0" w:after="120" w:afterAutospacing="0"/>
              <w:outlineLvl w:val="0"/>
              <w:rPr>
                <w:bCs/>
              </w:rPr>
            </w:pPr>
            <w:r w:rsidRPr="00542886">
              <w:rPr>
                <w:bCs/>
              </w:rPr>
              <w:t>2011</w:t>
            </w:r>
          </w:p>
        </w:tc>
        <w:tc>
          <w:tcPr>
            <w:tcW w:w="8988" w:type="dxa"/>
          </w:tcPr>
          <w:p w14:paraId="6C269F29" w14:textId="77777777" w:rsidR="00D32DF0" w:rsidRPr="00542886" w:rsidRDefault="00D32DF0" w:rsidP="00D32DF0">
            <w:r w:rsidRPr="00542886">
              <w:t>Is 'secondhand' media exposure a risk factor for eating disorders? A cautionary tale from Fiji/ Featured [plenary] speaker.</w:t>
            </w:r>
          </w:p>
        </w:tc>
      </w:tr>
      <w:tr w:rsidR="00D32DF0" w:rsidRPr="00542886" w14:paraId="44B2D7EF" w14:textId="77777777">
        <w:tc>
          <w:tcPr>
            <w:tcW w:w="1440" w:type="dxa"/>
          </w:tcPr>
          <w:p w14:paraId="53C94067" w14:textId="77777777" w:rsidR="00D32DF0" w:rsidRPr="00542886" w:rsidRDefault="00D32DF0" w:rsidP="0026685A">
            <w:pPr>
              <w:pStyle w:val="NormalWeb"/>
              <w:spacing w:before="0" w:beforeAutospacing="0" w:after="120" w:afterAutospacing="0"/>
              <w:outlineLvl w:val="0"/>
              <w:rPr>
                <w:bCs/>
              </w:rPr>
            </w:pPr>
          </w:p>
        </w:tc>
        <w:tc>
          <w:tcPr>
            <w:tcW w:w="8988" w:type="dxa"/>
          </w:tcPr>
          <w:p w14:paraId="6AB88AD4" w14:textId="77777777" w:rsidR="00D32DF0" w:rsidRPr="00542886" w:rsidRDefault="00D32DF0" w:rsidP="00CA7A79">
            <w:pPr>
              <w:pStyle w:val="NormalWeb"/>
              <w:spacing w:before="0" w:beforeAutospacing="0" w:after="120" w:afterAutospacing="0"/>
              <w:outlineLvl w:val="0"/>
            </w:pPr>
            <w:r w:rsidRPr="00542886">
              <w:t>National Eating Disorders Association 2011 Conference; Hollywood, CA</w:t>
            </w:r>
          </w:p>
        </w:tc>
      </w:tr>
      <w:tr w:rsidR="00A6186F" w:rsidRPr="00542886" w14:paraId="04A79655" w14:textId="77777777">
        <w:tc>
          <w:tcPr>
            <w:tcW w:w="1440" w:type="dxa"/>
          </w:tcPr>
          <w:p w14:paraId="1C12BB67" w14:textId="77777777" w:rsidR="00A6186F" w:rsidRPr="00542886" w:rsidRDefault="00A6186F" w:rsidP="0026685A">
            <w:pPr>
              <w:pStyle w:val="NormalWeb"/>
              <w:spacing w:before="0" w:beforeAutospacing="0" w:after="120" w:afterAutospacing="0"/>
              <w:outlineLvl w:val="0"/>
              <w:rPr>
                <w:bCs/>
              </w:rPr>
            </w:pPr>
            <w:r w:rsidRPr="00542886">
              <w:rPr>
                <w:bCs/>
              </w:rPr>
              <w:t>2012</w:t>
            </w:r>
          </w:p>
        </w:tc>
        <w:tc>
          <w:tcPr>
            <w:tcW w:w="8988" w:type="dxa"/>
          </w:tcPr>
          <w:p w14:paraId="15AC0E26" w14:textId="77777777" w:rsidR="00A6186F" w:rsidRPr="00542886" w:rsidRDefault="00A6186F" w:rsidP="00A6186F">
            <w:pPr>
              <w:widowControl w:val="0"/>
              <w:spacing w:line="250" w:lineRule="exact"/>
            </w:pPr>
            <w:r w:rsidRPr="00542886">
              <w:t>"Navigating adolescence through social change in Fiji: Ambition, demoralization, social adversity, and resilience"; Oral presentation (abstract)</w:t>
            </w:r>
          </w:p>
        </w:tc>
      </w:tr>
      <w:tr w:rsidR="00A6186F" w:rsidRPr="00542886" w14:paraId="68B7FD34" w14:textId="77777777">
        <w:tc>
          <w:tcPr>
            <w:tcW w:w="1440" w:type="dxa"/>
          </w:tcPr>
          <w:p w14:paraId="2C3EFC25" w14:textId="77777777" w:rsidR="00A6186F" w:rsidRPr="00542886" w:rsidRDefault="00A6186F" w:rsidP="0026685A">
            <w:pPr>
              <w:pStyle w:val="NormalWeb"/>
              <w:spacing w:before="0" w:beforeAutospacing="0" w:after="120" w:afterAutospacing="0"/>
              <w:outlineLvl w:val="0"/>
              <w:rPr>
                <w:bCs/>
              </w:rPr>
            </w:pPr>
          </w:p>
        </w:tc>
        <w:tc>
          <w:tcPr>
            <w:tcW w:w="8988" w:type="dxa"/>
          </w:tcPr>
          <w:p w14:paraId="075BD2F0" w14:textId="77777777" w:rsidR="00A6186F" w:rsidRPr="00542886" w:rsidRDefault="00A6186F" w:rsidP="00A6186F">
            <w:pPr>
              <w:pStyle w:val="NormalWeb"/>
              <w:spacing w:before="0" w:beforeAutospacing="0" w:after="120" w:afterAutospacing="0"/>
              <w:outlineLvl w:val="0"/>
            </w:pPr>
            <w:r w:rsidRPr="00542886">
              <w:t>American Anthropological Association 111th Annual Meeting; San Francisco, CA</w:t>
            </w:r>
          </w:p>
        </w:tc>
      </w:tr>
      <w:tr w:rsidR="00CB2646" w:rsidRPr="00542886" w14:paraId="31038A1D" w14:textId="77777777">
        <w:tc>
          <w:tcPr>
            <w:tcW w:w="1440" w:type="dxa"/>
          </w:tcPr>
          <w:p w14:paraId="7579A0AF" w14:textId="77777777" w:rsidR="00CB2646" w:rsidRPr="00542886" w:rsidRDefault="00CB2646" w:rsidP="0026685A">
            <w:pPr>
              <w:pStyle w:val="NormalWeb"/>
              <w:spacing w:before="0" w:beforeAutospacing="0" w:after="120" w:afterAutospacing="0"/>
              <w:outlineLvl w:val="0"/>
              <w:rPr>
                <w:bCs/>
              </w:rPr>
            </w:pPr>
            <w:r w:rsidRPr="00542886">
              <w:rPr>
                <w:bCs/>
              </w:rPr>
              <w:t>2013</w:t>
            </w:r>
          </w:p>
        </w:tc>
        <w:tc>
          <w:tcPr>
            <w:tcW w:w="8988" w:type="dxa"/>
          </w:tcPr>
          <w:p w14:paraId="56164FE3" w14:textId="77777777" w:rsidR="00CB2646" w:rsidRPr="00542886" w:rsidRDefault="00CB2646" w:rsidP="00A6186F">
            <w:pPr>
              <w:pStyle w:val="NormalWeb"/>
              <w:spacing w:before="0" w:beforeAutospacing="0" w:after="120" w:afterAutospacing="0"/>
              <w:outlineLvl w:val="0"/>
            </w:pPr>
            <w:r w:rsidRPr="00542886">
              <w:t>“Feeding and eating disorders: New issues for DSM-5”/Workshop (abstract)</w:t>
            </w:r>
          </w:p>
        </w:tc>
      </w:tr>
      <w:tr w:rsidR="00CB2646" w:rsidRPr="00542886" w14:paraId="436FEEBC" w14:textId="77777777">
        <w:tc>
          <w:tcPr>
            <w:tcW w:w="1440" w:type="dxa"/>
          </w:tcPr>
          <w:p w14:paraId="6FD63B6C" w14:textId="77777777" w:rsidR="00CB2646" w:rsidRPr="00542886" w:rsidRDefault="00CB2646" w:rsidP="0026685A">
            <w:pPr>
              <w:pStyle w:val="NormalWeb"/>
              <w:spacing w:before="0" w:beforeAutospacing="0" w:after="120" w:afterAutospacing="0"/>
              <w:outlineLvl w:val="0"/>
              <w:rPr>
                <w:bCs/>
              </w:rPr>
            </w:pPr>
          </w:p>
        </w:tc>
        <w:tc>
          <w:tcPr>
            <w:tcW w:w="8988" w:type="dxa"/>
          </w:tcPr>
          <w:p w14:paraId="08B2839E" w14:textId="77777777" w:rsidR="00CB2646" w:rsidRPr="00542886" w:rsidRDefault="00CB2646" w:rsidP="00A6186F">
            <w:pPr>
              <w:pStyle w:val="NormalWeb"/>
              <w:spacing w:before="0" w:beforeAutospacing="0" w:after="120" w:afterAutospacing="0"/>
              <w:outlineLvl w:val="0"/>
            </w:pPr>
            <w:r w:rsidRPr="00542886">
              <w:t>American Psychiatric Association Annual Meeting; San Francisco, CA</w:t>
            </w:r>
          </w:p>
        </w:tc>
      </w:tr>
      <w:tr w:rsidR="00CB2646" w:rsidRPr="00542886" w14:paraId="5C45DA3C" w14:textId="77777777">
        <w:tc>
          <w:tcPr>
            <w:tcW w:w="1440" w:type="dxa"/>
          </w:tcPr>
          <w:p w14:paraId="38266DD3" w14:textId="77777777" w:rsidR="00CB2646" w:rsidRPr="00542886" w:rsidRDefault="00CB2646" w:rsidP="0026685A">
            <w:pPr>
              <w:pStyle w:val="NormalWeb"/>
              <w:spacing w:before="0" w:beforeAutospacing="0" w:after="120" w:afterAutospacing="0"/>
              <w:outlineLvl w:val="0"/>
              <w:rPr>
                <w:bCs/>
              </w:rPr>
            </w:pPr>
            <w:r w:rsidRPr="00542886">
              <w:rPr>
                <w:bCs/>
              </w:rPr>
              <w:t>2013</w:t>
            </w:r>
          </w:p>
        </w:tc>
        <w:tc>
          <w:tcPr>
            <w:tcW w:w="8988" w:type="dxa"/>
          </w:tcPr>
          <w:p w14:paraId="35501517" w14:textId="77777777" w:rsidR="00CB2646" w:rsidRPr="00542886" w:rsidRDefault="00CB2646" w:rsidP="00A6186F">
            <w:pPr>
              <w:pStyle w:val="NormalWeb"/>
              <w:spacing w:before="0" w:beforeAutospacing="0" w:after="120" w:afterAutospacing="0"/>
              <w:outlineLvl w:val="0"/>
            </w:pPr>
            <w:r w:rsidRPr="00542886">
              <w:t>“Feeding and eating disorders in DSM-5: Revised criteria better encompass cultural diversity” In: Culture and DSM-5: Changes to Disorder Criteria and Text/Symposium (abstract)</w:t>
            </w:r>
          </w:p>
        </w:tc>
      </w:tr>
      <w:tr w:rsidR="00CB2646" w:rsidRPr="00542886" w14:paraId="5AA4AA47" w14:textId="77777777">
        <w:tc>
          <w:tcPr>
            <w:tcW w:w="1440" w:type="dxa"/>
          </w:tcPr>
          <w:p w14:paraId="7ED2298D" w14:textId="77777777" w:rsidR="00CB2646" w:rsidRPr="00542886" w:rsidRDefault="00CB2646" w:rsidP="0026685A">
            <w:pPr>
              <w:pStyle w:val="NormalWeb"/>
              <w:spacing w:before="0" w:beforeAutospacing="0" w:after="120" w:afterAutospacing="0"/>
              <w:outlineLvl w:val="0"/>
              <w:rPr>
                <w:bCs/>
              </w:rPr>
            </w:pPr>
          </w:p>
        </w:tc>
        <w:tc>
          <w:tcPr>
            <w:tcW w:w="8988" w:type="dxa"/>
          </w:tcPr>
          <w:p w14:paraId="5F910CCB" w14:textId="77777777" w:rsidR="00CB2646" w:rsidRPr="00542886" w:rsidRDefault="00CB2646" w:rsidP="00A6186F">
            <w:pPr>
              <w:pStyle w:val="NormalWeb"/>
              <w:spacing w:before="0" w:beforeAutospacing="0" w:after="120" w:afterAutospacing="0"/>
              <w:outlineLvl w:val="0"/>
            </w:pPr>
            <w:r w:rsidRPr="00542886">
              <w:t>American Psychiatric Association Annual Meeting; San Francisco, CA</w:t>
            </w:r>
          </w:p>
        </w:tc>
      </w:tr>
      <w:tr w:rsidR="00320367" w:rsidRPr="00542886" w14:paraId="6ED7EB20" w14:textId="77777777">
        <w:tc>
          <w:tcPr>
            <w:tcW w:w="1440" w:type="dxa"/>
          </w:tcPr>
          <w:p w14:paraId="7A253A29" w14:textId="77777777" w:rsidR="00320367" w:rsidRPr="00542886" w:rsidRDefault="00320367" w:rsidP="0026685A">
            <w:pPr>
              <w:pStyle w:val="NormalWeb"/>
              <w:spacing w:before="0" w:beforeAutospacing="0" w:after="120" w:afterAutospacing="0"/>
              <w:outlineLvl w:val="0"/>
              <w:rPr>
                <w:bCs/>
              </w:rPr>
            </w:pPr>
            <w:r w:rsidRPr="00542886">
              <w:rPr>
                <w:bCs/>
              </w:rPr>
              <w:t>2014</w:t>
            </w:r>
          </w:p>
        </w:tc>
        <w:tc>
          <w:tcPr>
            <w:tcW w:w="8988" w:type="dxa"/>
          </w:tcPr>
          <w:p w14:paraId="013524F8" w14:textId="77777777" w:rsidR="00320367" w:rsidRPr="00542886" w:rsidRDefault="00320367" w:rsidP="00320367">
            <w:pPr>
              <w:pStyle w:val="NormalWeb"/>
              <w:spacing w:before="0" w:beforeAutospacing="0" w:after="120" w:afterAutospacing="0"/>
              <w:outlineLvl w:val="0"/>
            </w:pPr>
            <w:r w:rsidRPr="00542886">
              <w:t>“Developing research capacity for mental health interventions for youth in Haiti” Invited co-presentation (with co-PI Eddy Eustache) in “Lessons from Low Resource Settings”/</w:t>
            </w:r>
            <w:proofErr w:type="gramStart"/>
            <w:r w:rsidRPr="00542886">
              <w:t>Mini-symposium</w:t>
            </w:r>
            <w:proofErr w:type="gramEnd"/>
            <w:r w:rsidRPr="00542886">
              <w:t xml:space="preserve">: Frontiers in Implementation Science: Lessons Learned. </w:t>
            </w:r>
          </w:p>
        </w:tc>
      </w:tr>
      <w:tr w:rsidR="00320367" w:rsidRPr="00542886" w14:paraId="0E8CBE2D" w14:textId="77777777">
        <w:tc>
          <w:tcPr>
            <w:tcW w:w="1440" w:type="dxa"/>
          </w:tcPr>
          <w:p w14:paraId="6C640AD5" w14:textId="77777777" w:rsidR="00320367" w:rsidRPr="00542886" w:rsidRDefault="00320367" w:rsidP="0026685A">
            <w:pPr>
              <w:pStyle w:val="NormalWeb"/>
              <w:spacing w:before="0" w:beforeAutospacing="0" w:after="120" w:afterAutospacing="0"/>
              <w:outlineLvl w:val="0"/>
              <w:rPr>
                <w:bCs/>
              </w:rPr>
            </w:pPr>
          </w:p>
        </w:tc>
        <w:tc>
          <w:tcPr>
            <w:tcW w:w="8988" w:type="dxa"/>
          </w:tcPr>
          <w:p w14:paraId="55007B73" w14:textId="77777777" w:rsidR="00320367" w:rsidRPr="00542886" w:rsidRDefault="00320367" w:rsidP="00320367">
            <w:pPr>
              <w:pStyle w:val="NormalWeb"/>
              <w:spacing w:before="0" w:beforeAutospacing="0" w:after="120" w:afterAutospacing="0"/>
              <w:outlineLvl w:val="0"/>
            </w:pPr>
            <w:r w:rsidRPr="00542886">
              <w:t>Frontiers in Neuroscience for Global Health/Tenth Anniversary of “Brain Disorders in the Developing World: Research across the Lifespan”; National Institutes of Health, Bethesda, MD</w:t>
            </w:r>
          </w:p>
        </w:tc>
      </w:tr>
      <w:tr w:rsidR="004B7711" w:rsidRPr="00542886" w14:paraId="731F913F" w14:textId="77777777">
        <w:tc>
          <w:tcPr>
            <w:tcW w:w="1440" w:type="dxa"/>
          </w:tcPr>
          <w:p w14:paraId="48687E31" w14:textId="77777777" w:rsidR="004B7711" w:rsidRPr="00542886" w:rsidRDefault="004B7711" w:rsidP="0026685A">
            <w:pPr>
              <w:pStyle w:val="NormalWeb"/>
              <w:spacing w:before="0" w:beforeAutospacing="0" w:after="120" w:afterAutospacing="0"/>
              <w:outlineLvl w:val="0"/>
              <w:rPr>
                <w:bCs/>
              </w:rPr>
            </w:pPr>
            <w:r w:rsidRPr="00542886">
              <w:rPr>
                <w:bCs/>
              </w:rPr>
              <w:t>2014</w:t>
            </w:r>
          </w:p>
        </w:tc>
        <w:tc>
          <w:tcPr>
            <w:tcW w:w="8988" w:type="dxa"/>
          </w:tcPr>
          <w:p w14:paraId="6BBE0054" w14:textId="77777777" w:rsidR="004B7711" w:rsidRPr="00542886" w:rsidRDefault="004B7711" w:rsidP="00320367">
            <w:pPr>
              <w:pStyle w:val="NormalWeb"/>
              <w:spacing w:before="0" w:beforeAutospacing="0" w:after="120" w:afterAutospacing="0"/>
              <w:outlineLvl w:val="0"/>
            </w:pPr>
            <w:r w:rsidRPr="00542886">
              <w:t>Body Size, Social Standing, and Weight Management: The View from Fiji/Invited Advanced Seminar Paper Presenter</w:t>
            </w:r>
          </w:p>
        </w:tc>
      </w:tr>
      <w:tr w:rsidR="004B7711" w:rsidRPr="00542886" w14:paraId="08FFC20C" w14:textId="77777777">
        <w:tc>
          <w:tcPr>
            <w:tcW w:w="1440" w:type="dxa"/>
          </w:tcPr>
          <w:p w14:paraId="1D140C1C" w14:textId="77777777" w:rsidR="004B7711" w:rsidRPr="00542886" w:rsidRDefault="004B7711" w:rsidP="0026685A">
            <w:pPr>
              <w:pStyle w:val="NormalWeb"/>
              <w:spacing w:before="0" w:beforeAutospacing="0" w:after="120" w:afterAutospacing="0"/>
              <w:outlineLvl w:val="0"/>
              <w:rPr>
                <w:bCs/>
              </w:rPr>
            </w:pPr>
          </w:p>
        </w:tc>
        <w:tc>
          <w:tcPr>
            <w:tcW w:w="8988" w:type="dxa"/>
          </w:tcPr>
          <w:p w14:paraId="25214924" w14:textId="77777777" w:rsidR="004B7711" w:rsidRPr="00542886" w:rsidRDefault="004B7711" w:rsidP="00320367">
            <w:pPr>
              <w:pStyle w:val="NormalWeb"/>
              <w:spacing w:before="0" w:beforeAutospacing="0" w:after="120" w:afterAutospacing="0"/>
              <w:outlineLvl w:val="0"/>
            </w:pPr>
            <w:r w:rsidRPr="00542886">
              <w:t>Obesity, Upward Mobility, and Symbolic Body Capital in a Rapidly Changing World; School for Advanced Research, Santa Fe, NM</w:t>
            </w:r>
          </w:p>
        </w:tc>
      </w:tr>
      <w:tr w:rsidR="00C2021E" w:rsidRPr="00542886" w14:paraId="0078D220" w14:textId="77777777">
        <w:tc>
          <w:tcPr>
            <w:tcW w:w="1440" w:type="dxa"/>
          </w:tcPr>
          <w:p w14:paraId="56C40346" w14:textId="77777777" w:rsidR="00C2021E" w:rsidRPr="00542886" w:rsidRDefault="00C2021E" w:rsidP="0026685A">
            <w:pPr>
              <w:pStyle w:val="NormalWeb"/>
              <w:spacing w:before="0" w:beforeAutospacing="0" w:after="120" w:afterAutospacing="0"/>
              <w:outlineLvl w:val="0"/>
              <w:rPr>
                <w:bCs/>
              </w:rPr>
            </w:pPr>
            <w:r w:rsidRPr="00542886">
              <w:rPr>
                <w:bCs/>
              </w:rPr>
              <w:t>2014</w:t>
            </w:r>
          </w:p>
        </w:tc>
        <w:tc>
          <w:tcPr>
            <w:tcW w:w="8988" w:type="dxa"/>
          </w:tcPr>
          <w:p w14:paraId="38BE881F" w14:textId="77777777" w:rsidR="00C2021E" w:rsidRPr="00542886" w:rsidRDefault="00C2021E" w:rsidP="00320367">
            <w:pPr>
              <w:pStyle w:val="NormalWeb"/>
              <w:spacing w:before="0" w:beforeAutospacing="0" w:after="120" w:afterAutospacing="0"/>
              <w:outlineLvl w:val="0"/>
            </w:pPr>
            <w:r w:rsidRPr="00542886">
              <w:t>The Global Burden of Eating Disorders: Challenges and Solutions/Invited speaker</w:t>
            </w:r>
          </w:p>
        </w:tc>
      </w:tr>
      <w:tr w:rsidR="00C2021E" w:rsidRPr="00542886" w14:paraId="640C61CC" w14:textId="77777777">
        <w:tc>
          <w:tcPr>
            <w:tcW w:w="1440" w:type="dxa"/>
          </w:tcPr>
          <w:p w14:paraId="3621C654" w14:textId="77777777" w:rsidR="00C2021E" w:rsidRPr="00542886" w:rsidRDefault="00C2021E" w:rsidP="0026685A">
            <w:pPr>
              <w:pStyle w:val="NormalWeb"/>
              <w:spacing w:before="0" w:beforeAutospacing="0" w:after="120" w:afterAutospacing="0"/>
              <w:outlineLvl w:val="0"/>
              <w:rPr>
                <w:bCs/>
              </w:rPr>
            </w:pPr>
          </w:p>
        </w:tc>
        <w:tc>
          <w:tcPr>
            <w:tcW w:w="8988" w:type="dxa"/>
          </w:tcPr>
          <w:p w14:paraId="48C260E7" w14:textId="77777777" w:rsidR="00C2021E" w:rsidRPr="00542886" w:rsidRDefault="00C2021E" w:rsidP="00320367">
            <w:pPr>
              <w:pStyle w:val="NormalWeb"/>
              <w:spacing w:before="0" w:beforeAutospacing="0" w:after="120" w:afterAutospacing="0"/>
              <w:outlineLvl w:val="0"/>
            </w:pPr>
            <w:r w:rsidRPr="00542886">
              <w:t>Hilda and Preston Davis Foundation-Global Foundation for Eating Disorders Symposium</w:t>
            </w:r>
            <w:r w:rsidR="00CA5B53" w:rsidRPr="00542886">
              <w:t>; New York, NY</w:t>
            </w:r>
          </w:p>
        </w:tc>
      </w:tr>
      <w:tr w:rsidR="00553636" w:rsidRPr="00542886" w14:paraId="15D27D90" w14:textId="77777777">
        <w:tc>
          <w:tcPr>
            <w:tcW w:w="1440" w:type="dxa"/>
          </w:tcPr>
          <w:p w14:paraId="4A10ADD2" w14:textId="77777777" w:rsidR="00553636" w:rsidRPr="00542886" w:rsidRDefault="00553636" w:rsidP="0026685A">
            <w:pPr>
              <w:pStyle w:val="NormalWeb"/>
              <w:spacing w:before="0" w:beforeAutospacing="0" w:after="120" w:afterAutospacing="0"/>
              <w:outlineLvl w:val="0"/>
              <w:rPr>
                <w:bCs/>
              </w:rPr>
            </w:pPr>
            <w:r w:rsidRPr="00542886">
              <w:rPr>
                <w:bCs/>
              </w:rPr>
              <w:t>2014</w:t>
            </w:r>
          </w:p>
        </w:tc>
        <w:tc>
          <w:tcPr>
            <w:tcW w:w="8988" w:type="dxa"/>
          </w:tcPr>
          <w:p w14:paraId="7CE91B8A" w14:textId="77777777" w:rsidR="00553636" w:rsidRPr="00542886" w:rsidRDefault="00553636" w:rsidP="00320367">
            <w:pPr>
              <w:pStyle w:val="NormalWeb"/>
              <w:spacing w:before="0" w:beforeAutospacing="0" w:after="120" w:afterAutospacing="0"/>
              <w:outlineLvl w:val="0"/>
            </w:pPr>
            <w:r w:rsidRPr="00542886">
              <w:t xml:space="preserve">Globalization, the Media, and Eating Disorders: What can we learn from </w:t>
            </w:r>
            <w:proofErr w:type="gramStart"/>
            <w:r w:rsidRPr="00542886">
              <w:t>Fiji?/</w:t>
            </w:r>
            <w:proofErr w:type="gramEnd"/>
            <w:r w:rsidRPr="00542886">
              <w:t xml:space="preserve">Grand Rounds </w:t>
            </w:r>
            <w:r w:rsidR="00FF1AB7" w:rsidRPr="00542886">
              <w:t xml:space="preserve">speaker: The Ken </w:t>
            </w:r>
            <w:proofErr w:type="spellStart"/>
            <w:r w:rsidR="00FF1AB7" w:rsidRPr="00542886">
              <w:t>Altshuler</w:t>
            </w:r>
            <w:proofErr w:type="spellEnd"/>
            <w:r w:rsidR="00FF1AB7" w:rsidRPr="00542886">
              <w:t xml:space="preserve"> M.D. Grand Rounds in Psychiatry Series</w:t>
            </w:r>
          </w:p>
        </w:tc>
      </w:tr>
      <w:tr w:rsidR="00553636" w:rsidRPr="00542886" w14:paraId="7188A2AB" w14:textId="77777777">
        <w:tc>
          <w:tcPr>
            <w:tcW w:w="1440" w:type="dxa"/>
          </w:tcPr>
          <w:p w14:paraId="4727BDAD" w14:textId="77777777" w:rsidR="00553636" w:rsidRPr="00542886" w:rsidRDefault="00553636" w:rsidP="0026685A">
            <w:pPr>
              <w:pStyle w:val="NormalWeb"/>
              <w:spacing w:before="0" w:beforeAutospacing="0" w:after="120" w:afterAutospacing="0"/>
              <w:outlineLvl w:val="0"/>
              <w:rPr>
                <w:bCs/>
              </w:rPr>
            </w:pPr>
          </w:p>
        </w:tc>
        <w:tc>
          <w:tcPr>
            <w:tcW w:w="8988" w:type="dxa"/>
          </w:tcPr>
          <w:p w14:paraId="5AA470CF" w14:textId="77777777" w:rsidR="00553636" w:rsidRPr="00542886" w:rsidRDefault="00553636" w:rsidP="00320367">
            <w:pPr>
              <w:pStyle w:val="NormalWeb"/>
              <w:spacing w:before="0" w:beforeAutospacing="0" w:after="120" w:afterAutospacing="0"/>
              <w:outlineLvl w:val="0"/>
            </w:pPr>
            <w:r w:rsidRPr="00542886">
              <w:t>Department of Psychiatry, University of Texas-Southwestern, Dallas, TX</w:t>
            </w:r>
          </w:p>
        </w:tc>
      </w:tr>
      <w:tr w:rsidR="0080279E" w:rsidRPr="00542886" w14:paraId="7AEFEBEB" w14:textId="77777777">
        <w:tc>
          <w:tcPr>
            <w:tcW w:w="1440" w:type="dxa"/>
          </w:tcPr>
          <w:p w14:paraId="21D5626C" w14:textId="77777777" w:rsidR="0080279E" w:rsidRPr="00542886" w:rsidRDefault="0080279E" w:rsidP="0026685A">
            <w:pPr>
              <w:pStyle w:val="NormalWeb"/>
              <w:spacing w:before="0" w:beforeAutospacing="0" w:after="120" w:afterAutospacing="0"/>
              <w:outlineLvl w:val="0"/>
              <w:rPr>
                <w:bCs/>
              </w:rPr>
            </w:pPr>
            <w:r w:rsidRPr="00542886">
              <w:rPr>
                <w:bCs/>
              </w:rPr>
              <w:t>2014</w:t>
            </w:r>
          </w:p>
        </w:tc>
        <w:tc>
          <w:tcPr>
            <w:tcW w:w="8988" w:type="dxa"/>
          </w:tcPr>
          <w:p w14:paraId="122D9D15" w14:textId="77777777" w:rsidR="0080279E" w:rsidRPr="00542886" w:rsidRDefault="0080279E" w:rsidP="005B19B5">
            <w:pPr>
              <w:pStyle w:val="NormalWeb"/>
              <w:spacing w:before="0" w:beforeAutospacing="0" w:after="120" w:afterAutospacing="0"/>
              <w:outlineLvl w:val="0"/>
            </w:pPr>
            <w:r w:rsidRPr="00542886">
              <w:t>Body Size, Social Standing, and Weight Management: The View from Fiji</w:t>
            </w:r>
            <w:r w:rsidR="005B19B5" w:rsidRPr="00542886">
              <w:t xml:space="preserve">; </w:t>
            </w:r>
            <w:r w:rsidR="000005F2" w:rsidRPr="00542886">
              <w:t xml:space="preserve">Session: </w:t>
            </w:r>
            <w:r w:rsidR="005B19B5" w:rsidRPr="00542886">
              <w:t>Obesity, Upward Mobility and Symbolic Body Capital in a Rapidly Changing World/ Session speaker (abstract)</w:t>
            </w:r>
          </w:p>
        </w:tc>
      </w:tr>
      <w:tr w:rsidR="0080279E" w:rsidRPr="00542886" w14:paraId="75D2A88F" w14:textId="77777777">
        <w:tc>
          <w:tcPr>
            <w:tcW w:w="1440" w:type="dxa"/>
          </w:tcPr>
          <w:p w14:paraId="613A8689" w14:textId="77777777" w:rsidR="0080279E" w:rsidRPr="00542886" w:rsidRDefault="0080279E" w:rsidP="0026685A">
            <w:pPr>
              <w:pStyle w:val="NormalWeb"/>
              <w:spacing w:before="0" w:beforeAutospacing="0" w:after="120" w:afterAutospacing="0"/>
              <w:outlineLvl w:val="0"/>
              <w:rPr>
                <w:bCs/>
              </w:rPr>
            </w:pPr>
          </w:p>
        </w:tc>
        <w:tc>
          <w:tcPr>
            <w:tcW w:w="8988" w:type="dxa"/>
          </w:tcPr>
          <w:p w14:paraId="1D4832D4" w14:textId="77777777" w:rsidR="0080279E" w:rsidRPr="00542886" w:rsidRDefault="0080279E" w:rsidP="00320367">
            <w:pPr>
              <w:pStyle w:val="NormalWeb"/>
              <w:spacing w:before="0" w:beforeAutospacing="0" w:after="120" w:afterAutospacing="0"/>
              <w:outlineLvl w:val="0"/>
            </w:pPr>
            <w:r w:rsidRPr="00542886">
              <w:t>American Anthropology Association 2014 Annual Meeting; Washington, DC</w:t>
            </w:r>
          </w:p>
        </w:tc>
      </w:tr>
      <w:tr w:rsidR="006F5A37" w:rsidRPr="00542886" w14:paraId="133F185C" w14:textId="77777777">
        <w:tc>
          <w:tcPr>
            <w:tcW w:w="1440" w:type="dxa"/>
          </w:tcPr>
          <w:p w14:paraId="2D9962F9" w14:textId="77777777" w:rsidR="006F5A37" w:rsidRPr="00542886" w:rsidRDefault="006F5A37" w:rsidP="0026685A">
            <w:pPr>
              <w:pStyle w:val="NormalWeb"/>
              <w:spacing w:before="0" w:beforeAutospacing="0" w:after="120" w:afterAutospacing="0"/>
              <w:outlineLvl w:val="0"/>
              <w:rPr>
                <w:bCs/>
              </w:rPr>
            </w:pPr>
            <w:r w:rsidRPr="00542886">
              <w:rPr>
                <w:bCs/>
              </w:rPr>
              <w:t>2015</w:t>
            </w:r>
          </w:p>
        </w:tc>
        <w:tc>
          <w:tcPr>
            <w:tcW w:w="8988" w:type="dxa"/>
          </w:tcPr>
          <w:p w14:paraId="7076A905" w14:textId="77777777" w:rsidR="006F5A37" w:rsidRPr="00542886" w:rsidRDefault="006F5A37" w:rsidP="006F5A37">
            <w:pPr>
              <w:pStyle w:val="NormalWeb"/>
              <w:spacing w:before="0" w:beforeAutospacing="0" w:after="120" w:afterAutospacing="0"/>
              <w:outlineLvl w:val="0"/>
            </w:pPr>
            <w:r w:rsidRPr="00542886">
              <w:t>What are Eating Disorders? Reconciling Diagnostic Fluidity, Social Invisibility, and Clinical Salience/ Plenary talk (Controversies in Global Mental Health)</w:t>
            </w:r>
          </w:p>
        </w:tc>
      </w:tr>
      <w:tr w:rsidR="006F5A37" w:rsidRPr="00542886" w14:paraId="799FBE5C" w14:textId="77777777">
        <w:tc>
          <w:tcPr>
            <w:tcW w:w="1440" w:type="dxa"/>
          </w:tcPr>
          <w:p w14:paraId="7696387E" w14:textId="77777777" w:rsidR="006F5A37" w:rsidRPr="00542886" w:rsidRDefault="006F5A37" w:rsidP="0026685A">
            <w:pPr>
              <w:pStyle w:val="NormalWeb"/>
              <w:spacing w:before="0" w:beforeAutospacing="0" w:after="120" w:afterAutospacing="0"/>
              <w:outlineLvl w:val="0"/>
              <w:rPr>
                <w:bCs/>
              </w:rPr>
            </w:pPr>
          </w:p>
        </w:tc>
        <w:tc>
          <w:tcPr>
            <w:tcW w:w="8988" w:type="dxa"/>
          </w:tcPr>
          <w:p w14:paraId="7C022704" w14:textId="77777777" w:rsidR="006F5A37" w:rsidRPr="00542886" w:rsidRDefault="006F5A37" w:rsidP="006F5A37">
            <w:pPr>
              <w:pStyle w:val="NormalWeb"/>
              <w:spacing w:before="0" w:beforeAutospacing="0" w:after="120" w:afterAutospacing="0"/>
              <w:outlineLvl w:val="0"/>
            </w:pPr>
            <w:r w:rsidRPr="00542886">
              <w:t>Society for Psychological Anthropology; 2015 Biennial Meeting; Boston, MA</w:t>
            </w:r>
          </w:p>
        </w:tc>
      </w:tr>
      <w:tr w:rsidR="006117D7" w:rsidRPr="00542886" w14:paraId="57A64B9C" w14:textId="77777777">
        <w:tc>
          <w:tcPr>
            <w:tcW w:w="1440" w:type="dxa"/>
          </w:tcPr>
          <w:p w14:paraId="0056BDA5" w14:textId="77777777" w:rsidR="006117D7" w:rsidRPr="00542886" w:rsidRDefault="006117D7" w:rsidP="0026685A">
            <w:pPr>
              <w:pStyle w:val="NormalWeb"/>
              <w:spacing w:before="0" w:beforeAutospacing="0" w:after="120" w:afterAutospacing="0"/>
              <w:outlineLvl w:val="0"/>
              <w:rPr>
                <w:bCs/>
              </w:rPr>
            </w:pPr>
            <w:r w:rsidRPr="00542886">
              <w:rPr>
                <w:bCs/>
              </w:rPr>
              <w:t>2015</w:t>
            </w:r>
          </w:p>
        </w:tc>
        <w:tc>
          <w:tcPr>
            <w:tcW w:w="8988" w:type="dxa"/>
          </w:tcPr>
          <w:p w14:paraId="1AB61DEA" w14:textId="77777777" w:rsidR="006117D7" w:rsidRPr="00542886" w:rsidRDefault="006117D7" w:rsidP="006F5A37">
            <w:pPr>
              <w:pStyle w:val="NormalWeb"/>
              <w:spacing w:before="0" w:beforeAutospacing="0" w:after="120" w:afterAutospacing="0"/>
              <w:outlineLvl w:val="0"/>
            </w:pPr>
            <w:r w:rsidRPr="00542886">
              <w:t>Globalization of Psychiatry: APA and WPA Perspectives/ Forum speaker</w:t>
            </w:r>
          </w:p>
        </w:tc>
      </w:tr>
      <w:tr w:rsidR="006117D7" w:rsidRPr="00542886" w14:paraId="088534F7" w14:textId="77777777">
        <w:tc>
          <w:tcPr>
            <w:tcW w:w="1440" w:type="dxa"/>
          </w:tcPr>
          <w:p w14:paraId="21AF9157" w14:textId="77777777" w:rsidR="006117D7" w:rsidRPr="00542886" w:rsidRDefault="006117D7" w:rsidP="0026685A">
            <w:pPr>
              <w:pStyle w:val="NormalWeb"/>
              <w:spacing w:before="0" w:beforeAutospacing="0" w:after="120" w:afterAutospacing="0"/>
              <w:outlineLvl w:val="0"/>
              <w:rPr>
                <w:bCs/>
              </w:rPr>
            </w:pPr>
          </w:p>
        </w:tc>
        <w:tc>
          <w:tcPr>
            <w:tcW w:w="8988" w:type="dxa"/>
          </w:tcPr>
          <w:p w14:paraId="67677F22" w14:textId="77777777" w:rsidR="006117D7" w:rsidRPr="00542886" w:rsidRDefault="006117D7" w:rsidP="006F5A37">
            <w:pPr>
              <w:pStyle w:val="NormalWeb"/>
              <w:spacing w:before="0" w:beforeAutospacing="0" w:after="120" w:afterAutospacing="0"/>
              <w:outlineLvl w:val="0"/>
            </w:pPr>
            <w:r w:rsidRPr="00542886">
              <w:t>American Psychiatric Association 168th Annual Meeting; Toronto, Canada</w:t>
            </w:r>
          </w:p>
        </w:tc>
      </w:tr>
      <w:tr w:rsidR="006117D7" w:rsidRPr="00542886" w14:paraId="331CC39B" w14:textId="77777777">
        <w:tc>
          <w:tcPr>
            <w:tcW w:w="1440" w:type="dxa"/>
          </w:tcPr>
          <w:p w14:paraId="794D93A3" w14:textId="77777777" w:rsidR="006117D7" w:rsidRPr="00542886" w:rsidRDefault="006117D7" w:rsidP="0026685A">
            <w:pPr>
              <w:pStyle w:val="NormalWeb"/>
              <w:spacing w:before="0" w:beforeAutospacing="0" w:after="120" w:afterAutospacing="0"/>
              <w:outlineLvl w:val="0"/>
              <w:rPr>
                <w:bCs/>
              </w:rPr>
            </w:pPr>
            <w:r w:rsidRPr="00542886">
              <w:rPr>
                <w:bCs/>
              </w:rPr>
              <w:t>2015</w:t>
            </w:r>
          </w:p>
        </w:tc>
        <w:tc>
          <w:tcPr>
            <w:tcW w:w="8988" w:type="dxa"/>
          </w:tcPr>
          <w:p w14:paraId="3025BEFD" w14:textId="77777777" w:rsidR="006117D7" w:rsidRPr="00542886" w:rsidRDefault="006117D7" w:rsidP="006F5A37">
            <w:pPr>
              <w:pStyle w:val="NormalWeb"/>
              <w:spacing w:before="0" w:beforeAutospacing="0" w:after="120" w:afterAutospacing="0"/>
              <w:outlineLvl w:val="0"/>
            </w:pPr>
            <w:r w:rsidRPr="00542886">
              <w:t xml:space="preserve">Expanding Youth Mental Health Care Access in Low- and Middle-Income Countries: Lessons </w:t>
            </w:r>
            <w:proofErr w:type="gramStart"/>
            <w:r w:rsidRPr="00542886">
              <w:t>From</w:t>
            </w:r>
            <w:proofErr w:type="gramEnd"/>
            <w:r w:rsidRPr="00542886">
              <w:t xml:space="preserve"> School-Based Studies in Fiji and Haiti/ Invited symposium speaker</w:t>
            </w:r>
          </w:p>
        </w:tc>
      </w:tr>
      <w:tr w:rsidR="006117D7" w:rsidRPr="00542886" w14:paraId="0E297BCD" w14:textId="77777777">
        <w:tc>
          <w:tcPr>
            <w:tcW w:w="1440" w:type="dxa"/>
          </w:tcPr>
          <w:p w14:paraId="7188E706" w14:textId="77777777" w:rsidR="006117D7" w:rsidRPr="00542886" w:rsidRDefault="006117D7" w:rsidP="0026685A">
            <w:pPr>
              <w:pStyle w:val="NormalWeb"/>
              <w:spacing w:before="0" w:beforeAutospacing="0" w:after="120" w:afterAutospacing="0"/>
              <w:outlineLvl w:val="0"/>
              <w:rPr>
                <w:bCs/>
              </w:rPr>
            </w:pPr>
          </w:p>
        </w:tc>
        <w:tc>
          <w:tcPr>
            <w:tcW w:w="8988" w:type="dxa"/>
          </w:tcPr>
          <w:p w14:paraId="2C13C997" w14:textId="77777777" w:rsidR="006117D7" w:rsidRPr="00542886" w:rsidRDefault="006117D7" w:rsidP="006F5A37">
            <w:pPr>
              <w:pStyle w:val="NormalWeb"/>
              <w:spacing w:before="0" w:beforeAutospacing="0" w:after="120" w:afterAutospacing="0"/>
              <w:outlineLvl w:val="0"/>
            </w:pPr>
            <w:r w:rsidRPr="00542886">
              <w:t>American Psychiatric Association 168th Annual Meeting; Toronto, Canada</w:t>
            </w:r>
          </w:p>
        </w:tc>
      </w:tr>
      <w:tr w:rsidR="006117D7" w:rsidRPr="00542886" w14:paraId="74F57F88" w14:textId="77777777">
        <w:tc>
          <w:tcPr>
            <w:tcW w:w="1440" w:type="dxa"/>
          </w:tcPr>
          <w:p w14:paraId="687F280F" w14:textId="77777777" w:rsidR="006117D7" w:rsidRPr="00542886" w:rsidRDefault="006117D7" w:rsidP="0026685A">
            <w:pPr>
              <w:pStyle w:val="NormalWeb"/>
              <w:spacing w:before="0" w:beforeAutospacing="0" w:after="120" w:afterAutospacing="0"/>
              <w:outlineLvl w:val="0"/>
              <w:rPr>
                <w:bCs/>
              </w:rPr>
            </w:pPr>
            <w:r w:rsidRPr="00542886">
              <w:rPr>
                <w:bCs/>
              </w:rPr>
              <w:t>2015</w:t>
            </w:r>
          </w:p>
        </w:tc>
        <w:tc>
          <w:tcPr>
            <w:tcW w:w="8988" w:type="dxa"/>
          </w:tcPr>
          <w:p w14:paraId="7130B751" w14:textId="77777777" w:rsidR="006117D7" w:rsidRPr="00542886" w:rsidRDefault="006117D7" w:rsidP="003069C3">
            <w:pPr>
              <w:pStyle w:val="NormalWeb"/>
              <w:spacing w:before="0" w:beforeAutospacing="0" w:after="120" w:afterAutospacing="0"/>
              <w:outlineLvl w:val="0"/>
            </w:pPr>
            <w:r w:rsidRPr="00542886">
              <w:t xml:space="preserve">Globalization, the Media, and Eating Disorders: What </w:t>
            </w:r>
            <w:r w:rsidR="003069C3" w:rsidRPr="00542886">
              <w:t>C</w:t>
            </w:r>
            <w:r w:rsidRPr="00542886">
              <w:t xml:space="preserve">an We Learn From </w:t>
            </w:r>
            <w:proofErr w:type="gramStart"/>
            <w:r w:rsidRPr="00542886">
              <w:t>Fiji?/</w:t>
            </w:r>
            <w:proofErr w:type="gramEnd"/>
            <w:r w:rsidRPr="00542886">
              <w:t xml:space="preserve"> APA Distinguished Psychiatrist Lecture Series; Invited lecture</w:t>
            </w:r>
          </w:p>
        </w:tc>
      </w:tr>
      <w:tr w:rsidR="006117D7" w:rsidRPr="00542886" w14:paraId="74E6F877" w14:textId="77777777">
        <w:tc>
          <w:tcPr>
            <w:tcW w:w="1440" w:type="dxa"/>
          </w:tcPr>
          <w:p w14:paraId="092A6DD6" w14:textId="77777777" w:rsidR="006117D7" w:rsidRPr="00542886" w:rsidRDefault="006117D7" w:rsidP="0026685A">
            <w:pPr>
              <w:pStyle w:val="NormalWeb"/>
              <w:spacing w:before="0" w:beforeAutospacing="0" w:after="120" w:afterAutospacing="0"/>
              <w:outlineLvl w:val="0"/>
              <w:rPr>
                <w:bCs/>
              </w:rPr>
            </w:pPr>
          </w:p>
        </w:tc>
        <w:tc>
          <w:tcPr>
            <w:tcW w:w="8988" w:type="dxa"/>
          </w:tcPr>
          <w:p w14:paraId="3BC44DBC" w14:textId="77777777" w:rsidR="006117D7" w:rsidRPr="00542886" w:rsidRDefault="006117D7" w:rsidP="006117D7">
            <w:pPr>
              <w:pStyle w:val="NormalWeb"/>
              <w:spacing w:before="0" w:beforeAutospacing="0" w:after="120" w:afterAutospacing="0"/>
              <w:outlineLvl w:val="0"/>
            </w:pPr>
            <w:r w:rsidRPr="00542886">
              <w:t>American Psychiatric Association 168th Annual Meeting; Toronto, Canada</w:t>
            </w:r>
          </w:p>
        </w:tc>
      </w:tr>
      <w:tr w:rsidR="00CF2777" w:rsidRPr="00542886" w14:paraId="5E578D1B" w14:textId="77777777">
        <w:tc>
          <w:tcPr>
            <w:tcW w:w="1440" w:type="dxa"/>
          </w:tcPr>
          <w:p w14:paraId="5BD6DEE5" w14:textId="77777777" w:rsidR="00CF2777" w:rsidRPr="00542886" w:rsidRDefault="00CF2777" w:rsidP="0026685A">
            <w:pPr>
              <w:pStyle w:val="NormalWeb"/>
              <w:spacing w:before="0" w:beforeAutospacing="0" w:after="120" w:afterAutospacing="0"/>
              <w:outlineLvl w:val="0"/>
              <w:rPr>
                <w:bCs/>
              </w:rPr>
            </w:pPr>
            <w:r w:rsidRPr="00542886">
              <w:rPr>
                <w:bCs/>
              </w:rPr>
              <w:t>2016</w:t>
            </w:r>
          </w:p>
        </w:tc>
        <w:tc>
          <w:tcPr>
            <w:tcW w:w="8988" w:type="dxa"/>
          </w:tcPr>
          <w:p w14:paraId="5D31E629" w14:textId="77777777" w:rsidR="00CF2777" w:rsidRPr="00542886" w:rsidRDefault="00CF2777" w:rsidP="006117D7">
            <w:pPr>
              <w:pStyle w:val="NormalWeb"/>
              <w:spacing w:before="0" w:beforeAutospacing="0" w:after="120" w:afterAutospacing="0"/>
              <w:outlineLvl w:val="0"/>
            </w:pPr>
            <w:r w:rsidRPr="00542886">
              <w:t xml:space="preserve">Training American Psychiatrists as Global Mental Health Investigators, Implementers and Partners: What Have We Learned that Can Inform Best </w:t>
            </w:r>
            <w:proofErr w:type="gramStart"/>
            <w:r w:rsidRPr="00542886">
              <w:t>Practices?;</w:t>
            </w:r>
            <w:proofErr w:type="gramEnd"/>
            <w:r w:rsidRPr="00542886">
              <w:t xml:space="preserve"> Workshop Co-Chair (abstract)</w:t>
            </w:r>
          </w:p>
        </w:tc>
      </w:tr>
      <w:tr w:rsidR="00CF2777" w:rsidRPr="00542886" w14:paraId="73476C48" w14:textId="77777777">
        <w:tc>
          <w:tcPr>
            <w:tcW w:w="1440" w:type="dxa"/>
          </w:tcPr>
          <w:p w14:paraId="5FCD3952" w14:textId="77777777" w:rsidR="00CF2777" w:rsidRPr="00542886" w:rsidRDefault="00CF2777" w:rsidP="0026685A">
            <w:pPr>
              <w:pStyle w:val="NormalWeb"/>
              <w:spacing w:before="0" w:beforeAutospacing="0" w:after="120" w:afterAutospacing="0"/>
              <w:outlineLvl w:val="0"/>
              <w:rPr>
                <w:bCs/>
              </w:rPr>
            </w:pPr>
          </w:p>
        </w:tc>
        <w:tc>
          <w:tcPr>
            <w:tcW w:w="8988" w:type="dxa"/>
          </w:tcPr>
          <w:p w14:paraId="5F1CE9EF" w14:textId="77777777" w:rsidR="00CF2777" w:rsidRPr="00542886" w:rsidRDefault="00CF2777" w:rsidP="00CF2777">
            <w:pPr>
              <w:pStyle w:val="NormalWeb"/>
              <w:spacing w:before="0" w:beforeAutospacing="0" w:after="120" w:afterAutospacing="0"/>
              <w:outlineLvl w:val="0"/>
            </w:pPr>
            <w:r w:rsidRPr="00542886">
              <w:t>American Psychiatric Association 169th Annual Meeting; Atlanta, GA</w:t>
            </w:r>
          </w:p>
        </w:tc>
      </w:tr>
      <w:tr w:rsidR="006070B5" w:rsidRPr="00542886" w14:paraId="59CC4760" w14:textId="77777777">
        <w:tc>
          <w:tcPr>
            <w:tcW w:w="1440" w:type="dxa"/>
          </w:tcPr>
          <w:p w14:paraId="16120D08" w14:textId="77777777" w:rsidR="006070B5" w:rsidRPr="00542886" w:rsidRDefault="006070B5" w:rsidP="0026685A">
            <w:pPr>
              <w:pStyle w:val="NormalWeb"/>
              <w:spacing w:before="0" w:beforeAutospacing="0" w:after="120" w:afterAutospacing="0"/>
              <w:outlineLvl w:val="0"/>
              <w:rPr>
                <w:bCs/>
              </w:rPr>
            </w:pPr>
            <w:r w:rsidRPr="00542886">
              <w:rPr>
                <w:bCs/>
              </w:rPr>
              <w:t>2017</w:t>
            </w:r>
          </w:p>
        </w:tc>
        <w:tc>
          <w:tcPr>
            <w:tcW w:w="8988" w:type="dxa"/>
          </w:tcPr>
          <w:p w14:paraId="4D8A9D95" w14:textId="77777777" w:rsidR="006070B5" w:rsidRPr="00542886" w:rsidRDefault="006070B5" w:rsidP="006070B5">
            <w:pPr>
              <w:pStyle w:val="NormalWeb"/>
              <w:spacing w:before="0" w:beforeAutospacing="0" w:after="120" w:afterAutospacing="0"/>
              <w:outlineLvl w:val="0"/>
            </w:pPr>
            <w:r w:rsidRPr="00542886">
              <w:t xml:space="preserve">Weight control and body experience among </w:t>
            </w:r>
            <w:proofErr w:type="spellStart"/>
            <w:r w:rsidR="00BD4D1E" w:rsidRPr="00542886">
              <w:rPr>
                <w:i/>
              </w:rPr>
              <w:t>i</w:t>
            </w:r>
            <w:r w:rsidRPr="00542886">
              <w:rPr>
                <w:i/>
              </w:rPr>
              <w:t>Taukei</w:t>
            </w:r>
            <w:proofErr w:type="spellEnd"/>
            <w:r w:rsidRPr="00542886">
              <w:rPr>
                <w:i/>
              </w:rPr>
              <w:t xml:space="preserve"> </w:t>
            </w:r>
            <w:r w:rsidRPr="00542886">
              <w:t>adolescent women: Navigating social stewardship, dissonance, and well-being in Fiji/Presidential plenary speaker</w:t>
            </w:r>
          </w:p>
        </w:tc>
      </w:tr>
      <w:tr w:rsidR="006070B5" w:rsidRPr="00542886" w14:paraId="62CCAAD9" w14:textId="77777777">
        <w:tc>
          <w:tcPr>
            <w:tcW w:w="1440" w:type="dxa"/>
          </w:tcPr>
          <w:p w14:paraId="0CDB1D72" w14:textId="77777777" w:rsidR="006070B5" w:rsidRPr="00542886" w:rsidRDefault="006070B5" w:rsidP="0026685A">
            <w:pPr>
              <w:pStyle w:val="NormalWeb"/>
              <w:spacing w:before="0" w:beforeAutospacing="0" w:after="120" w:afterAutospacing="0"/>
              <w:outlineLvl w:val="0"/>
              <w:rPr>
                <w:bCs/>
              </w:rPr>
            </w:pPr>
          </w:p>
        </w:tc>
        <w:tc>
          <w:tcPr>
            <w:tcW w:w="8988" w:type="dxa"/>
          </w:tcPr>
          <w:p w14:paraId="4D0563A6" w14:textId="77777777" w:rsidR="006070B5" w:rsidRPr="00542886" w:rsidRDefault="006070B5" w:rsidP="00CF2777">
            <w:pPr>
              <w:pStyle w:val="NormalWeb"/>
              <w:spacing w:before="0" w:beforeAutospacing="0" w:after="120" w:afterAutospacing="0"/>
              <w:outlineLvl w:val="0"/>
            </w:pPr>
            <w:r w:rsidRPr="00542886">
              <w:t>Society for Psychological Anthropology; 2017 Biennial Meeting; New Orleans, LA</w:t>
            </w:r>
          </w:p>
        </w:tc>
      </w:tr>
      <w:tr w:rsidR="0038389D" w:rsidRPr="00542886" w14:paraId="5706484A" w14:textId="77777777">
        <w:tc>
          <w:tcPr>
            <w:tcW w:w="1440" w:type="dxa"/>
          </w:tcPr>
          <w:p w14:paraId="60C334FA" w14:textId="77777777" w:rsidR="0038389D" w:rsidRPr="00542886" w:rsidRDefault="0038389D" w:rsidP="0026685A">
            <w:pPr>
              <w:pStyle w:val="NormalWeb"/>
              <w:spacing w:before="0" w:beforeAutospacing="0" w:after="120" w:afterAutospacing="0"/>
              <w:outlineLvl w:val="0"/>
              <w:rPr>
                <w:bCs/>
              </w:rPr>
            </w:pPr>
            <w:r w:rsidRPr="00542886">
              <w:rPr>
                <w:bCs/>
              </w:rPr>
              <w:t>2017</w:t>
            </w:r>
          </w:p>
        </w:tc>
        <w:tc>
          <w:tcPr>
            <w:tcW w:w="8988" w:type="dxa"/>
          </w:tcPr>
          <w:p w14:paraId="3BD4351C" w14:textId="77777777" w:rsidR="0038389D" w:rsidRPr="00542886" w:rsidRDefault="0038389D" w:rsidP="00CF2777">
            <w:pPr>
              <w:pStyle w:val="NormalWeb"/>
              <w:spacing w:before="0" w:beforeAutospacing="0" w:after="120" w:afterAutospacing="0"/>
              <w:outlineLvl w:val="0"/>
            </w:pPr>
            <w:r w:rsidRPr="00542886">
              <w:t>Welcome and Introductory Remarks/Speaker</w:t>
            </w:r>
          </w:p>
        </w:tc>
      </w:tr>
      <w:tr w:rsidR="0038389D" w:rsidRPr="00542886" w14:paraId="432857E2" w14:textId="77777777">
        <w:tc>
          <w:tcPr>
            <w:tcW w:w="1440" w:type="dxa"/>
          </w:tcPr>
          <w:p w14:paraId="271025E9" w14:textId="77777777" w:rsidR="0038389D" w:rsidRPr="00542886" w:rsidRDefault="0038389D" w:rsidP="0026685A">
            <w:pPr>
              <w:pStyle w:val="NormalWeb"/>
              <w:spacing w:before="0" w:beforeAutospacing="0" w:after="120" w:afterAutospacing="0"/>
              <w:outlineLvl w:val="0"/>
              <w:rPr>
                <w:bCs/>
              </w:rPr>
            </w:pPr>
          </w:p>
        </w:tc>
        <w:tc>
          <w:tcPr>
            <w:tcW w:w="8988" w:type="dxa"/>
          </w:tcPr>
          <w:p w14:paraId="318B2C1E" w14:textId="77777777" w:rsidR="0038389D" w:rsidRPr="00542886" w:rsidRDefault="0038389D" w:rsidP="00CF2777">
            <w:pPr>
              <w:pStyle w:val="NormalWeb"/>
              <w:spacing w:before="0" w:beforeAutospacing="0" w:after="120" w:afterAutospacing="0"/>
              <w:outlineLvl w:val="0"/>
            </w:pPr>
            <w:r w:rsidRPr="00542886">
              <w:t>National Conference for Physician-Scholars in the Social Sciences and Humanities; Boston, MA</w:t>
            </w:r>
          </w:p>
        </w:tc>
      </w:tr>
      <w:tr w:rsidR="0038389D" w:rsidRPr="00542886" w14:paraId="6676B3E1" w14:textId="77777777">
        <w:tc>
          <w:tcPr>
            <w:tcW w:w="1440" w:type="dxa"/>
          </w:tcPr>
          <w:p w14:paraId="7DC062E6" w14:textId="77777777" w:rsidR="0038389D" w:rsidRPr="00542886" w:rsidRDefault="0038389D" w:rsidP="0026685A">
            <w:pPr>
              <w:pStyle w:val="NormalWeb"/>
              <w:spacing w:before="0" w:beforeAutospacing="0" w:after="120" w:afterAutospacing="0"/>
              <w:outlineLvl w:val="0"/>
              <w:rPr>
                <w:bCs/>
              </w:rPr>
            </w:pPr>
            <w:r w:rsidRPr="00542886">
              <w:rPr>
                <w:bCs/>
              </w:rPr>
              <w:lastRenderedPageBreak/>
              <w:t>2017</w:t>
            </w:r>
          </w:p>
        </w:tc>
        <w:tc>
          <w:tcPr>
            <w:tcW w:w="8988" w:type="dxa"/>
          </w:tcPr>
          <w:p w14:paraId="589EFDAD" w14:textId="77777777" w:rsidR="0038389D" w:rsidRPr="00542886" w:rsidRDefault="0038389D" w:rsidP="00CF2777">
            <w:pPr>
              <w:pStyle w:val="NormalWeb"/>
              <w:spacing w:before="0" w:beforeAutospacing="0" w:after="120" w:afterAutospacing="0"/>
              <w:outlineLvl w:val="0"/>
            </w:pPr>
            <w:r w:rsidRPr="00542886">
              <w:t>Conceptualizations of Disease: Research Presentation Session/Moderator</w:t>
            </w:r>
          </w:p>
        </w:tc>
      </w:tr>
      <w:tr w:rsidR="0038389D" w:rsidRPr="00542886" w14:paraId="5681B577" w14:textId="77777777">
        <w:tc>
          <w:tcPr>
            <w:tcW w:w="1440" w:type="dxa"/>
          </w:tcPr>
          <w:p w14:paraId="72DFBD5D" w14:textId="77777777" w:rsidR="0038389D" w:rsidRPr="00542886" w:rsidRDefault="0038389D" w:rsidP="0026685A">
            <w:pPr>
              <w:pStyle w:val="NormalWeb"/>
              <w:spacing w:before="0" w:beforeAutospacing="0" w:after="120" w:afterAutospacing="0"/>
              <w:outlineLvl w:val="0"/>
              <w:rPr>
                <w:bCs/>
              </w:rPr>
            </w:pPr>
          </w:p>
        </w:tc>
        <w:tc>
          <w:tcPr>
            <w:tcW w:w="8988" w:type="dxa"/>
          </w:tcPr>
          <w:p w14:paraId="0C7097F1" w14:textId="77777777" w:rsidR="0038389D" w:rsidRPr="00542886" w:rsidRDefault="0038389D" w:rsidP="00CF2777">
            <w:pPr>
              <w:pStyle w:val="NormalWeb"/>
              <w:spacing w:before="0" w:beforeAutospacing="0" w:after="120" w:afterAutospacing="0"/>
              <w:outlineLvl w:val="0"/>
            </w:pPr>
            <w:r w:rsidRPr="00542886">
              <w:t>National Conference for Physician-Scholars in the Social Sciences and Humanities; Boston, MA</w:t>
            </w:r>
          </w:p>
        </w:tc>
      </w:tr>
      <w:tr w:rsidR="0038389D" w:rsidRPr="00542886" w14:paraId="126F894A" w14:textId="77777777">
        <w:tc>
          <w:tcPr>
            <w:tcW w:w="1440" w:type="dxa"/>
          </w:tcPr>
          <w:p w14:paraId="491B89EB" w14:textId="77777777" w:rsidR="0038389D" w:rsidRPr="00542886" w:rsidRDefault="0038389D" w:rsidP="0026685A">
            <w:pPr>
              <w:pStyle w:val="NormalWeb"/>
              <w:spacing w:before="0" w:beforeAutospacing="0" w:after="120" w:afterAutospacing="0"/>
              <w:outlineLvl w:val="0"/>
              <w:rPr>
                <w:bCs/>
              </w:rPr>
            </w:pPr>
            <w:r w:rsidRPr="00542886">
              <w:rPr>
                <w:bCs/>
              </w:rPr>
              <w:t>2017</w:t>
            </w:r>
          </w:p>
        </w:tc>
        <w:tc>
          <w:tcPr>
            <w:tcW w:w="8988" w:type="dxa"/>
          </w:tcPr>
          <w:p w14:paraId="4086E798" w14:textId="77777777" w:rsidR="0038389D" w:rsidRPr="00542886" w:rsidRDefault="0038389D" w:rsidP="00CF2777">
            <w:pPr>
              <w:pStyle w:val="NormalWeb"/>
              <w:spacing w:before="0" w:beforeAutospacing="0" w:after="120" w:afterAutospacing="0"/>
              <w:outlineLvl w:val="0"/>
            </w:pPr>
            <w:r w:rsidRPr="00542886">
              <w:t>Faculty respondent</w:t>
            </w:r>
            <w:r w:rsidR="00327603" w:rsidRPr="00542886">
              <w:t xml:space="preserve"> for closing keynote</w:t>
            </w:r>
          </w:p>
        </w:tc>
      </w:tr>
      <w:tr w:rsidR="0038389D" w:rsidRPr="00542886" w14:paraId="021C1865" w14:textId="77777777">
        <w:tc>
          <w:tcPr>
            <w:tcW w:w="1440" w:type="dxa"/>
          </w:tcPr>
          <w:p w14:paraId="5BF291E8" w14:textId="77777777" w:rsidR="0038389D" w:rsidRPr="00542886" w:rsidRDefault="0038389D" w:rsidP="0026685A">
            <w:pPr>
              <w:pStyle w:val="NormalWeb"/>
              <w:spacing w:before="0" w:beforeAutospacing="0" w:after="120" w:afterAutospacing="0"/>
              <w:outlineLvl w:val="0"/>
              <w:rPr>
                <w:bCs/>
              </w:rPr>
            </w:pPr>
          </w:p>
        </w:tc>
        <w:tc>
          <w:tcPr>
            <w:tcW w:w="8988" w:type="dxa"/>
          </w:tcPr>
          <w:p w14:paraId="03D449B3" w14:textId="77777777" w:rsidR="0038389D" w:rsidRPr="00542886" w:rsidRDefault="0038389D" w:rsidP="00CF2777">
            <w:pPr>
              <w:pStyle w:val="NormalWeb"/>
              <w:spacing w:before="0" w:beforeAutospacing="0" w:after="120" w:afterAutospacing="0"/>
              <w:outlineLvl w:val="0"/>
            </w:pPr>
            <w:r w:rsidRPr="00542886">
              <w:t>National Conference for Physician-Scholars in the Social Sciences and Humanities; Boston, MA</w:t>
            </w:r>
          </w:p>
        </w:tc>
      </w:tr>
      <w:tr w:rsidR="00327603" w:rsidRPr="00542886" w14:paraId="084F36FE" w14:textId="77777777">
        <w:tc>
          <w:tcPr>
            <w:tcW w:w="1440" w:type="dxa"/>
          </w:tcPr>
          <w:p w14:paraId="0AE08F4B" w14:textId="77777777" w:rsidR="00327603" w:rsidRPr="00542886" w:rsidRDefault="00327603" w:rsidP="0026685A">
            <w:pPr>
              <w:pStyle w:val="NormalWeb"/>
              <w:spacing w:before="0" w:beforeAutospacing="0" w:after="120" w:afterAutospacing="0"/>
              <w:outlineLvl w:val="0"/>
              <w:rPr>
                <w:bCs/>
              </w:rPr>
            </w:pPr>
            <w:r w:rsidRPr="00542886">
              <w:rPr>
                <w:bCs/>
              </w:rPr>
              <w:t>2017</w:t>
            </w:r>
          </w:p>
        </w:tc>
        <w:tc>
          <w:tcPr>
            <w:tcW w:w="8988" w:type="dxa"/>
          </w:tcPr>
          <w:p w14:paraId="63E5F75B" w14:textId="77777777" w:rsidR="00327603" w:rsidRPr="00542886" w:rsidRDefault="00327603" w:rsidP="00CF2777">
            <w:pPr>
              <w:pStyle w:val="NormalWeb"/>
              <w:spacing w:before="0" w:beforeAutospacing="0" w:after="120" w:afterAutospacing="0"/>
              <w:outlineLvl w:val="0"/>
            </w:pPr>
            <w:r w:rsidRPr="00542886">
              <w:t>Globalization, social context, and eating pathology in Fiji: Lessons for a 21st century understanding of eating disorders/ Keynote speaker</w:t>
            </w:r>
          </w:p>
        </w:tc>
      </w:tr>
      <w:tr w:rsidR="00327603" w:rsidRPr="00542886" w14:paraId="1C9F4EED" w14:textId="77777777">
        <w:tc>
          <w:tcPr>
            <w:tcW w:w="1440" w:type="dxa"/>
          </w:tcPr>
          <w:p w14:paraId="61FD69C4" w14:textId="77777777" w:rsidR="00327603" w:rsidRPr="00542886" w:rsidRDefault="00327603" w:rsidP="0026685A">
            <w:pPr>
              <w:pStyle w:val="NormalWeb"/>
              <w:spacing w:before="0" w:beforeAutospacing="0" w:after="120" w:afterAutospacing="0"/>
              <w:outlineLvl w:val="0"/>
              <w:rPr>
                <w:bCs/>
              </w:rPr>
            </w:pPr>
          </w:p>
        </w:tc>
        <w:tc>
          <w:tcPr>
            <w:tcW w:w="8988" w:type="dxa"/>
          </w:tcPr>
          <w:p w14:paraId="51CF6695" w14:textId="77777777" w:rsidR="00327603" w:rsidRPr="00542886" w:rsidRDefault="00327603" w:rsidP="00CF2777">
            <w:pPr>
              <w:pStyle w:val="NormalWeb"/>
              <w:spacing w:before="0" w:beforeAutospacing="0" w:after="120" w:afterAutospacing="0"/>
              <w:outlineLvl w:val="0"/>
            </w:pPr>
            <w:r w:rsidRPr="00542886">
              <w:t>Center for Pediatric Eating Disorders Third Annual Symposium, Children’s Medical Center Plano; Plano, Texas</w:t>
            </w:r>
          </w:p>
        </w:tc>
      </w:tr>
      <w:tr w:rsidR="00C86E6A" w:rsidRPr="00542886" w14:paraId="1BF66ABF" w14:textId="77777777">
        <w:tc>
          <w:tcPr>
            <w:tcW w:w="1440" w:type="dxa"/>
          </w:tcPr>
          <w:p w14:paraId="26A3AA0C" w14:textId="77777777" w:rsidR="00C86E6A" w:rsidRPr="00542886" w:rsidRDefault="00C86E6A" w:rsidP="0026685A">
            <w:pPr>
              <w:pStyle w:val="NormalWeb"/>
              <w:spacing w:before="0" w:beforeAutospacing="0" w:after="120" w:afterAutospacing="0"/>
              <w:outlineLvl w:val="0"/>
              <w:rPr>
                <w:bCs/>
              </w:rPr>
            </w:pPr>
            <w:r w:rsidRPr="00542886">
              <w:rPr>
                <w:bCs/>
              </w:rPr>
              <w:t>2017</w:t>
            </w:r>
          </w:p>
        </w:tc>
        <w:tc>
          <w:tcPr>
            <w:tcW w:w="8988" w:type="dxa"/>
          </w:tcPr>
          <w:p w14:paraId="6FBF60EE" w14:textId="77777777" w:rsidR="00C86E6A" w:rsidRPr="00542886" w:rsidRDefault="00C86E6A" w:rsidP="00C86E6A">
            <w:pPr>
              <w:pStyle w:val="NormalWeb"/>
              <w:spacing w:before="0" w:beforeAutospacing="0" w:after="120" w:afterAutospacing="0"/>
              <w:outlineLvl w:val="0"/>
            </w:pPr>
            <w:r w:rsidRPr="00542886">
              <w:t>Culture, social change, and eating disorders: Lessons for physician-scientists from Fiji/Bench-to-Bedside Lecturer</w:t>
            </w:r>
          </w:p>
        </w:tc>
      </w:tr>
      <w:tr w:rsidR="00C86E6A" w:rsidRPr="00542886" w14:paraId="31B9B46F" w14:textId="77777777">
        <w:tc>
          <w:tcPr>
            <w:tcW w:w="1440" w:type="dxa"/>
          </w:tcPr>
          <w:p w14:paraId="5769E499" w14:textId="77777777" w:rsidR="00C86E6A" w:rsidRPr="00542886" w:rsidRDefault="00C86E6A" w:rsidP="0026685A">
            <w:pPr>
              <w:pStyle w:val="NormalWeb"/>
              <w:spacing w:before="0" w:beforeAutospacing="0" w:after="120" w:afterAutospacing="0"/>
              <w:outlineLvl w:val="0"/>
              <w:rPr>
                <w:bCs/>
              </w:rPr>
            </w:pPr>
          </w:p>
        </w:tc>
        <w:tc>
          <w:tcPr>
            <w:tcW w:w="8988" w:type="dxa"/>
          </w:tcPr>
          <w:p w14:paraId="147398CD" w14:textId="77777777" w:rsidR="00C86E6A" w:rsidRPr="00542886" w:rsidRDefault="00C86E6A" w:rsidP="00CF2777">
            <w:pPr>
              <w:pStyle w:val="NormalWeb"/>
              <w:spacing w:before="0" w:beforeAutospacing="0" w:after="120" w:afterAutospacing="0"/>
              <w:outlineLvl w:val="0"/>
            </w:pPr>
            <w:r w:rsidRPr="00542886">
              <w:t>Mayo Clinic, Bench-to-Bedside Lecture; Rochester, Minnesota</w:t>
            </w:r>
          </w:p>
        </w:tc>
      </w:tr>
      <w:tr w:rsidR="00602692" w:rsidRPr="00542886" w14:paraId="31C133F5" w14:textId="77777777">
        <w:tc>
          <w:tcPr>
            <w:tcW w:w="1440" w:type="dxa"/>
          </w:tcPr>
          <w:p w14:paraId="3C4BD67F" w14:textId="77777777" w:rsidR="00602692" w:rsidRPr="00542886" w:rsidRDefault="00602692" w:rsidP="0026685A">
            <w:pPr>
              <w:pStyle w:val="NormalWeb"/>
              <w:spacing w:before="0" w:beforeAutospacing="0" w:after="120" w:afterAutospacing="0"/>
              <w:outlineLvl w:val="0"/>
              <w:rPr>
                <w:bCs/>
              </w:rPr>
            </w:pPr>
            <w:r w:rsidRPr="00542886">
              <w:rPr>
                <w:bCs/>
              </w:rPr>
              <w:t>2017</w:t>
            </w:r>
          </w:p>
        </w:tc>
        <w:tc>
          <w:tcPr>
            <w:tcW w:w="8988" w:type="dxa"/>
          </w:tcPr>
          <w:p w14:paraId="4470AD9D" w14:textId="77777777" w:rsidR="00602692" w:rsidRPr="00542886" w:rsidRDefault="00602692" w:rsidP="00D12BCC">
            <w:pPr>
              <w:pStyle w:val="NormalWeb"/>
              <w:spacing w:before="0" w:beforeAutospacing="0" w:after="120" w:afterAutospacing="0"/>
              <w:outlineLvl w:val="0"/>
            </w:pPr>
            <w:r w:rsidRPr="00542886">
              <w:t>Anthropology matters in mental health: Advancing psychological anthropology through engagement with global mental health/ Discussant</w:t>
            </w:r>
          </w:p>
        </w:tc>
      </w:tr>
      <w:tr w:rsidR="00602692" w:rsidRPr="00542886" w14:paraId="733D9CF4" w14:textId="77777777">
        <w:tc>
          <w:tcPr>
            <w:tcW w:w="1440" w:type="dxa"/>
          </w:tcPr>
          <w:p w14:paraId="5BF30243" w14:textId="77777777" w:rsidR="00602692" w:rsidRPr="00542886" w:rsidRDefault="00602692" w:rsidP="0026685A">
            <w:pPr>
              <w:pStyle w:val="NormalWeb"/>
              <w:spacing w:before="0" w:beforeAutospacing="0" w:after="120" w:afterAutospacing="0"/>
              <w:outlineLvl w:val="0"/>
              <w:rPr>
                <w:bCs/>
              </w:rPr>
            </w:pPr>
          </w:p>
        </w:tc>
        <w:tc>
          <w:tcPr>
            <w:tcW w:w="8988" w:type="dxa"/>
          </w:tcPr>
          <w:p w14:paraId="14AAB064" w14:textId="77777777" w:rsidR="00602692" w:rsidRPr="00542886" w:rsidRDefault="00602692" w:rsidP="00CF2777">
            <w:pPr>
              <w:pStyle w:val="NormalWeb"/>
              <w:spacing w:before="0" w:beforeAutospacing="0" w:after="120" w:afterAutospacing="0"/>
              <w:outlineLvl w:val="0"/>
            </w:pPr>
            <w:r w:rsidRPr="00542886">
              <w:t>American Anthropological Association 116</w:t>
            </w:r>
            <w:r w:rsidRPr="00542886">
              <w:rPr>
                <w:vertAlign w:val="superscript"/>
              </w:rPr>
              <w:t>th</w:t>
            </w:r>
            <w:r w:rsidRPr="00542886">
              <w:t xml:space="preserve"> Annual Meeting; Washington, DC</w:t>
            </w:r>
          </w:p>
        </w:tc>
      </w:tr>
      <w:tr w:rsidR="00602692" w:rsidRPr="00542886" w14:paraId="1CB062EC" w14:textId="77777777">
        <w:tc>
          <w:tcPr>
            <w:tcW w:w="1440" w:type="dxa"/>
          </w:tcPr>
          <w:p w14:paraId="1DBB386D" w14:textId="77777777" w:rsidR="00602692" w:rsidRPr="00542886" w:rsidRDefault="00602692" w:rsidP="0026685A">
            <w:pPr>
              <w:pStyle w:val="NormalWeb"/>
              <w:spacing w:before="0" w:beforeAutospacing="0" w:after="120" w:afterAutospacing="0"/>
              <w:outlineLvl w:val="0"/>
              <w:rPr>
                <w:bCs/>
              </w:rPr>
            </w:pPr>
            <w:r w:rsidRPr="00542886">
              <w:rPr>
                <w:bCs/>
              </w:rPr>
              <w:t>2017</w:t>
            </w:r>
          </w:p>
        </w:tc>
        <w:tc>
          <w:tcPr>
            <w:tcW w:w="8988" w:type="dxa"/>
          </w:tcPr>
          <w:p w14:paraId="327063C6" w14:textId="77777777" w:rsidR="00602692" w:rsidRPr="00542886" w:rsidRDefault="00D12BCC" w:rsidP="00D12BCC">
            <w:pPr>
              <w:pStyle w:val="NormalWeb"/>
              <w:spacing w:before="0" w:beforeAutospacing="0" w:after="120" w:afterAutospacing="0"/>
              <w:outlineLvl w:val="0"/>
            </w:pPr>
            <w:r w:rsidRPr="00542886">
              <w:t xml:space="preserve">The edge of resilience: A quiet epidemic of suicidal thoughts in Fiji / Presenter (abstract) </w:t>
            </w:r>
            <w:r w:rsidR="00602692" w:rsidRPr="00542886">
              <w:t xml:space="preserve"> </w:t>
            </w:r>
          </w:p>
        </w:tc>
      </w:tr>
      <w:tr w:rsidR="00602692" w:rsidRPr="00542886" w14:paraId="67A07D7E" w14:textId="77777777">
        <w:tc>
          <w:tcPr>
            <w:tcW w:w="1440" w:type="dxa"/>
          </w:tcPr>
          <w:p w14:paraId="35CFAFDB" w14:textId="77777777" w:rsidR="00602692" w:rsidRPr="00542886" w:rsidRDefault="00602692" w:rsidP="0026685A">
            <w:pPr>
              <w:pStyle w:val="NormalWeb"/>
              <w:spacing w:before="0" w:beforeAutospacing="0" w:after="120" w:afterAutospacing="0"/>
              <w:outlineLvl w:val="0"/>
              <w:rPr>
                <w:bCs/>
              </w:rPr>
            </w:pPr>
          </w:p>
        </w:tc>
        <w:tc>
          <w:tcPr>
            <w:tcW w:w="8988" w:type="dxa"/>
          </w:tcPr>
          <w:p w14:paraId="7B9A4044" w14:textId="77777777" w:rsidR="00602692" w:rsidRPr="00542886" w:rsidRDefault="00D12BCC" w:rsidP="00D12BCC">
            <w:pPr>
              <w:pStyle w:val="NormalWeb"/>
              <w:spacing w:before="0" w:beforeAutospacing="0" w:after="120" w:afterAutospacing="0"/>
              <w:outlineLvl w:val="0"/>
            </w:pPr>
            <w:r w:rsidRPr="00542886">
              <w:t xml:space="preserve">Society for Psychological Anthropology/Society for Medical Anthropology sponsored session at </w:t>
            </w:r>
            <w:r w:rsidR="00602692" w:rsidRPr="00542886">
              <w:t>American Anthropological Association 116</w:t>
            </w:r>
            <w:r w:rsidR="00602692" w:rsidRPr="00542886">
              <w:rPr>
                <w:vertAlign w:val="superscript"/>
              </w:rPr>
              <w:t>th</w:t>
            </w:r>
            <w:r w:rsidR="00602692" w:rsidRPr="00542886">
              <w:t xml:space="preserve"> Annual Meeting; Washington, DC</w:t>
            </w:r>
          </w:p>
        </w:tc>
      </w:tr>
      <w:tr w:rsidR="00FA2630" w:rsidRPr="00542886" w14:paraId="3C17BC16" w14:textId="77777777">
        <w:tc>
          <w:tcPr>
            <w:tcW w:w="1440" w:type="dxa"/>
          </w:tcPr>
          <w:p w14:paraId="12FB304E" w14:textId="77777777" w:rsidR="00FA2630" w:rsidRPr="00542886" w:rsidRDefault="00FA2630" w:rsidP="0026685A">
            <w:pPr>
              <w:pStyle w:val="NormalWeb"/>
              <w:spacing w:before="0" w:beforeAutospacing="0" w:after="120" w:afterAutospacing="0"/>
              <w:outlineLvl w:val="0"/>
              <w:rPr>
                <w:bCs/>
              </w:rPr>
            </w:pPr>
            <w:r w:rsidRPr="00542886">
              <w:rPr>
                <w:bCs/>
              </w:rPr>
              <w:t>2018</w:t>
            </w:r>
          </w:p>
        </w:tc>
        <w:tc>
          <w:tcPr>
            <w:tcW w:w="8988" w:type="dxa"/>
          </w:tcPr>
          <w:p w14:paraId="4978D888" w14:textId="77777777" w:rsidR="00FA2630" w:rsidRPr="00542886" w:rsidRDefault="00FA2630" w:rsidP="00D12BCC">
            <w:pPr>
              <w:pStyle w:val="NormalWeb"/>
              <w:spacing w:before="0" w:beforeAutospacing="0" w:after="120" w:afterAutospacing="0"/>
              <w:outlineLvl w:val="0"/>
            </w:pPr>
            <w:r w:rsidRPr="00542886">
              <w:t>Expanding youth mental health care access in LMICs: Lessons from a School-Based Study in Haiti/ Invited speaker</w:t>
            </w:r>
          </w:p>
        </w:tc>
      </w:tr>
      <w:tr w:rsidR="00FA2630" w:rsidRPr="00542886" w14:paraId="3CC6EBD5" w14:textId="77777777">
        <w:tc>
          <w:tcPr>
            <w:tcW w:w="1440" w:type="dxa"/>
          </w:tcPr>
          <w:p w14:paraId="75977A4C" w14:textId="77777777" w:rsidR="00FA2630" w:rsidRPr="00542886" w:rsidRDefault="00FA2630" w:rsidP="0026685A">
            <w:pPr>
              <w:pStyle w:val="NormalWeb"/>
              <w:spacing w:before="0" w:beforeAutospacing="0" w:after="120" w:afterAutospacing="0"/>
              <w:outlineLvl w:val="0"/>
              <w:rPr>
                <w:bCs/>
              </w:rPr>
            </w:pPr>
          </w:p>
        </w:tc>
        <w:tc>
          <w:tcPr>
            <w:tcW w:w="8988" w:type="dxa"/>
          </w:tcPr>
          <w:p w14:paraId="4F3B9B70" w14:textId="77777777" w:rsidR="00FA2630" w:rsidRPr="00542886" w:rsidRDefault="00FA2630" w:rsidP="00D12BCC">
            <w:pPr>
              <w:pStyle w:val="NormalWeb"/>
              <w:spacing w:before="0" w:beforeAutospacing="0" w:after="120" w:afterAutospacing="0"/>
              <w:outlineLvl w:val="0"/>
            </w:pPr>
            <w:r w:rsidRPr="00542886">
              <w:t>University Seminar Series on Global Mental Health; Global Mental Health Program, Columbia University; New York, NY</w:t>
            </w:r>
          </w:p>
        </w:tc>
      </w:tr>
      <w:tr w:rsidR="00172318" w:rsidRPr="00542886" w14:paraId="5E5E9BD3" w14:textId="77777777">
        <w:tc>
          <w:tcPr>
            <w:tcW w:w="1440" w:type="dxa"/>
          </w:tcPr>
          <w:p w14:paraId="3652238B" w14:textId="77777777" w:rsidR="00172318" w:rsidRPr="00542886" w:rsidRDefault="00172318" w:rsidP="0026685A">
            <w:pPr>
              <w:pStyle w:val="NormalWeb"/>
              <w:spacing w:before="0" w:beforeAutospacing="0" w:after="120" w:afterAutospacing="0"/>
              <w:outlineLvl w:val="0"/>
              <w:rPr>
                <w:bCs/>
              </w:rPr>
            </w:pPr>
          </w:p>
        </w:tc>
        <w:tc>
          <w:tcPr>
            <w:tcW w:w="8988" w:type="dxa"/>
          </w:tcPr>
          <w:p w14:paraId="082A6B2F" w14:textId="77777777" w:rsidR="00172318" w:rsidRPr="00542886" w:rsidRDefault="00172318" w:rsidP="00D12BCC">
            <w:pPr>
              <w:pStyle w:val="NormalWeb"/>
              <w:spacing w:before="0" w:beforeAutospacing="0" w:after="120" w:afterAutospacing="0"/>
              <w:outlineLvl w:val="0"/>
            </w:pPr>
          </w:p>
        </w:tc>
      </w:tr>
      <w:tr w:rsidR="00172318" w:rsidRPr="00542886" w14:paraId="447842D7" w14:textId="77777777">
        <w:tc>
          <w:tcPr>
            <w:tcW w:w="1440" w:type="dxa"/>
          </w:tcPr>
          <w:p w14:paraId="6E8CDEDE" w14:textId="77777777" w:rsidR="00172318" w:rsidRPr="00542886" w:rsidRDefault="00172318" w:rsidP="0026685A">
            <w:pPr>
              <w:pStyle w:val="NormalWeb"/>
              <w:spacing w:before="0" w:beforeAutospacing="0" w:after="120" w:afterAutospacing="0"/>
              <w:outlineLvl w:val="0"/>
              <w:rPr>
                <w:bCs/>
              </w:rPr>
            </w:pPr>
          </w:p>
        </w:tc>
        <w:tc>
          <w:tcPr>
            <w:tcW w:w="8988" w:type="dxa"/>
          </w:tcPr>
          <w:p w14:paraId="2D4ED619" w14:textId="77777777" w:rsidR="00172318" w:rsidRPr="00542886" w:rsidRDefault="00172318" w:rsidP="00D12BCC">
            <w:pPr>
              <w:pStyle w:val="NormalWeb"/>
              <w:spacing w:before="0" w:beforeAutospacing="0" w:after="120" w:afterAutospacing="0"/>
              <w:outlineLvl w:val="0"/>
            </w:pPr>
          </w:p>
        </w:tc>
      </w:tr>
    </w:tbl>
    <w:p w14:paraId="74DA2D78" w14:textId="77777777" w:rsidR="0042523A" w:rsidRPr="00542886" w:rsidRDefault="0042523A" w:rsidP="00DC4EFD">
      <w:pPr>
        <w:pStyle w:val="H2"/>
        <w:spacing w:after="120"/>
        <w:rPr>
          <w:bCs/>
        </w:rPr>
      </w:pPr>
      <w:r w:rsidRPr="00542886">
        <w:rPr>
          <w:bCs/>
        </w:rPr>
        <w:t>International</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6"/>
        <w:gridCol w:w="8765"/>
      </w:tblGrid>
      <w:tr w:rsidR="0042523A" w:rsidRPr="00542886" w14:paraId="55F3B2A3" w14:textId="77777777">
        <w:trPr>
          <w:trHeight w:val="144"/>
          <w:hidden/>
        </w:trPr>
        <w:tc>
          <w:tcPr>
            <w:tcW w:w="1431" w:type="dxa"/>
            <w:tcBorders>
              <w:top w:val="single" w:sz="4" w:space="0" w:color="auto"/>
              <w:bottom w:val="single" w:sz="4" w:space="0" w:color="auto"/>
            </w:tcBorders>
            <w:shd w:val="clear" w:color="auto" w:fill="CCCCCC"/>
          </w:tcPr>
          <w:p w14:paraId="710F57DE" w14:textId="77777777" w:rsidR="0042523A" w:rsidRPr="00542886" w:rsidRDefault="0042523A" w:rsidP="000A1547">
            <w:pPr>
              <w:pStyle w:val="instruction"/>
            </w:pPr>
            <w:r w:rsidRPr="00542886">
              <w:t>Year(s)</w:t>
            </w:r>
          </w:p>
        </w:tc>
        <w:tc>
          <w:tcPr>
            <w:tcW w:w="8937" w:type="dxa"/>
            <w:shd w:val="clear" w:color="auto" w:fill="CCCCCC"/>
            <w:tcMar>
              <w:left w:w="576" w:type="dxa"/>
              <w:right w:w="115" w:type="dxa"/>
            </w:tcMar>
          </w:tcPr>
          <w:p w14:paraId="74AAC27A" w14:textId="77777777" w:rsidR="0042523A" w:rsidRPr="00542886" w:rsidRDefault="0042523A" w:rsidP="0042523A">
            <w:pPr>
              <w:pStyle w:val="instruction"/>
              <w:ind w:left="-495"/>
            </w:pPr>
            <w:r w:rsidRPr="00542886">
              <w:t>Title of presentation or name of course/ Type of presentation/role(s) (note if presentation the result of a selected abstract)</w:t>
            </w:r>
          </w:p>
        </w:tc>
      </w:tr>
      <w:tr w:rsidR="0042523A" w:rsidRPr="00542886" w14:paraId="36826523" w14:textId="77777777">
        <w:trPr>
          <w:gridBefore w:val="1"/>
          <w:trHeight w:val="144"/>
          <w:hidden/>
        </w:trPr>
        <w:tc>
          <w:tcPr>
            <w:tcW w:w="8937" w:type="dxa"/>
            <w:shd w:val="clear" w:color="auto" w:fill="CCCCCC"/>
          </w:tcPr>
          <w:p w14:paraId="0118FBD9" w14:textId="77777777" w:rsidR="0042523A" w:rsidRPr="00542886" w:rsidRDefault="0042523A" w:rsidP="000A1547">
            <w:pPr>
              <w:pStyle w:val="instruction"/>
            </w:pPr>
            <w:r w:rsidRPr="00542886">
              <w:t>Location (Sponsor, if any)</w:t>
            </w:r>
          </w:p>
        </w:tc>
      </w:tr>
    </w:tbl>
    <w:p w14:paraId="436EB71F" w14:textId="77777777" w:rsidR="0042523A" w:rsidRPr="00542886" w:rsidRDefault="0042523A" w:rsidP="0042523A">
      <w:pPr>
        <w:rPr>
          <w:b/>
          <w:vanish/>
          <w:color w:val="800000"/>
          <w:sz w:val="12"/>
        </w:rPr>
      </w:pPr>
    </w:p>
    <w:tbl>
      <w:tblPr>
        <w:tblW w:w="10428" w:type="dxa"/>
        <w:tblLayout w:type="fixed"/>
        <w:tblLook w:val="01E0" w:firstRow="1" w:lastRow="1" w:firstColumn="1" w:lastColumn="1" w:noHBand="0" w:noVBand="0"/>
      </w:tblPr>
      <w:tblGrid>
        <w:gridCol w:w="1440"/>
        <w:gridCol w:w="8988"/>
      </w:tblGrid>
      <w:tr w:rsidR="00910F99" w:rsidRPr="00542886" w14:paraId="399852C4" w14:textId="77777777">
        <w:tc>
          <w:tcPr>
            <w:tcW w:w="1440" w:type="dxa"/>
          </w:tcPr>
          <w:p w14:paraId="0974098A" w14:textId="77777777" w:rsidR="00910F99" w:rsidRPr="00542886" w:rsidRDefault="00985027" w:rsidP="008B3644">
            <w:pPr>
              <w:pStyle w:val="NormalWeb"/>
              <w:spacing w:before="0" w:beforeAutospacing="0" w:after="120" w:afterAutospacing="0"/>
              <w:outlineLvl w:val="0"/>
              <w:rPr>
                <w:bCs/>
              </w:rPr>
            </w:pPr>
            <w:r w:rsidRPr="00542886">
              <w:rPr>
                <w:bCs/>
              </w:rPr>
              <w:t>1996</w:t>
            </w:r>
          </w:p>
        </w:tc>
        <w:tc>
          <w:tcPr>
            <w:tcW w:w="8988" w:type="dxa"/>
          </w:tcPr>
          <w:p w14:paraId="439EAE7A" w14:textId="77777777" w:rsidR="00910F99" w:rsidRPr="00542886" w:rsidRDefault="00985027" w:rsidP="008B3644">
            <w:pPr>
              <w:pStyle w:val="NormalWeb"/>
              <w:spacing w:before="0" w:beforeAutospacing="0" w:after="120" w:afterAutospacing="0"/>
              <w:outlineLvl w:val="0"/>
              <w:rPr>
                <w:bCs/>
              </w:rPr>
            </w:pPr>
            <w:r w:rsidRPr="00542886">
              <w:t>The National Eating Disorders Screening Program/ Workshop presentation (abstract)</w:t>
            </w:r>
          </w:p>
        </w:tc>
      </w:tr>
      <w:tr w:rsidR="00910F99" w:rsidRPr="00542886" w14:paraId="235B6DCE" w14:textId="77777777">
        <w:tc>
          <w:tcPr>
            <w:tcW w:w="1440" w:type="dxa"/>
          </w:tcPr>
          <w:p w14:paraId="23ABF7E1" w14:textId="77777777" w:rsidR="00910F99" w:rsidRPr="00542886" w:rsidRDefault="00910F99" w:rsidP="008B3644">
            <w:pPr>
              <w:pStyle w:val="NormalWeb"/>
              <w:spacing w:before="0" w:beforeAutospacing="0" w:after="120" w:afterAutospacing="0"/>
              <w:outlineLvl w:val="0"/>
              <w:rPr>
                <w:bCs/>
              </w:rPr>
            </w:pPr>
          </w:p>
        </w:tc>
        <w:tc>
          <w:tcPr>
            <w:tcW w:w="8988" w:type="dxa"/>
          </w:tcPr>
          <w:p w14:paraId="175141F1" w14:textId="77777777" w:rsidR="00910F99" w:rsidRPr="00542886" w:rsidRDefault="00985027" w:rsidP="008B3644">
            <w:pPr>
              <w:pStyle w:val="NormalWeb"/>
              <w:spacing w:before="0" w:beforeAutospacing="0" w:after="120" w:afterAutospacing="0"/>
              <w:outlineLvl w:val="0"/>
              <w:rPr>
                <w:bCs/>
              </w:rPr>
            </w:pPr>
            <w:r w:rsidRPr="00542886">
              <w:t xml:space="preserve">Seventh New York International Conference on Eating Disorders; New York, NY (Academy for Eating Disorders and Montefiore Medical Center, </w:t>
            </w:r>
            <w:r w:rsidRPr="00542886">
              <w:rPr>
                <w:sz w:val="22"/>
                <w:szCs w:val="22"/>
              </w:rPr>
              <w:t>Albert Einstein College of Medicine)</w:t>
            </w:r>
          </w:p>
        </w:tc>
      </w:tr>
      <w:tr w:rsidR="00910F99" w:rsidRPr="00542886" w14:paraId="6ECBE920" w14:textId="77777777">
        <w:tc>
          <w:tcPr>
            <w:tcW w:w="1440" w:type="dxa"/>
          </w:tcPr>
          <w:p w14:paraId="0590349B" w14:textId="77777777" w:rsidR="00910F99" w:rsidRPr="00542886" w:rsidRDefault="00985027" w:rsidP="008B3644">
            <w:pPr>
              <w:pStyle w:val="NormalWeb"/>
              <w:spacing w:before="0" w:beforeAutospacing="0" w:after="120" w:afterAutospacing="0"/>
              <w:outlineLvl w:val="0"/>
              <w:rPr>
                <w:bCs/>
              </w:rPr>
            </w:pPr>
            <w:r w:rsidRPr="00542886">
              <w:rPr>
                <w:bCs/>
              </w:rPr>
              <w:t>1998</w:t>
            </w:r>
          </w:p>
        </w:tc>
        <w:tc>
          <w:tcPr>
            <w:tcW w:w="8988" w:type="dxa"/>
          </w:tcPr>
          <w:p w14:paraId="083EDDB4" w14:textId="77777777" w:rsidR="00910F99" w:rsidRPr="00542886" w:rsidRDefault="00985027" w:rsidP="008B3644">
            <w:pPr>
              <w:pStyle w:val="NormalWeb"/>
              <w:spacing w:before="0" w:beforeAutospacing="0" w:after="120" w:afterAutospacing="0"/>
              <w:outlineLvl w:val="0"/>
              <w:rPr>
                <w:bCs/>
              </w:rPr>
            </w:pPr>
            <w:r w:rsidRPr="00542886">
              <w:t>Broadening Access to Care for Eating Disordered Patients/ Workshop presentation and organizer (abstract)</w:t>
            </w:r>
          </w:p>
        </w:tc>
      </w:tr>
      <w:tr w:rsidR="00910F99" w:rsidRPr="00542886" w14:paraId="358B3677" w14:textId="77777777">
        <w:tc>
          <w:tcPr>
            <w:tcW w:w="1440" w:type="dxa"/>
          </w:tcPr>
          <w:p w14:paraId="1FBB6D4F" w14:textId="77777777" w:rsidR="00910F99" w:rsidRPr="00542886" w:rsidRDefault="00910F99" w:rsidP="008B3644">
            <w:pPr>
              <w:pStyle w:val="NormalWeb"/>
              <w:spacing w:before="0" w:beforeAutospacing="0" w:after="120" w:afterAutospacing="0"/>
              <w:outlineLvl w:val="0"/>
              <w:rPr>
                <w:bCs/>
              </w:rPr>
            </w:pPr>
          </w:p>
        </w:tc>
        <w:tc>
          <w:tcPr>
            <w:tcW w:w="8988" w:type="dxa"/>
          </w:tcPr>
          <w:p w14:paraId="745D2CC3" w14:textId="77777777" w:rsidR="00910F99" w:rsidRPr="00542886" w:rsidRDefault="00985027" w:rsidP="008B3644">
            <w:pPr>
              <w:pStyle w:val="NormalWeb"/>
              <w:tabs>
                <w:tab w:val="right" w:pos="8772"/>
              </w:tabs>
              <w:spacing w:before="0" w:beforeAutospacing="0" w:after="120" w:afterAutospacing="0"/>
              <w:outlineLvl w:val="0"/>
              <w:rPr>
                <w:bCs/>
              </w:rPr>
            </w:pPr>
            <w:r w:rsidRPr="00542886">
              <w:t xml:space="preserve">Eighth New York International Conference on Eating Disorders; New York, NY (Academy for Eating Disorders and Montefiore Medical Center, </w:t>
            </w:r>
            <w:r w:rsidRPr="00542886">
              <w:rPr>
                <w:sz w:val="22"/>
                <w:szCs w:val="22"/>
              </w:rPr>
              <w:t>Albert Einstein College of Medicine)</w:t>
            </w:r>
            <w:r w:rsidRPr="00542886">
              <w:tab/>
            </w:r>
          </w:p>
        </w:tc>
      </w:tr>
      <w:tr w:rsidR="00910F99" w:rsidRPr="00542886" w14:paraId="7A9DA472" w14:textId="77777777">
        <w:tc>
          <w:tcPr>
            <w:tcW w:w="1440" w:type="dxa"/>
          </w:tcPr>
          <w:p w14:paraId="38B5565D" w14:textId="77777777" w:rsidR="00910F99" w:rsidRPr="00542886" w:rsidRDefault="00524759" w:rsidP="008B3644">
            <w:pPr>
              <w:pStyle w:val="NormalWeb"/>
              <w:spacing w:before="0" w:beforeAutospacing="0" w:after="120" w:afterAutospacing="0"/>
              <w:outlineLvl w:val="0"/>
              <w:rPr>
                <w:bCs/>
              </w:rPr>
            </w:pPr>
            <w:r w:rsidRPr="00542886">
              <w:rPr>
                <w:bCs/>
              </w:rPr>
              <w:t>1999</w:t>
            </w:r>
          </w:p>
        </w:tc>
        <w:tc>
          <w:tcPr>
            <w:tcW w:w="8988" w:type="dxa"/>
          </w:tcPr>
          <w:p w14:paraId="1FBEED2D" w14:textId="77777777" w:rsidR="00910F99" w:rsidRPr="00542886" w:rsidRDefault="00524759" w:rsidP="008B3644">
            <w:pPr>
              <w:pStyle w:val="NormalWeb"/>
              <w:spacing w:before="0" w:beforeAutospacing="0" w:after="120" w:afterAutospacing="0"/>
              <w:outlineLvl w:val="0"/>
              <w:rPr>
                <w:bCs/>
              </w:rPr>
            </w:pPr>
            <w:r w:rsidRPr="00542886">
              <w:t>Introduction of Television and Rapid Social Change in Fiji: Effects on Eating Disorders Symptoms and Body Image of Ethnic Fijian Women/ Lecture and expert consultation</w:t>
            </w:r>
          </w:p>
        </w:tc>
      </w:tr>
      <w:tr w:rsidR="00910F99" w:rsidRPr="00542886" w14:paraId="0791EF12" w14:textId="77777777">
        <w:tc>
          <w:tcPr>
            <w:tcW w:w="1440" w:type="dxa"/>
          </w:tcPr>
          <w:p w14:paraId="0CBAA619" w14:textId="77777777" w:rsidR="00910F99" w:rsidRPr="00542886" w:rsidRDefault="00910F99" w:rsidP="008B3644">
            <w:pPr>
              <w:pStyle w:val="NormalWeb"/>
              <w:spacing w:before="0" w:beforeAutospacing="0" w:after="120" w:afterAutospacing="0"/>
              <w:outlineLvl w:val="0"/>
              <w:rPr>
                <w:bCs/>
              </w:rPr>
            </w:pPr>
          </w:p>
        </w:tc>
        <w:tc>
          <w:tcPr>
            <w:tcW w:w="8988" w:type="dxa"/>
          </w:tcPr>
          <w:p w14:paraId="6F82CA25" w14:textId="77777777" w:rsidR="00910F99" w:rsidRPr="00542886" w:rsidRDefault="00524759" w:rsidP="008B3644">
            <w:pPr>
              <w:pStyle w:val="NormalWeb"/>
              <w:spacing w:before="0" w:beforeAutospacing="0" w:after="120" w:afterAutospacing="0"/>
              <w:outlineLvl w:val="0"/>
              <w:rPr>
                <w:bCs/>
              </w:rPr>
            </w:pPr>
            <w:r w:rsidRPr="00542886">
              <w:t xml:space="preserve">The Impact of Globalization on the Images of Older Women: </w:t>
            </w:r>
            <w:proofErr w:type="gramStart"/>
            <w:r w:rsidRPr="00542886">
              <w:t>an</w:t>
            </w:r>
            <w:proofErr w:type="gramEnd"/>
            <w:r w:rsidRPr="00542886">
              <w:t xml:space="preserve"> International Symposium; United Nations, New York, NY (Co-sponsored by AARP and </w:t>
            </w:r>
            <w:proofErr w:type="spellStart"/>
            <w:r w:rsidRPr="00542886">
              <w:rPr>
                <w:i/>
              </w:rPr>
              <w:t>Nederlands</w:t>
            </w:r>
            <w:proofErr w:type="spellEnd"/>
            <w:r w:rsidRPr="00542886">
              <w:rPr>
                <w:i/>
              </w:rPr>
              <w:t xml:space="preserve"> platform </w:t>
            </w:r>
            <w:proofErr w:type="spellStart"/>
            <w:r w:rsidRPr="00542886">
              <w:rPr>
                <w:i/>
              </w:rPr>
              <w:t>Ouderen</w:t>
            </w:r>
            <w:proofErr w:type="spellEnd"/>
            <w:r w:rsidRPr="00542886">
              <w:rPr>
                <w:i/>
              </w:rPr>
              <w:t xml:space="preserve"> </w:t>
            </w:r>
            <w:proofErr w:type="spellStart"/>
            <w:r w:rsidRPr="00542886">
              <w:rPr>
                <w:i/>
              </w:rPr>
              <w:t>en</w:t>
            </w:r>
            <w:proofErr w:type="spellEnd"/>
            <w:r w:rsidRPr="00542886">
              <w:rPr>
                <w:i/>
              </w:rPr>
              <w:t xml:space="preserve"> Europa</w:t>
            </w:r>
            <w:r w:rsidRPr="00542886">
              <w:t>, in collaboration with the United Nations Department of Economic and Social Affairs)</w:t>
            </w:r>
          </w:p>
        </w:tc>
      </w:tr>
      <w:tr w:rsidR="00910F99" w:rsidRPr="00542886" w14:paraId="33E58F75" w14:textId="77777777">
        <w:tc>
          <w:tcPr>
            <w:tcW w:w="1440" w:type="dxa"/>
          </w:tcPr>
          <w:p w14:paraId="048D424F" w14:textId="77777777" w:rsidR="00910F99" w:rsidRPr="00542886" w:rsidRDefault="00524759" w:rsidP="008B3644">
            <w:pPr>
              <w:pStyle w:val="NormalWeb"/>
              <w:spacing w:before="0" w:beforeAutospacing="0" w:after="120" w:afterAutospacing="0"/>
              <w:outlineLvl w:val="0"/>
              <w:rPr>
                <w:bCs/>
              </w:rPr>
            </w:pPr>
            <w:r w:rsidRPr="00542886">
              <w:rPr>
                <w:bCs/>
              </w:rPr>
              <w:t>2000</w:t>
            </w:r>
          </w:p>
        </w:tc>
        <w:tc>
          <w:tcPr>
            <w:tcW w:w="8988" w:type="dxa"/>
          </w:tcPr>
          <w:p w14:paraId="3A359017" w14:textId="77777777" w:rsidR="00910F99" w:rsidRPr="00542886" w:rsidRDefault="00524759" w:rsidP="008B3644">
            <w:pPr>
              <w:pStyle w:val="NormalWeb"/>
              <w:spacing w:before="0" w:beforeAutospacing="0" w:after="120" w:afterAutospacing="0"/>
              <w:outlineLvl w:val="0"/>
              <w:rPr>
                <w:bCs/>
              </w:rPr>
            </w:pPr>
            <w:r w:rsidRPr="00542886">
              <w:rPr>
                <w:spacing w:val="-3"/>
              </w:rPr>
              <w:t>Media Exposure and Eating Disorders: Current Knowledge and Implications for Prevention/ Workshop presentation and organizer (abstract)</w:t>
            </w:r>
          </w:p>
        </w:tc>
      </w:tr>
      <w:tr w:rsidR="00910F99" w:rsidRPr="00542886" w14:paraId="2039161C" w14:textId="77777777">
        <w:tc>
          <w:tcPr>
            <w:tcW w:w="1440" w:type="dxa"/>
          </w:tcPr>
          <w:p w14:paraId="08BD51D3" w14:textId="77777777" w:rsidR="00910F99" w:rsidRPr="00542886" w:rsidRDefault="00910F99" w:rsidP="008B3644">
            <w:pPr>
              <w:pStyle w:val="NormalWeb"/>
              <w:spacing w:before="0" w:beforeAutospacing="0" w:after="120" w:afterAutospacing="0"/>
              <w:outlineLvl w:val="0"/>
              <w:rPr>
                <w:bCs/>
              </w:rPr>
            </w:pPr>
          </w:p>
        </w:tc>
        <w:tc>
          <w:tcPr>
            <w:tcW w:w="8988" w:type="dxa"/>
          </w:tcPr>
          <w:p w14:paraId="61F8C8B8" w14:textId="77777777" w:rsidR="00910F99" w:rsidRPr="00542886" w:rsidRDefault="00524759" w:rsidP="008B3644">
            <w:pPr>
              <w:pStyle w:val="NormalWeb"/>
              <w:spacing w:before="0" w:beforeAutospacing="0" w:after="120" w:afterAutospacing="0"/>
              <w:outlineLvl w:val="0"/>
              <w:rPr>
                <w:bCs/>
              </w:rPr>
            </w:pPr>
            <w:r w:rsidRPr="00542886">
              <w:t>Ninth New York International Conference on Eating Disorders; New York, NY (Academy for Eating Disorders and Montefiore Medical Center, Albert Einstein College of Medicine)</w:t>
            </w:r>
          </w:p>
        </w:tc>
      </w:tr>
      <w:tr w:rsidR="00524759" w:rsidRPr="00542886" w14:paraId="0E5A4EE0" w14:textId="77777777">
        <w:tc>
          <w:tcPr>
            <w:tcW w:w="1440" w:type="dxa"/>
          </w:tcPr>
          <w:p w14:paraId="4911ECCA" w14:textId="77777777" w:rsidR="00524759" w:rsidRPr="00542886" w:rsidRDefault="00524759" w:rsidP="008B3644">
            <w:pPr>
              <w:pStyle w:val="NormalWeb"/>
              <w:spacing w:before="0" w:beforeAutospacing="0" w:after="120" w:afterAutospacing="0"/>
              <w:outlineLvl w:val="0"/>
              <w:rPr>
                <w:bCs/>
              </w:rPr>
            </w:pPr>
            <w:r w:rsidRPr="00542886">
              <w:rPr>
                <w:bCs/>
              </w:rPr>
              <w:t>2000</w:t>
            </w:r>
          </w:p>
        </w:tc>
        <w:tc>
          <w:tcPr>
            <w:tcW w:w="8988" w:type="dxa"/>
          </w:tcPr>
          <w:p w14:paraId="4FB5D933" w14:textId="77777777" w:rsidR="00524759" w:rsidRPr="00542886" w:rsidRDefault="00524759" w:rsidP="008B3644">
            <w:pPr>
              <w:pStyle w:val="NormalWeb"/>
              <w:spacing w:before="0" w:beforeAutospacing="0" w:after="120" w:afterAutospacing="0"/>
              <w:outlineLvl w:val="0"/>
              <w:rPr>
                <w:spacing w:val="-3"/>
              </w:rPr>
            </w:pPr>
            <w:r w:rsidRPr="00542886">
              <w:rPr>
                <w:spacing w:val="-3"/>
              </w:rPr>
              <w:t>The impact of television on disordered eating in Fiji/ Scientific paper session presentation (abstract)</w:t>
            </w:r>
          </w:p>
        </w:tc>
      </w:tr>
      <w:tr w:rsidR="00524759" w:rsidRPr="00542886" w14:paraId="07A98046" w14:textId="77777777">
        <w:tc>
          <w:tcPr>
            <w:tcW w:w="1440" w:type="dxa"/>
          </w:tcPr>
          <w:p w14:paraId="39909695" w14:textId="77777777" w:rsidR="00524759" w:rsidRPr="00542886" w:rsidRDefault="00524759" w:rsidP="008B3644">
            <w:pPr>
              <w:pStyle w:val="NormalWeb"/>
              <w:spacing w:before="0" w:beforeAutospacing="0" w:after="120" w:afterAutospacing="0"/>
              <w:outlineLvl w:val="0"/>
              <w:rPr>
                <w:bCs/>
              </w:rPr>
            </w:pPr>
          </w:p>
        </w:tc>
        <w:tc>
          <w:tcPr>
            <w:tcW w:w="8988" w:type="dxa"/>
          </w:tcPr>
          <w:p w14:paraId="7AED963C" w14:textId="77777777" w:rsidR="00524759" w:rsidRPr="00542886" w:rsidRDefault="00524759" w:rsidP="008B3644">
            <w:pPr>
              <w:pStyle w:val="NormalWeb"/>
              <w:spacing w:before="0" w:beforeAutospacing="0" w:after="120" w:afterAutospacing="0"/>
              <w:outlineLvl w:val="0"/>
              <w:rPr>
                <w:spacing w:val="-3"/>
              </w:rPr>
            </w:pPr>
            <w:r w:rsidRPr="00542886">
              <w:rPr>
                <w:spacing w:val="-3"/>
              </w:rPr>
              <w:t>9th International Conference on Eating Disorders, New York</w:t>
            </w:r>
          </w:p>
        </w:tc>
      </w:tr>
      <w:tr w:rsidR="00B47F53" w:rsidRPr="00542886" w14:paraId="555A8328" w14:textId="77777777">
        <w:tc>
          <w:tcPr>
            <w:tcW w:w="1440" w:type="dxa"/>
          </w:tcPr>
          <w:p w14:paraId="0CAAB64E" w14:textId="77777777" w:rsidR="00B47F53" w:rsidRPr="00542886" w:rsidRDefault="00524759" w:rsidP="008B3644">
            <w:pPr>
              <w:pStyle w:val="NormalWeb"/>
              <w:spacing w:before="0" w:beforeAutospacing="0" w:after="120" w:afterAutospacing="0"/>
              <w:outlineLvl w:val="0"/>
              <w:rPr>
                <w:bCs/>
              </w:rPr>
            </w:pPr>
            <w:r w:rsidRPr="00542886">
              <w:rPr>
                <w:bCs/>
              </w:rPr>
              <w:t>2000</w:t>
            </w:r>
          </w:p>
        </w:tc>
        <w:tc>
          <w:tcPr>
            <w:tcW w:w="8988" w:type="dxa"/>
          </w:tcPr>
          <w:p w14:paraId="0C207CA5" w14:textId="77777777" w:rsidR="00B47F53" w:rsidRPr="00542886" w:rsidRDefault="00524759" w:rsidP="008B3644">
            <w:pPr>
              <w:pStyle w:val="NormalWeb"/>
              <w:keepLines/>
              <w:spacing w:before="80" w:beforeAutospacing="0" w:after="120" w:afterAutospacing="0"/>
              <w:rPr>
                <w:spacing w:val="-3"/>
              </w:rPr>
            </w:pPr>
            <w:r w:rsidRPr="00542886">
              <w:rPr>
                <w:spacing w:val="-3"/>
              </w:rPr>
              <w:t>Postpartum Illness in Fiji/ General session lecture</w:t>
            </w:r>
          </w:p>
        </w:tc>
      </w:tr>
      <w:tr w:rsidR="00B47F53" w:rsidRPr="00542886" w14:paraId="73BEED0C" w14:textId="77777777">
        <w:tc>
          <w:tcPr>
            <w:tcW w:w="1440" w:type="dxa"/>
          </w:tcPr>
          <w:p w14:paraId="0C667EBC" w14:textId="77777777" w:rsidR="00B47F53" w:rsidRPr="00542886" w:rsidRDefault="00B47F53" w:rsidP="008B3644">
            <w:pPr>
              <w:pStyle w:val="NormalWeb"/>
              <w:spacing w:before="0" w:beforeAutospacing="0" w:after="120" w:afterAutospacing="0"/>
              <w:outlineLvl w:val="0"/>
              <w:rPr>
                <w:bCs/>
              </w:rPr>
            </w:pPr>
          </w:p>
        </w:tc>
        <w:tc>
          <w:tcPr>
            <w:tcW w:w="8988" w:type="dxa"/>
          </w:tcPr>
          <w:p w14:paraId="5318A6AC" w14:textId="77777777" w:rsidR="00B47F53" w:rsidRPr="00542886" w:rsidRDefault="00524759" w:rsidP="008B3644">
            <w:pPr>
              <w:pStyle w:val="NormalWeb"/>
              <w:spacing w:before="0" w:beforeAutospacing="0" w:after="120" w:afterAutospacing="0"/>
              <w:outlineLvl w:val="0"/>
              <w:rPr>
                <w:spacing w:val="-3"/>
              </w:rPr>
            </w:pPr>
            <w:r w:rsidRPr="00542886">
              <w:rPr>
                <w:iCs/>
                <w:spacing w:val="-3"/>
              </w:rPr>
              <w:t xml:space="preserve">Postpartum Dysphoria and Depression—Anthropological, </w:t>
            </w:r>
            <w:proofErr w:type="spellStart"/>
            <w:r w:rsidRPr="00542886">
              <w:rPr>
                <w:iCs/>
                <w:spacing w:val="-3"/>
              </w:rPr>
              <w:t>Ethnopsychiatric</w:t>
            </w:r>
            <w:proofErr w:type="spellEnd"/>
            <w:r w:rsidRPr="00542886">
              <w:rPr>
                <w:iCs/>
                <w:spacing w:val="-3"/>
              </w:rPr>
              <w:t>, and Evolutionary Dimensions;</w:t>
            </w:r>
            <w:r w:rsidRPr="00542886">
              <w:rPr>
                <w:spacing w:val="-3"/>
              </w:rPr>
              <w:t xml:space="preserve"> Bad Homburg, Germany (Reimers Stiftung [foundation])</w:t>
            </w:r>
          </w:p>
        </w:tc>
      </w:tr>
      <w:tr w:rsidR="00524759" w:rsidRPr="00542886" w14:paraId="5D7347B8" w14:textId="77777777">
        <w:tc>
          <w:tcPr>
            <w:tcW w:w="1440" w:type="dxa"/>
          </w:tcPr>
          <w:p w14:paraId="7E98DA05" w14:textId="77777777" w:rsidR="00524759" w:rsidRPr="00542886" w:rsidRDefault="00524759" w:rsidP="008B3644">
            <w:pPr>
              <w:pStyle w:val="NormalWeb"/>
              <w:spacing w:before="0" w:beforeAutospacing="0" w:after="120" w:afterAutospacing="0"/>
              <w:outlineLvl w:val="0"/>
              <w:rPr>
                <w:bCs/>
              </w:rPr>
            </w:pPr>
            <w:r w:rsidRPr="00542886">
              <w:rPr>
                <w:bCs/>
              </w:rPr>
              <w:t>2002</w:t>
            </w:r>
          </w:p>
        </w:tc>
        <w:tc>
          <w:tcPr>
            <w:tcW w:w="8988" w:type="dxa"/>
          </w:tcPr>
          <w:p w14:paraId="48F0EAFA" w14:textId="77777777" w:rsidR="00524759" w:rsidRPr="00542886" w:rsidRDefault="00524759" w:rsidP="008B3644">
            <w:pPr>
              <w:pStyle w:val="NormalWeb"/>
              <w:spacing w:before="0" w:beforeAutospacing="0" w:after="120" w:afterAutospacing="0"/>
              <w:outlineLvl w:val="0"/>
              <w:rPr>
                <w:iCs/>
                <w:spacing w:val="-3"/>
              </w:rPr>
            </w:pPr>
            <w:r w:rsidRPr="00542886">
              <w:t>Culture, the Media, and Eating Disorders: The View from Fiji/ Plenary lecture</w:t>
            </w:r>
          </w:p>
        </w:tc>
      </w:tr>
      <w:tr w:rsidR="00524759" w:rsidRPr="00542886" w14:paraId="6DC7234B" w14:textId="77777777">
        <w:tc>
          <w:tcPr>
            <w:tcW w:w="1440" w:type="dxa"/>
          </w:tcPr>
          <w:p w14:paraId="2A9341F3" w14:textId="77777777" w:rsidR="00524759" w:rsidRPr="00542886" w:rsidRDefault="00524759" w:rsidP="008B3644">
            <w:pPr>
              <w:pStyle w:val="NormalWeb"/>
              <w:spacing w:before="0" w:beforeAutospacing="0" w:after="120" w:afterAutospacing="0"/>
              <w:outlineLvl w:val="0"/>
              <w:rPr>
                <w:bCs/>
              </w:rPr>
            </w:pPr>
          </w:p>
        </w:tc>
        <w:tc>
          <w:tcPr>
            <w:tcW w:w="8988" w:type="dxa"/>
          </w:tcPr>
          <w:p w14:paraId="6E55D487" w14:textId="77777777" w:rsidR="00524759" w:rsidRPr="00542886" w:rsidRDefault="00524759" w:rsidP="008B3644">
            <w:pPr>
              <w:pStyle w:val="NormalWeb"/>
              <w:spacing w:before="0" w:beforeAutospacing="0" w:after="120" w:afterAutospacing="0"/>
              <w:outlineLvl w:val="0"/>
              <w:rPr>
                <w:iCs/>
                <w:spacing w:val="-3"/>
              </w:rPr>
            </w:pPr>
            <w:r w:rsidRPr="00542886">
              <w:t>International Conference on Eating Disorders; Boston, MA (Academy for Eating Disorders)</w:t>
            </w:r>
          </w:p>
        </w:tc>
      </w:tr>
      <w:tr w:rsidR="00927ED9" w:rsidRPr="00542886" w14:paraId="47C687DA" w14:textId="77777777">
        <w:tc>
          <w:tcPr>
            <w:tcW w:w="1440" w:type="dxa"/>
          </w:tcPr>
          <w:p w14:paraId="0BA1F5F3" w14:textId="77777777" w:rsidR="00927ED9" w:rsidRPr="00542886" w:rsidRDefault="00524759" w:rsidP="008B3644">
            <w:pPr>
              <w:pStyle w:val="NormalWeb"/>
              <w:spacing w:before="0" w:beforeAutospacing="0" w:after="120" w:afterAutospacing="0"/>
              <w:outlineLvl w:val="0"/>
              <w:rPr>
                <w:bCs/>
              </w:rPr>
            </w:pPr>
            <w:r w:rsidRPr="00542886">
              <w:rPr>
                <w:bCs/>
              </w:rPr>
              <w:t>2002</w:t>
            </w:r>
          </w:p>
        </w:tc>
        <w:tc>
          <w:tcPr>
            <w:tcW w:w="8988" w:type="dxa"/>
          </w:tcPr>
          <w:p w14:paraId="5F652EF0" w14:textId="77777777" w:rsidR="00927ED9" w:rsidRPr="00542886" w:rsidRDefault="00524759" w:rsidP="008B3644">
            <w:pPr>
              <w:pStyle w:val="NormalWeb"/>
              <w:spacing w:before="0" w:beforeAutospacing="0" w:after="120" w:afterAutospacing="0"/>
              <w:outlineLvl w:val="0"/>
              <w:rPr>
                <w:bCs/>
              </w:rPr>
            </w:pPr>
            <w:r w:rsidRPr="00542886">
              <w:t>Important Considerations in the Development of a Research Culture/ Lecture delivered in absentia</w:t>
            </w:r>
          </w:p>
        </w:tc>
      </w:tr>
      <w:tr w:rsidR="00524759" w:rsidRPr="00542886" w14:paraId="1997C8F8" w14:textId="77777777">
        <w:tc>
          <w:tcPr>
            <w:tcW w:w="1440" w:type="dxa"/>
          </w:tcPr>
          <w:p w14:paraId="265687CB" w14:textId="77777777" w:rsidR="00524759" w:rsidRPr="00542886" w:rsidRDefault="00524759" w:rsidP="008B3644">
            <w:pPr>
              <w:pStyle w:val="NormalWeb"/>
              <w:spacing w:before="0" w:beforeAutospacing="0" w:after="120" w:afterAutospacing="0"/>
              <w:outlineLvl w:val="0"/>
              <w:rPr>
                <w:bCs/>
              </w:rPr>
            </w:pPr>
          </w:p>
        </w:tc>
        <w:tc>
          <w:tcPr>
            <w:tcW w:w="8988" w:type="dxa"/>
          </w:tcPr>
          <w:p w14:paraId="60A4492A" w14:textId="77777777" w:rsidR="00524759" w:rsidRPr="00542886" w:rsidRDefault="00524759" w:rsidP="008B3644">
            <w:pPr>
              <w:pStyle w:val="NormalWeb"/>
              <w:spacing w:before="0" w:beforeAutospacing="0" w:after="120" w:afterAutospacing="0"/>
              <w:outlineLvl w:val="0"/>
              <w:rPr>
                <w:bCs/>
              </w:rPr>
            </w:pPr>
            <w:r w:rsidRPr="00542886">
              <w:t>Consultation on the Development of Research Culture and Capacity for Mental Health in the Western Pacific Region; Manila, Philippines (World Health Organization, Western Pacific Regional Office)</w:t>
            </w:r>
          </w:p>
        </w:tc>
      </w:tr>
      <w:tr w:rsidR="00524759" w:rsidRPr="00542886" w14:paraId="007329B5" w14:textId="77777777">
        <w:tc>
          <w:tcPr>
            <w:tcW w:w="1440" w:type="dxa"/>
          </w:tcPr>
          <w:p w14:paraId="6F059D78" w14:textId="77777777" w:rsidR="00524759" w:rsidRPr="00542886" w:rsidRDefault="00C36979" w:rsidP="008B3644">
            <w:pPr>
              <w:pStyle w:val="NormalWeb"/>
              <w:spacing w:before="0" w:beforeAutospacing="0" w:after="120" w:afterAutospacing="0"/>
              <w:outlineLvl w:val="0"/>
              <w:rPr>
                <w:bCs/>
              </w:rPr>
            </w:pPr>
            <w:r w:rsidRPr="00542886">
              <w:rPr>
                <w:bCs/>
              </w:rPr>
              <w:t>2003</w:t>
            </w:r>
          </w:p>
        </w:tc>
        <w:tc>
          <w:tcPr>
            <w:tcW w:w="8988" w:type="dxa"/>
          </w:tcPr>
          <w:p w14:paraId="4576FA75" w14:textId="77777777" w:rsidR="00524759" w:rsidRPr="00542886" w:rsidRDefault="00C36979" w:rsidP="008B3644">
            <w:pPr>
              <w:pStyle w:val="NormalWeb"/>
              <w:spacing w:before="0" w:beforeAutospacing="0" w:after="120" w:afterAutospacing="0"/>
              <w:outlineLvl w:val="0"/>
              <w:rPr>
                <w:bCs/>
              </w:rPr>
            </w:pPr>
            <w:r w:rsidRPr="00542886">
              <w:t>Television, Social Change, and Eating Disorders: The View from Fiji/ Plenary lecture</w:t>
            </w:r>
          </w:p>
        </w:tc>
      </w:tr>
      <w:tr w:rsidR="00524759" w:rsidRPr="00542886" w14:paraId="49858FFD" w14:textId="77777777">
        <w:tc>
          <w:tcPr>
            <w:tcW w:w="1440" w:type="dxa"/>
          </w:tcPr>
          <w:p w14:paraId="5D13B801" w14:textId="77777777" w:rsidR="00524759" w:rsidRPr="00542886" w:rsidRDefault="00524759" w:rsidP="008B3644">
            <w:pPr>
              <w:pStyle w:val="NormalWeb"/>
              <w:spacing w:before="0" w:beforeAutospacing="0" w:after="120" w:afterAutospacing="0"/>
              <w:outlineLvl w:val="0"/>
              <w:rPr>
                <w:bCs/>
              </w:rPr>
            </w:pPr>
          </w:p>
        </w:tc>
        <w:tc>
          <w:tcPr>
            <w:tcW w:w="8988" w:type="dxa"/>
          </w:tcPr>
          <w:p w14:paraId="5886E17E" w14:textId="77777777" w:rsidR="00524759" w:rsidRPr="00542886" w:rsidRDefault="00C36979" w:rsidP="008B3644">
            <w:pPr>
              <w:pStyle w:val="NormalWeb"/>
              <w:spacing w:before="0" w:beforeAutospacing="0" w:after="120" w:afterAutospacing="0"/>
              <w:outlineLvl w:val="0"/>
              <w:rPr>
                <w:bCs/>
              </w:rPr>
            </w:pPr>
            <w:r w:rsidRPr="00542886">
              <w:rPr>
                <w:lang w:val="de-DE"/>
              </w:rPr>
              <w:t>Wiener Essstorungsenquete, Korperbild, Schonheit, Medien [Body Image, Beauty, Media]; Vienna, Austria</w:t>
            </w:r>
          </w:p>
        </w:tc>
      </w:tr>
      <w:tr w:rsidR="00524759" w:rsidRPr="00542886" w14:paraId="566BFDEE" w14:textId="77777777">
        <w:tc>
          <w:tcPr>
            <w:tcW w:w="1440" w:type="dxa"/>
          </w:tcPr>
          <w:p w14:paraId="23F1C85C" w14:textId="77777777" w:rsidR="00524759" w:rsidRPr="00542886" w:rsidRDefault="00C36979" w:rsidP="008B3644">
            <w:pPr>
              <w:pStyle w:val="NormalWeb"/>
              <w:spacing w:before="0" w:beforeAutospacing="0" w:after="120" w:afterAutospacing="0"/>
              <w:outlineLvl w:val="0"/>
              <w:rPr>
                <w:bCs/>
              </w:rPr>
            </w:pPr>
            <w:r w:rsidRPr="00542886">
              <w:rPr>
                <w:bCs/>
              </w:rPr>
              <w:t>2004</w:t>
            </w:r>
          </w:p>
        </w:tc>
        <w:tc>
          <w:tcPr>
            <w:tcW w:w="8988" w:type="dxa"/>
          </w:tcPr>
          <w:p w14:paraId="0DA03709" w14:textId="77777777" w:rsidR="00524759" w:rsidRPr="00542886" w:rsidRDefault="00C36979" w:rsidP="008B3644">
            <w:pPr>
              <w:pStyle w:val="NormalWeb"/>
              <w:spacing w:before="0" w:beforeAutospacing="0" w:after="120" w:afterAutospacing="0"/>
              <w:outlineLvl w:val="0"/>
              <w:rPr>
                <w:bCs/>
              </w:rPr>
            </w:pPr>
            <w:r w:rsidRPr="00542886">
              <w:t>Cross-cultural Symposium/ Plenary symposium co-chair and moderator</w:t>
            </w:r>
          </w:p>
        </w:tc>
      </w:tr>
      <w:tr w:rsidR="00524759" w:rsidRPr="00542886" w14:paraId="12B68FC5" w14:textId="77777777">
        <w:tc>
          <w:tcPr>
            <w:tcW w:w="1440" w:type="dxa"/>
          </w:tcPr>
          <w:p w14:paraId="07F96D01" w14:textId="77777777" w:rsidR="00524759" w:rsidRPr="00542886" w:rsidRDefault="00524759" w:rsidP="008B3644">
            <w:pPr>
              <w:pStyle w:val="NormalWeb"/>
              <w:spacing w:before="0" w:beforeAutospacing="0" w:after="120" w:afterAutospacing="0"/>
              <w:outlineLvl w:val="0"/>
              <w:rPr>
                <w:bCs/>
              </w:rPr>
            </w:pPr>
          </w:p>
        </w:tc>
        <w:tc>
          <w:tcPr>
            <w:tcW w:w="8988" w:type="dxa"/>
          </w:tcPr>
          <w:p w14:paraId="06D7752A" w14:textId="77777777" w:rsidR="00524759" w:rsidRPr="00542886" w:rsidRDefault="00C36979" w:rsidP="008B3644">
            <w:pPr>
              <w:pStyle w:val="NormalWeb"/>
              <w:spacing w:before="0" w:beforeAutospacing="0" w:after="120" w:afterAutospacing="0"/>
              <w:outlineLvl w:val="0"/>
              <w:rPr>
                <w:bCs/>
              </w:rPr>
            </w:pPr>
            <w:r w:rsidRPr="00542886">
              <w:t>Eating Disorders Research Society Meeting; Amsterdam, The Netherlands</w:t>
            </w:r>
          </w:p>
        </w:tc>
      </w:tr>
      <w:tr w:rsidR="00EB25E6" w:rsidRPr="00542886" w14:paraId="2147A5AB" w14:textId="77777777">
        <w:tc>
          <w:tcPr>
            <w:tcW w:w="1440" w:type="dxa"/>
          </w:tcPr>
          <w:p w14:paraId="00B6454C" w14:textId="77777777" w:rsidR="00EB25E6" w:rsidRPr="00542886" w:rsidRDefault="00EB25E6" w:rsidP="008B3644">
            <w:pPr>
              <w:pStyle w:val="NormalWeb"/>
              <w:spacing w:before="0" w:beforeAutospacing="0" w:after="120" w:afterAutospacing="0"/>
              <w:outlineLvl w:val="0"/>
              <w:rPr>
                <w:bCs/>
              </w:rPr>
            </w:pPr>
            <w:r w:rsidRPr="00542886">
              <w:rPr>
                <w:bCs/>
              </w:rPr>
              <w:t>2004</w:t>
            </w:r>
          </w:p>
        </w:tc>
        <w:tc>
          <w:tcPr>
            <w:tcW w:w="8988" w:type="dxa"/>
          </w:tcPr>
          <w:p w14:paraId="6B8D2815" w14:textId="77777777" w:rsidR="00EB25E6" w:rsidRPr="00542886" w:rsidRDefault="00EB25E6" w:rsidP="008B3644">
            <w:pPr>
              <w:pStyle w:val="NormalWeb"/>
              <w:spacing w:before="0" w:beforeAutospacing="0" w:after="120" w:afterAutospacing="0"/>
              <w:outlineLvl w:val="0"/>
            </w:pPr>
            <w:r w:rsidRPr="00542886">
              <w:t>Television, social change, and eating disorders: The view from Fiji, In: Emerging Mental Health Issues in Transitional Societies/ Symposium lecture (abstract)</w:t>
            </w:r>
          </w:p>
        </w:tc>
      </w:tr>
      <w:tr w:rsidR="00EB25E6" w:rsidRPr="00542886" w14:paraId="2DCE95D3" w14:textId="77777777">
        <w:tc>
          <w:tcPr>
            <w:tcW w:w="1440" w:type="dxa"/>
          </w:tcPr>
          <w:p w14:paraId="54AB4FAF" w14:textId="77777777" w:rsidR="00EB25E6" w:rsidRPr="00542886" w:rsidRDefault="00EB25E6" w:rsidP="008B3644">
            <w:pPr>
              <w:pStyle w:val="NormalWeb"/>
              <w:spacing w:before="0" w:beforeAutospacing="0" w:after="120" w:afterAutospacing="0"/>
              <w:outlineLvl w:val="0"/>
              <w:rPr>
                <w:bCs/>
              </w:rPr>
            </w:pPr>
          </w:p>
        </w:tc>
        <w:tc>
          <w:tcPr>
            <w:tcW w:w="8988" w:type="dxa"/>
          </w:tcPr>
          <w:p w14:paraId="4B1CE01D" w14:textId="77777777" w:rsidR="00EB25E6" w:rsidRPr="00542886" w:rsidRDefault="00EB25E6" w:rsidP="008B3644">
            <w:pPr>
              <w:pStyle w:val="NormalWeb"/>
              <w:spacing w:before="0" w:beforeAutospacing="0" w:after="120" w:afterAutospacing="0"/>
              <w:outlineLvl w:val="0"/>
            </w:pPr>
            <w:r w:rsidRPr="00542886">
              <w:t>International Federation of Psychiatric Epidemiology</w:t>
            </w:r>
            <w:r w:rsidR="00F0099E" w:rsidRPr="00542886">
              <w:t xml:space="preserve"> (IFPE)</w:t>
            </w:r>
            <w:r w:rsidRPr="00542886">
              <w:t xml:space="preserve"> biennial congress, Bristol, UK</w:t>
            </w:r>
          </w:p>
        </w:tc>
      </w:tr>
      <w:tr w:rsidR="0007273E" w:rsidRPr="00542886" w14:paraId="5A6780CD" w14:textId="77777777">
        <w:tc>
          <w:tcPr>
            <w:tcW w:w="1440" w:type="dxa"/>
          </w:tcPr>
          <w:p w14:paraId="69567898" w14:textId="77777777" w:rsidR="0007273E" w:rsidRPr="00542886" w:rsidRDefault="0007273E" w:rsidP="008B3644">
            <w:pPr>
              <w:pStyle w:val="NormalWeb"/>
              <w:spacing w:before="0" w:beforeAutospacing="0" w:after="120" w:afterAutospacing="0"/>
              <w:outlineLvl w:val="0"/>
              <w:rPr>
                <w:bCs/>
              </w:rPr>
            </w:pPr>
            <w:r w:rsidRPr="00542886">
              <w:rPr>
                <w:bCs/>
              </w:rPr>
              <w:t>2005</w:t>
            </w:r>
          </w:p>
        </w:tc>
        <w:tc>
          <w:tcPr>
            <w:tcW w:w="8988" w:type="dxa"/>
          </w:tcPr>
          <w:p w14:paraId="355D6138" w14:textId="77777777" w:rsidR="0007273E" w:rsidRPr="00542886" w:rsidRDefault="0007273E" w:rsidP="008B3644">
            <w:pPr>
              <w:pStyle w:val="NormalWeb"/>
              <w:keepLines/>
              <w:spacing w:before="80" w:beforeAutospacing="0" w:after="120" w:afterAutospacing="0"/>
              <w:rPr>
                <w:spacing w:val="-3"/>
              </w:rPr>
            </w:pPr>
            <w:r w:rsidRPr="00542886">
              <w:t>Is Diagnosis in the Eye of the Beholder? A Cross-Cultural Perspective</w:t>
            </w:r>
            <w:r w:rsidR="00965BC8" w:rsidRPr="00542886">
              <w:t>/ Plenary lecture</w:t>
            </w:r>
          </w:p>
        </w:tc>
      </w:tr>
      <w:tr w:rsidR="0007273E" w:rsidRPr="00542886" w14:paraId="2587DABA" w14:textId="77777777">
        <w:tc>
          <w:tcPr>
            <w:tcW w:w="1440" w:type="dxa"/>
          </w:tcPr>
          <w:p w14:paraId="4FC5220C" w14:textId="77777777" w:rsidR="0007273E" w:rsidRPr="00542886" w:rsidRDefault="0007273E" w:rsidP="008B3644">
            <w:pPr>
              <w:pStyle w:val="NormalWeb"/>
              <w:spacing w:before="0" w:beforeAutospacing="0" w:after="120" w:afterAutospacing="0"/>
              <w:outlineLvl w:val="0"/>
              <w:rPr>
                <w:bCs/>
              </w:rPr>
            </w:pPr>
          </w:p>
        </w:tc>
        <w:tc>
          <w:tcPr>
            <w:tcW w:w="8988" w:type="dxa"/>
          </w:tcPr>
          <w:p w14:paraId="58B7FD93" w14:textId="77777777" w:rsidR="0007273E" w:rsidRPr="00542886" w:rsidRDefault="0007273E" w:rsidP="008B3644">
            <w:pPr>
              <w:pStyle w:val="NormalWeb"/>
              <w:spacing w:before="0" w:beforeAutospacing="0" w:after="120" w:afterAutospacing="0"/>
              <w:outlineLvl w:val="0"/>
              <w:rPr>
                <w:bCs/>
              </w:rPr>
            </w:pPr>
            <w:r w:rsidRPr="00542886">
              <w:t>7th London International Eating Disorders Conference; London, U.K.</w:t>
            </w:r>
          </w:p>
        </w:tc>
      </w:tr>
      <w:tr w:rsidR="0007273E" w:rsidRPr="00542886" w14:paraId="16838B6C" w14:textId="77777777">
        <w:tc>
          <w:tcPr>
            <w:tcW w:w="1440" w:type="dxa"/>
          </w:tcPr>
          <w:p w14:paraId="67DEE1BE" w14:textId="77777777" w:rsidR="0007273E" w:rsidRPr="00542886" w:rsidRDefault="00965BC8" w:rsidP="008B3644">
            <w:pPr>
              <w:pStyle w:val="NormalWeb"/>
              <w:spacing w:before="0" w:beforeAutospacing="0" w:after="120" w:afterAutospacing="0"/>
              <w:outlineLvl w:val="0"/>
              <w:rPr>
                <w:bCs/>
              </w:rPr>
            </w:pPr>
            <w:r w:rsidRPr="00542886">
              <w:rPr>
                <w:bCs/>
              </w:rPr>
              <w:t>2005</w:t>
            </w:r>
          </w:p>
        </w:tc>
        <w:tc>
          <w:tcPr>
            <w:tcW w:w="8988" w:type="dxa"/>
          </w:tcPr>
          <w:p w14:paraId="6C871D7F" w14:textId="77777777" w:rsidR="0007273E" w:rsidRPr="00542886" w:rsidRDefault="00965BC8" w:rsidP="008B3644">
            <w:pPr>
              <w:pStyle w:val="NormalWeb"/>
              <w:spacing w:before="0" w:beforeAutospacing="0" w:after="120" w:afterAutospacing="0"/>
              <w:outlineLvl w:val="0"/>
              <w:rPr>
                <w:bCs/>
              </w:rPr>
            </w:pPr>
            <w:r w:rsidRPr="00542886">
              <w:rPr>
                <w:bCs/>
              </w:rPr>
              <w:t>Weight Management Across the Spectrum of Eating Disorders/ Plenary chair and moderator</w:t>
            </w:r>
          </w:p>
        </w:tc>
      </w:tr>
      <w:tr w:rsidR="0007273E" w:rsidRPr="00542886" w14:paraId="6A734A47" w14:textId="77777777">
        <w:tc>
          <w:tcPr>
            <w:tcW w:w="1440" w:type="dxa"/>
          </w:tcPr>
          <w:p w14:paraId="4F88727E" w14:textId="77777777" w:rsidR="0007273E" w:rsidRPr="00542886" w:rsidRDefault="0007273E" w:rsidP="008B3644">
            <w:pPr>
              <w:pStyle w:val="NormalWeb"/>
              <w:spacing w:before="0" w:beforeAutospacing="0" w:after="120" w:afterAutospacing="0"/>
              <w:outlineLvl w:val="0"/>
              <w:rPr>
                <w:bCs/>
              </w:rPr>
            </w:pPr>
          </w:p>
        </w:tc>
        <w:tc>
          <w:tcPr>
            <w:tcW w:w="8988" w:type="dxa"/>
          </w:tcPr>
          <w:p w14:paraId="409D37D2" w14:textId="77777777" w:rsidR="0007273E" w:rsidRPr="00542886" w:rsidRDefault="00965BC8" w:rsidP="008B3644">
            <w:pPr>
              <w:pStyle w:val="NormalWeb"/>
              <w:spacing w:before="0" w:beforeAutospacing="0" w:after="120" w:afterAutospacing="0"/>
              <w:outlineLvl w:val="0"/>
              <w:rPr>
                <w:bCs/>
              </w:rPr>
            </w:pPr>
            <w:r w:rsidRPr="00542886">
              <w:rPr>
                <w:bCs/>
              </w:rPr>
              <w:t>International Conference on Eating Disorders; Montreal, Canada</w:t>
            </w:r>
          </w:p>
        </w:tc>
      </w:tr>
      <w:tr w:rsidR="0007273E" w:rsidRPr="00542886" w14:paraId="1F8E9D8B" w14:textId="77777777">
        <w:tc>
          <w:tcPr>
            <w:tcW w:w="1440" w:type="dxa"/>
          </w:tcPr>
          <w:p w14:paraId="63F58193" w14:textId="77777777" w:rsidR="0007273E" w:rsidRPr="00542886" w:rsidRDefault="009A2030" w:rsidP="008B3644">
            <w:pPr>
              <w:pStyle w:val="NormalWeb"/>
              <w:spacing w:before="0" w:beforeAutospacing="0" w:after="120" w:afterAutospacing="0"/>
              <w:outlineLvl w:val="0"/>
              <w:rPr>
                <w:bCs/>
              </w:rPr>
            </w:pPr>
            <w:r w:rsidRPr="00542886">
              <w:rPr>
                <w:bCs/>
              </w:rPr>
              <w:t>2005</w:t>
            </w:r>
          </w:p>
        </w:tc>
        <w:tc>
          <w:tcPr>
            <w:tcW w:w="8988" w:type="dxa"/>
          </w:tcPr>
          <w:p w14:paraId="5C78C0F0" w14:textId="77777777" w:rsidR="0007273E" w:rsidRPr="00542886" w:rsidRDefault="009A2030" w:rsidP="008B3644">
            <w:pPr>
              <w:pStyle w:val="NormalWeb"/>
              <w:spacing w:before="0" w:beforeAutospacing="0" w:after="120" w:afterAutospacing="0"/>
              <w:outlineLvl w:val="0"/>
              <w:rPr>
                <w:bCs/>
              </w:rPr>
            </w:pPr>
            <w:r w:rsidRPr="00542886">
              <w:t>Social Transition, the Media, and Eating Disorders: The View from Fiji/ Lecture</w:t>
            </w:r>
          </w:p>
        </w:tc>
      </w:tr>
      <w:tr w:rsidR="0007273E" w:rsidRPr="00542886" w14:paraId="58D0DA99" w14:textId="77777777">
        <w:tc>
          <w:tcPr>
            <w:tcW w:w="1440" w:type="dxa"/>
          </w:tcPr>
          <w:p w14:paraId="3D3E959E" w14:textId="77777777" w:rsidR="0007273E" w:rsidRPr="00542886" w:rsidRDefault="0007273E" w:rsidP="008B3644">
            <w:pPr>
              <w:pStyle w:val="NormalWeb"/>
              <w:spacing w:before="0" w:beforeAutospacing="0" w:after="120" w:afterAutospacing="0"/>
              <w:outlineLvl w:val="0"/>
              <w:rPr>
                <w:bCs/>
              </w:rPr>
            </w:pPr>
          </w:p>
        </w:tc>
        <w:tc>
          <w:tcPr>
            <w:tcW w:w="8988" w:type="dxa"/>
          </w:tcPr>
          <w:p w14:paraId="24FEAA1D" w14:textId="77777777" w:rsidR="0007273E" w:rsidRPr="00542886" w:rsidRDefault="009A2030" w:rsidP="008B3644">
            <w:pPr>
              <w:pStyle w:val="NormalWeb"/>
              <w:spacing w:before="0" w:beforeAutospacing="0" w:after="120" w:afterAutospacing="0"/>
              <w:outlineLvl w:val="0"/>
              <w:rPr>
                <w:bCs/>
              </w:rPr>
            </w:pPr>
            <w:r w:rsidRPr="00542886">
              <w:t>University of the South Pacific; Suva, Fiji</w:t>
            </w:r>
          </w:p>
        </w:tc>
      </w:tr>
      <w:tr w:rsidR="0007273E" w:rsidRPr="00542886" w14:paraId="4DC13BB9" w14:textId="77777777">
        <w:tc>
          <w:tcPr>
            <w:tcW w:w="1440" w:type="dxa"/>
          </w:tcPr>
          <w:p w14:paraId="5F5F0509" w14:textId="77777777" w:rsidR="0007273E" w:rsidRPr="00542886" w:rsidRDefault="009A2030" w:rsidP="008B3644">
            <w:pPr>
              <w:pStyle w:val="NormalWeb"/>
              <w:spacing w:before="0" w:beforeAutospacing="0" w:after="120" w:afterAutospacing="0"/>
              <w:outlineLvl w:val="0"/>
              <w:rPr>
                <w:bCs/>
              </w:rPr>
            </w:pPr>
            <w:r w:rsidRPr="00542886">
              <w:rPr>
                <w:bCs/>
              </w:rPr>
              <w:t xml:space="preserve">2007 </w:t>
            </w:r>
          </w:p>
        </w:tc>
        <w:tc>
          <w:tcPr>
            <w:tcW w:w="8988" w:type="dxa"/>
          </w:tcPr>
          <w:p w14:paraId="5B5101DC" w14:textId="77777777" w:rsidR="0007273E" w:rsidRPr="00542886" w:rsidRDefault="009A2030" w:rsidP="008B3644">
            <w:pPr>
              <w:pStyle w:val="NormalWeb"/>
              <w:spacing w:before="0" w:beforeAutospacing="0" w:after="120" w:afterAutospacing="0"/>
              <w:outlineLvl w:val="0"/>
              <w:rPr>
                <w:bCs/>
              </w:rPr>
            </w:pPr>
            <w:r w:rsidRPr="00542886">
              <w:rPr>
                <w:bCs/>
              </w:rPr>
              <w:t xml:space="preserve">Conference Welcome and Goals/ Conference introduction and introduction of keynote speaker, Dr. Tom </w:t>
            </w:r>
            <w:proofErr w:type="spellStart"/>
            <w:r w:rsidRPr="00542886">
              <w:rPr>
                <w:bCs/>
              </w:rPr>
              <w:t>Insel</w:t>
            </w:r>
            <w:proofErr w:type="spellEnd"/>
            <w:r w:rsidRPr="00542886">
              <w:rPr>
                <w:bCs/>
              </w:rPr>
              <w:t>, Director, NIMH</w:t>
            </w:r>
          </w:p>
        </w:tc>
      </w:tr>
      <w:tr w:rsidR="0007273E" w:rsidRPr="00542886" w14:paraId="30C6B07D" w14:textId="77777777">
        <w:tc>
          <w:tcPr>
            <w:tcW w:w="1440" w:type="dxa"/>
          </w:tcPr>
          <w:p w14:paraId="091D0A24" w14:textId="77777777" w:rsidR="0007273E" w:rsidRPr="00542886" w:rsidRDefault="0007273E" w:rsidP="008B3644">
            <w:pPr>
              <w:pStyle w:val="NormalWeb"/>
              <w:spacing w:before="0" w:beforeAutospacing="0" w:after="120" w:afterAutospacing="0"/>
              <w:outlineLvl w:val="0"/>
              <w:rPr>
                <w:bCs/>
              </w:rPr>
            </w:pPr>
          </w:p>
        </w:tc>
        <w:tc>
          <w:tcPr>
            <w:tcW w:w="8988" w:type="dxa"/>
          </w:tcPr>
          <w:p w14:paraId="3A1ACA11" w14:textId="77777777" w:rsidR="0007273E" w:rsidRPr="00542886" w:rsidRDefault="009A2030" w:rsidP="008B3644">
            <w:pPr>
              <w:pStyle w:val="NormalWeb"/>
              <w:spacing w:before="0" w:beforeAutospacing="0" w:after="120" w:afterAutospacing="0"/>
              <w:outlineLvl w:val="0"/>
              <w:rPr>
                <w:bCs/>
              </w:rPr>
            </w:pPr>
            <w:r w:rsidRPr="00542886">
              <w:rPr>
                <w:bCs/>
              </w:rPr>
              <w:t>International Conference on Eating Disorders; Baltimore, MD (</w:t>
            </w:r>
            <w:r w:rsidRPr="00542886">
              <w:rPr>
                <w:color w:val="000000"/>
              </w:rPr>
              <w:t>Academy for Eating Disorders)</w:t>
            </w:r>
          </w:p>
        </w:tc>
      </w:tr>
      <w:tr w:rsidR="0007273E" w:rsidRPr="00542886" w14:paraId="1603E403" w14:textId="77777777">
        <w:tc>
          <w:tcPr>
            <w:tcW w:w="1440" w:type="dxa"/>
          </w:tcPr>
          <w:p w14:paraId="516D7BBC" w14:textId="77777777" w:rsidR="0007273E" w:rsidRPr="00542886" w:rsidRDefault="009A2030" w:rsidP="008B3644">
            <w:pPr>
              <w:pStyle w:val="NormalWeb"/>
              <w:spacing w:before="0" w:beforeAutospacing="0" w:after="120" w:afterAutospacing="0"/>
              <w:outlineLvl w:val="0"/>
              <w:rPr>
                <w:bCs/>
              </w:rPr>
            </w:pPr>
            <w:r w:rsidRPr="00542886">
              <w:rPr>
                <w:bCs/>
              </w:rPr>
              <w:t>2007</w:t>
            </w:r>
          </w:p>
        </w:tc>
        <w:tc>
          <w:tcPr>
            <w:tcW w:w="8988" w:type="dxa"/>
          </w:tcPr>
          <w:p w14:paraId="7030AA58" w14:textId="77777777" w:rsidR="0007273E" w:rsidRPr="00542886" w:rsidRDefault="009A2030" w:rsidP="008B3644">
            <w:pPr>
              <w:pStyle w:val="NormalWeb"/>
              <w:spacing w:before="0" w:beforeAutospacing="0" w:after="120" w:afterAutospacing="0"/>
              <w:outlineLvl w:val="0"/>
              <w:rPr>
                <w:bCs/>
              </w:rPr>
            </w:pPr>
            <w:r w:rsidRPr="00542886">
              <w:rPr>
                <w:bCs/>
              </w:rPr>
              <w:t>Eating Disorders: Evaluation and Management of the Adult Patient/ In-service lecture</w:t>
            </w:r>
          </w:p>
        </w:tc>
      </w:tr>
      <w:tr w:rsidR="0007273E" w:rsidRPr="00542886" w14:paraId="70ECF3EA" w14:textId="77777777">
        <w:tc>
          <w:tcPr>
            <w:tcW w:w="1440" w:type="dxa"/>
          </w:tcPr>
          <w:p w14:paraId="2E4F0C40" w14:textId="77777777" w:rsidR="0007273E" w:rsidRPr="00542886" w:rsidRDefault="0007273E" w:rsidP="008B3644">
            <w:pPr>
              <w:pStyle w:val="NormalWeb"/>
              <w:spacing w:before="0" w:beforeAutospacing="0" w:after="120" w:afterAutospacing="0"/>
              <w:outlineLvl w:val="0"/>
              <w:rPr>
                <w:bCs/>
              </w:rPr>
            </w:pPr>
          </w:p>
        </w:tc>
        <w:tc>
          <w:tcPr>
            <w:tcW w:w="8988" w:type="dxa"/>
          </w:tcPr>
          <w:p w14:paraId="2995BFD4" w14:textId="77777777" w:rsidR="0007273E" w:rsidRPr="00542886" w:rsidRDefault="009A2030" w:rsidP="008B3644">
            <w:pPr>
              <w:pStyle w:val="NormalWeb"/>
              <w:spacing w:before="0" w:beforeAutospacing="0" w:after="120" w:afterAutospacing="0"/>
              <w:outlineLvl w:val="0"/>
              <w:rPr>
                <w:bCs/>
              </w:rPr>
            </w:pPr>
            <w:r w:rsidRPr="00542886">
              <w:t>Sigatoka District Hospital; Sigatoka, Fiji</w:t>
            </w:r>
          </w:p>
        </w:tc>
      </w:tr>
      <w:tr w:rsidR="0007273E" w:rsidRPr="00542886" w14:paraId="1A50172A" w14:textId="77777777">
        <w:tc>
          <w:tcPr>
            <w:tcW w:w="1440" w:type="dxa"/>
          </w:tcPr>
          <w:p w14:paraId="4D565849" w14:textId="77777777" w:rsidR="0007273E" w:rsidRPr="00542886" w:rsidRDefault="009A2030" w:rsidP="008B3644">
            <w:pPr>
              <w:pStyle w:val="NormalWeb"/>
              <w:spacing w:before="0" w:beforeAutospacing="0" w:after="120" w:afterAutospacing="0"/>
              <w:outlineLvl w:val="0"/>
              <w:rPr>
                <w:bCs/>
              </w:rPr>
            </w:pPr>
            <w:r w:rsidRPr="00542886">
              <w:rPr>
                <w:bCs/>
              </w:rPr>
              <w:t>2007</w:t>
            </w:r>
          </w:p>
        </w:tc>
        <w:tc>
          <w:tcPr>
            <w:tcW w:w="8988" w:type="dxa"/>
          </w:tcPr>
          <w:p w14:paraId="0485C12A" w14:textId="77777777" w:rsidR="0007273E" w:rsidRPr="00542886" w:rsidRDefault="009A2030" w:rsidP="008B3644">
            <w:pPr>
              <w:pStyle w:val="NormalWeb"/>
              <w:spacing w:before="0" w:beforeAutospacing="0" w:after="120" w:afterAutospacing="0"/>
              <w:outlineLvl w:val="0"/>
              <w:rPr>
                <w:bCs/>
              </w:rPr>
            </w:pPr>
            <w:r w:rsidRPr="00542886">
              <w:rPr>
                <w:bCs/>
              </w:rPr>
              <w:t>The Transformation of the Moral Valence of Being Large in Fiji/ General session lecture</w:t>
            </w:r>
          </w:p>
        </w:tc>
      </w:tr>
      <w:tr w:rsidR="0007273E" w:rsidRPr="00542886" w14:paraId="522D89E7" w14:textId="77777777">
        <w:tc>
          <w:tcPr>
            <w:tcW w:w="1440" w:type="dxa"/>
          </w:tcPr>
          <w:p w14:paraId="0D9574DC" w14:textId="77777777" w:rsidR="0007273E" w:rsidRPr="00542886" w:rsidRDefault="0007273E" w:rsidP="008B3644">
            <w:pPr>
              <w:pStyle w:val="NormalWeb"/>
              <w:spacing w:before="0" w:beforeAutospacing="0" w:after="120" w:afterAutospacing="0"/>
              <w:outlineLvl w:val="0"/>
              <w:rPr>
                <w:bCs/>
              </w:rPr>
            </w:pPr>
          </w:p>
        </w:tc>
        <w:tc>
          <w:tcPr>
            <w:tcW w:w="8988" w:type="dxa"/>
          </w:tcPr>
          <w:p w14:paraId="39B0E427" w14:textId="77777777" w:rsidR="0007273E" w:rsidRPr="00542886" w:rsidRDefault="009A2030" w:rsidP="008B3644">
            <w:pPr>
              <w:pStyle w:val="NormalWeb"/>
              <w:spacing w:before="0" w:beforeAutospacing="0" w:after="120" w:afterAutospacing="0"/>
              <w:outlineLvl w:val="0"/>
              <w:rPr>
                <w:bCs/>
              </w:rPr>
            </w:pPr>
            <w:r w:rsidRPr="00542886">
              <w:rPr>
                <w:bCs/>
              </w:rPr>
              <w:t>Bodies of Evidence: Fat Across Disciplines;</w:t>
            </w:r>
            <w:r w:rsidRPr="00542886">
              <w:t xml:space="preserve"> Newnham College, University of Cambridge; Cambridge, United Kingdom (</w:t>
            </w:r>
            <w:r w:rsidRPr="00542886">
              <w:rPr>
                <w:color w:val="000000"/>
              </w:rPr>
              <w:t>Centre for Research in the Arts, Social Sciences, and Humanities)</w:t>
            </w:r>
          </w:p>
        </w:tc>
      </w:tr>
      <w:tr w:rsidR="0007273E" w:rsidRPr="00542886" w14:paraId="38E8B42F" w14:textId="77777777">
        <w:tc>
          <w:tcPr>
            <w:tcW w:w="1440" w:type="dxa"/>
          </w:tcPr>
          <w:p w14:paraId="381045AD" w14:textId="77777777" w:rsidR="0007273E" w:rsidRPr="00542886" w:rsidRDefault="0007273E" w:rsidP="008B3644">
            <w:pPr>
              <w:pStyle w:val="NormalWeb"/>
              <w:spacing w:before="0" w:beforeAutospacing="0" w:after="120" w:afterAutospacing="0"/>
              <w:outlineLvl w:val="0"/>
              <w:rPr>
                <w:bCs/>
              </w:rPr>
            </w:pPr>
            <w:r w:rsidRPr="00542886">
              <w:rPr>
                <w:bCs/>
              </w:rPr>
              <w:t>2008</w:t>
            </w:r>
          </w:p>
        </w:tc>
        <w:tc>
          <w:tcPr>
            <w:tcW w:w="8988" w:type="dxa"/>
          </w:tcPr>
          <w:p w14:paraId="634DC0C2" w14:textId="77777777" w:rsidR="0007273E" w:rsidRPr="00542886" w:rsidRDefault="00183EBB" w:rsidP="008B3644">
            <w:pPr>
              <w:pStyle w:val="NormalWeb"/>
              <w:spacing w:before="0" w:beforeAutospacing="0" w:after="120" w:afterAutospacing="0"/>
              <w:outlineLvl w:val="0"/>
              <w:rPr>
                <w:bCs/>
              </w:rPr>
            </w:pPr>
            <w:r w:rsidRPr="00542886">
              <w:rPr>
                <w:bCs/>
              </w:rPr>
              <w:t>Cultural diversity in disordered eating identified with the EDE-Q in an ethnic Fijian population/ Scientific paper session (abstract)</w:t>
            </w:r>
          </w:p>
        </w:tc>
      </w:tr>
      <w:tr w:rsidR="0007273E" w:rsidRPr="00542886" w14:paraId="6667C678" w14:textId="77777777">
        <w:tc>
          <w:tcPr>
            <w:tcW w:w="1440" w:type="dxa"/>
          </w:tcPr>
          <w:p w14:paraId="52554385" w14:textId="77777777" w:rsidR="0007273E" w:rsidRPr="00542886" w:rsidRDefault="0007273E" w:rsidP="008B3644">
            <w:pPr>
              <w:pStyle w:val="NormalWeb"/>
              <w:spacing w:before="0" w:beforeAutospacing="0" w:after="120" w:afterAutospacing="0"/>
              <w:outlineLvl w:val="0"/>
              <w:rPr>
                <w:bCs/>
              </w:rPr>
            </w:pPr>
          </w:p>
        </w:tc>
        <w:tc>
          <w:tcPr>
            <w:tcW w:w="8988" w:type="dxa"/>
          </w:tcPr>
          <w:p w14:paraId="2C0C13FE" w14:textId="77777777" w:rsidR="0007273E" w:rsidRPr="00542886" w:rsidRDefault="0007273E" w:rsidP="008B3644">
            <w:pPr>
              <w:pStyle w:val="NormalWeb"/>
              <w:spacing w:before="0" w:beforeAutospacing="0" w:after="120" w:afterAutospacing="0"/>
              <w:outlineLvl w:val="0"/>
              <w:rPr>
                <w:bCs/>
              </w:rPr>
            </w:pPr>
            <w:r w:rsidRPr="00542886">
              <w:rPr>
                <w:spacing w:val="-3"/>
              </w:rPr>
              <w:t>International Conference on Eating Disorders, Seattle</w:t>
            </w:r>
          </w:p>
        </w:tc>
      </w:tr>
      <w:tr w:rsidR="0007273E" w:rsidRPr="00542886" w14:paraId="54257C5F" w14:textId="77777777">
        <w:tc>
          <w:tcPr>
            <w:tcW w:w="1440" w:type="dxa"/>
          </w:tcPr>
          <w:p w14:paraId="3635E992" w14:textId="77777777" w:rsidR="0007273E" w:rsidRPr="00542886" w:rsidRDefault="00D00937" w:rsidP="008B3644">
            <w:pPr>
              <w:pStyle w:val="NormalWeb"/>
              <w:spacing w:before="0" w:beforeAutospacing="0" w:after="120" w:afterAutospacing="0"/>
              <w:outlineLvl w:val="0"/>
              <w:rPr>
                <w:bCs/>
              </w:rPr>
            </w:pPr>
            <w:r w:rsidRPr="00542886">
              <w:rPr>
                <w:bCs/>
              </w:rPr>
              <w:t>2008</w:t>
            </w:r>
          </w:p>
        </w:tc>
        <w:tc>
          <w:tcPr>
            <w:tcW w:w="8988" w:type="dxa"/>
          </w:tcPr>
          <w:p w14:paraId="4D4E692B" w14:textId="77777777" w:rsidR="0007273E" w:rsidRPr="00542886" w:rsidRDefault="00D00937" w:rsidP="008B3644">
            <w:pPr>
              <w:pStyle w:val="NormalWeb"/>
              <w:spacing w:before="0" w:beforeAutospacing="0" w:after="120" w:afterAutospacing="0"/>
              <w:outlineLvl w:val="0"/>
              <w:rPr>
                <w:bCs/>
              </w:rPr>
            </w:pPr>
            <w:r w:rsidRPr="00542886">
              <w:rPr>
                <w:bCs/>
              </w:rPr>
              <w:t>“Social environment and eating disorders: Unfamiliar presentations of familiar symptoms, risk correlates, and resilience in ethnic Fijian adolescent girls;” In: Environmental Influences in the Eating Disorders/ Plenary symposium speaker</w:t>
            </w:r>
          </w:p>
        </w:tc>
      </w:tr>
      <w:tr w:rsidR="00D00937" w:rsidRPr="00542886" w14:paraId="006C6E26" w14:textId="77777777">
        <w:tc>
          <w:tcPr>
            <w:tcW w:w="1440" w:type="dxa"/>
          </w:tcPr>
          <w:p w14:paraId="3D213BFA" w14:textId="77777777" w:rsidR="00D00937" w:rsidRPr="00542886" w:rsidRDefault="00D00937" w:rsidP="008B3644">
            <w:pPr>
              <w:pStyle w:val="NormalWeb"/>
              <w:spacing w:before="0" w:beforeAutospacing="0" w:after="120" w:afterAutospacing="0"/>
              <w:outlineLvl w:val="0"/>
              <w:rPr>
                <w:bCs/>
              </w:rPr>
            </w:pPr>
          </w:p>
        </w:tc>
        <w:tc>
          <w:tcPr>
            <w:tcW w:w="8988" w:type="dxa"/>
          </w:tcPr>
          <w:p w14:paraId="3F06BC23" w14:textId="77777777" w:rsidR="00D00937" w:rsidRPr="00542886" w:rsidRDefault="00D00937" w:rsidP="008B3644">
            <w:pPr>
              <w:pStyle w:val="NormalWeb"/>
              <w:spacing w:before="0" w:beforeAutospacing="0" w:after="120" w:afterAutospacing="0"/>
              <w:outlineLvl w:val="0"/>
              <w:rPr>
                <w:bCs/>
              </w:rPr>
            </w:pPr>
            <w:r w:rsidRPr="00542886">
              <w:t>Eating Disorders Research Society annual meeting; Montreal, Canada</w:t>
            </w:r>
          </w:p>
        </w:tc>
      </w:tr>
      <w:tr w:rsidR="00D00937" w:rsidRPr="00542886" w14:paraId="360C47CB" w14:textId="77777777">
        <w:tc>
          <w:tcPr>
            <w:tcW w:w="1440" w:type="dxa"/>
          </w:tcPr>
          <w:p w14:paraId="5ACA5CB4" w14:textId="77777777" w:rsidR="00D00937" w:rsidRPr="00542886" w:rsidRDefault="00D00937" w:rsidP="008B3644">
            <w:pPr>
              <w:pStyle w:val="NormalWeb"/>
              <w:spacing w:before="0" w:beforeAutospacing="0" w:after="120" w:afterAutospacing="0"/>
              <w:outlineLvl w:val="0"/>
              <w:rPr>
                <w:bCs/>
              </w:rPr>
            </w:pPr>
            <w:r w:rsidRPr="00542886">
              <w:rPr>
                <w:bCs/>
              </w:rPr>
              <w:t>2009</w:t>
            </w:r>
          </w:p>
        </w:tc>
        <w:tc>
          <w:tcPr>
            <w:tcW w:w="8988" w:type="dxa"/>
          </w:tcPr>
          <w:p w14:paraId="20534860" w14:textId="77777777" w:rsidR="00D00937" w:rsidRPr="00542886" w:rsidRDefault="00D00937" w:rsidP="008B3644">
            <w:pPr>
              <w:pStyle w:val="NormalWeb"/>
              <w:spacing w:before="0" w:beforeAutospacing="0" w:after="120" w:afterAutospacing="0"/>
              <w:outlineLvl w:val="0"/>
              <w:rPr>
                <w:bCs/>
              </w:rPr>
            </w:pPr>
            <w:r w:rsidRPr="00542886">
              <w:rPr>
                <w:bCs/>
              </w:rPr>
              <w:t>Eating Disorders: A Global Perspective/ Keynote speaker</w:t>
            </w:r>
          </w:p>
        </w:tc>
      </w:tr>
      <w:tr w:rsidR="00D00937" w:rsidRPr="00542886" w14:paraId="30DE3CE8" w14:textId="77777777">
        <w:tc>
          <w:tcPr>
            <w:tcW w:w="1440" w:type="dxa"/>
          </w:tcPr>
          <w:p w14:paraId="102B0413" w14:textId="77777777" w:rsidR="00D00937" w:rsidRPr="00542886" w:rsidRDefault="00D00937" w:rsidP="008B3644">
            <w:pPr>
              <w:pStyle w:val="NormalWeb"/>
              <w:spacing w:before="0" w:beforeAutospacing="0" w:after="120" w:afterAutospacing="0"/>
              <w:outlineLvl w:val="0"/>
              <w:rPr>
                <w:bCs/>
              </w:rPr>
            </w:pPr>
          </w:p>
        </w:tc>
        <w:tc>
          <w:tcPr>
            <w:tcW w:w="8988" w:type="dxa"/>
          </w:tcPr>
          <w:p w14:paraId="5D4811C3" w14:textId="77777777" w:rsidR="00D00937" w:rsidRPr="00542886" w:rsidRDefault="00D00937" w:rsidP="008B3644">
            <w:pPr>
              <w:pStyle w:val="NormalWeb"/>
              <w:spacing w:before="0" w:beforeAutospacing="0" w:after="120" w:afterAutospacing="0"/>
              <w:outlineLvl w:val="0"/>
              <w:rPr>
                <w:bCs/>
              </w:rPr>
            </w:pPr>
            <w:r w:rsidRPr="00542886">
              <w:t>Eating Disorders Institute: Royal College of Psychiatrists Annual Meeting; Liverpool, UK (</w:t>
            </w:r>
            <w:r w:rsidRPr="00542886">
              <w:rPr>
                <w:color w:val="000000"/>
              </w:rPr>
              <w:t>Royal College of Psychiatrists)</w:t>
            </w:r>
          </w:p>
        </w:tc>
      </w:tr>
      <w:tr w:rsidR="00D00937" w:rsidRPr="00542886" w14:paraId="16A6D280" w14:textId="77777777">
        <w:tc>
          <w:tcPr>
            <w:tcW w:w="1440" w:type="dxa"/>
          </w:tcPr>
          <w:p w14:paraId="58D36CAB" w14:textId="77777777" w:rsidR="00D00937" w:rsidRPr="00542886" w:rsidRDefault="00D00937" w:rsidP="008B3644">
            <w:pPr>
              <w:pStyle w:val="NormalWeb"/>
              <w:spacing w:before="0" w:beforeAutospacing="0" w:after="120" w:afterAutospacing="0"/>
              <w:outlineLvl w:val="0"/>
              <w:rPr>
                <w:bCs/>
              </w:rPr>
            </w:pPr>
            <w:r w:rsidRPr="00542886">
              <w:rPr>
                <w:bCs/>
              </w:rPr>
              <w:t>2009</w:t>
            </w:r>
          </w:p>
        </w:tc>
        <w:tc>
          <w:tcPr>
            <w:tcW w:w="8988" w:type="dxa"/>
          </w:tcPr>
          <w:p w14:paraId="41FCB489" w14:textId="77777777" w:rsidR="00D00937" w:rsidRPr="00542886" w:rsidRDefault="00D00937" w:rsidP="008B3644">
            <w:pPr>
              <w:pStyle w:val="NormalWeb"/>
              <w:spacing w:before="0" w:beforeAutospacing="0" w:after="120" w:afterAutospacing="0"/>
              <w:outlineLvl w:val="0"/>
              <w:rPr>
                <w:bCs/>
              </w:rPr>
            </w:pPr>
            <w:r w:rsidRPr="00542886">
              <w:t>“Cognitive Criteria &amp; Non-fat-phobic AN” In: Eating Disorders and DSM-</w:t>
            </w:r>
            <w:r w:rsidR="00C95DE4" w:rsidRPr="00542886">
              <w:t>5</w:t>
            </w:r>
            <w:r w:rsidRPr="00542886">
              <w:t>: Current Status/ Plenary symposium speaker</w:t>
            </w:r>
          </w:p>
        </w:tc>
      </w:tr>
      <w:tr w:rsidR="00D00937" w:rsidRPr="00542886" w14:paraId="78AADA85" w14:textId="77777777">
        <w:trPr>
          <w:trHeight w:val="126"/>
        </w:trPr>
        <w:tc>
          <w:tcPr>
            <w:tcW w:w="1440" w:type="dxa"/>
          </w:tcPr>
          <w:p w14:paraId="18E62D1A" w14:textId="77777777" w:rsidR="00D00937" w:rsidRPr="00542886" w:rsidRDefault="00D00937" w:rsidP="008B3644">
            <w:pPr>
              <w:pStyle w:val="NormalWeb"/>
              <w:spacing w:before="0" w:beforeAutospacing="0" w:after="120" w:afterAutospacing="0"/>
              <w:outlineLvl w:val="0"/>
              <w:rPr>
                <w:bCs/>
              </w:rPr>
            </w:pPr>
          </w:p>
        </w:tc>
        <w:tc>
          <w:tcPr>
            <w:tcW w:w="8988" w:type="dxa"/>
          </w:tcPr>
          <w:p w14:paraId="515D058D" w14:textId="77777777" w:rsidR="00D00937" w:rsidRPr="00542886" w:rsidRDefault="00D00937" w:rsidP="008B3644">
            <w:pPr>
              <w:pStyle w:val="NormalWeb"/>
              <w:spacing w:before="0" w:beforeAutospacing="0" w:after="120" w:afterAutospacing="0"/>
              <w:outlineLvl w:val="0"/>
              <w:rPr>
                <w:bCs/>
              </w:rPr>
            </w:pPr>
            <w:r w:rsidRPr="00542886">
              <w:t>Eating Disorders Research Society annual meeting; Brooklyn, NY</w:t>
            </w:r>
          </w:p>
        </w:tc>
      </w:tr>
      <w:tr w:rsidR="006908B8" w:rsidRPr="00542886" w14:paraId="0EAB0EEC" w14:textId="77777777">
        <w:trPr>
          <w:trHeight w:val="126"/>
        </w:trPr>
        <w:tc>
          <w:tcPr>
            <w:tcW w:w="1440" w:type="dxa"/>
          </w:tcPr>
          <w:p w14:paraId="4D8E1A86" w14:textId="77777777" w:rsidR="006908B8" w:rsidRPr="00542886" w:rsidRDefault="006908B8" w:rsidP="008B3644">
            <w:pPr>
              <w:pStyle w:val="NormalWeb"/>
              <w:spacing w:before="0" w:beforeAutospacing="0" w:after="120" w:afterAutospacing="0"/>
              <w:outlineLvl w:val="0"/>
              <w:rPr>
                <w:bCs/>
              </w:rPr>
            </w:pPr>
            <w:r w:rsidRPr="00542886">
              <w:rPr>
                <w:bCs/>
              </w:rPr>
              <w:t>2010</w:t>
            </w:r>
          </w:p>
        </w:tc>
        <w:tc>
          <w:tcPr>
            <w:tcW w:w="8988" w:type="dxa"/>
          </w:tcPr>
          <w:p w14:paraId="5F9C6A68" w14:textId="77777777" w:rsidR="006908B8" w:rsidRPr="00542886" w:rsidRDefault="006908B8" w:rsidP="006908B8">
            <w:pPr>
              <w:pStyle w:val="NormalWeb"/>
              <w:spacing w:before="0" w:beforeAutospacing="0" w:after="120" w:afterAutospacing="0"/>
              <w:outlineLvl w:val="0"/>
            </w:pPr>
            <w:r w:rsidRPr="00542886">
              <w:t>"Anorexia Nervosa" In: Eating Disorders in DSM-V/ Workshop co-presenter (abstract)</w:t>
            </w:r>
          </w:p>
        </w:tc>
      </w:tr>
      <w:tr w:rsidR="006908B8" w:rsidRPr="00542886" w14:paraId="4FE3AAFD" w14:textId="77777777">
        <w:trPr>
          <w:trHeight w:val="126"/>
        </w:trPr>
        <w:tc>
          <w:tcPr>
            <w:tcW w:w="1440" w:type="dxa"/>
          </w:tcPr>
          <w:p w14:paraId="53681FDE" w14:textId="77777777" w:rsidR="006908B8" w:rsidRPr="00542886" w:rsidRDefault="006908B8" w:rsidP="008B3644">
            <w:pPr>
              <w:pStyle w:val="NormalWeb"/>
              <w:spacing w:before="0" w:beforeAutospacing="0" w:after="120" w:afterAutospacing="0"/>
              <w:outlineLvl w:val="0"/>
              <w:rPr>
                <w:bCs/>
              </w:rPr>
            </w:pPr>
          </w:p>
        </w:tc>
        <w:tc>
          <w:tcPr>
            <w:tcW w:w="8988" w:type="dxa"/>
          </w:tcPr>
          <w:p w14:paraId="5C9B60F6" w14:textId="77777777" w:rsidR="006908B8" w:rsidRPr="00542886" w:rsidRDefault="006908B8" w:rsidP="008B3644">
            <w:pPr>
              <w:pStyle w:val="NormalWeb"/>
              <w:spacing w:before="0" w:beforeAutospacing="0" w:after="120" w:afterAutospacing="0"/>
              <w:outlineLvl w:val="0"/>
            </w:pPr>
            <w:r w:rsidRPr="00542886">
              <w:t>2010 International Conference on Eating Disorders; Salzburg, Austria</w:t>
            </w:r>
          </w:p>
        </w:tc>
      </w:tr>
      <w:tr w:rsidR="006908B8" w:rsidRPr="00542886" w14:paraId="37224D3E" w14:textId="77777777">
        <w:trPr>
          <w:trHeight w:val="126"/>
        </w:trPr>
        <w:tc>
          <w:tcPr>
            <w:tcW w:w="1440" w:type="dxa"/>
          </w:tcPr>
          <w:p w14:paraId="6C237BC8" w14:textId="77777777" w:rsidR="006908B8" w:rsidRPr="00542886" w:rsidRDefault="006908B8" w:rsidP="008B3644">
            <w:pPr>
              <w:pStyle w:val="NormalWeb"/>
              <w:spacing w:before="0" w:beforeAutospacing="0" w:after="120" w:afterAutospacing="0"/>
              <w:outlineLvl w:val="0"/>
              <w:rPr>
                <w:bCs/>
              </w:rPr>
            </w:pPr>
            <w:r w:rsidRPr="00542886">
              <w:rPr>
                <w:bCs/>
              </w:rPr>
              <w:t>2010</w:t>
            </w:r>
          </w:p>
        </w:tc>
        <w:tc>
          <w:tcPr>
            <w:tcW w:w="8988" w:type="dxa"/>
          </w:tcPr>
          <w:p w14:paraId="285099A0" w14:textId="77777777" w:rsidR="006908B8" w:rsidRPr="00542886" w:rsidRDefault="006908B8" w:rsidP="006908B8">
            <w:pPr>
              <w:autoSpaceDE w:val="0"/>
              <w:autoSpaceDN w:val="0"/>
              <w:adjustRightInd w:val="0"/>
              <w:spacing w:after="0"/>
            </w:pPr>
            <w:r w:rsidRPr="00542886">
              <w:t xml:space="preserve">“Cultural Issues in Research: Methods, Theory, and Ethics”/ Invited lecture </w:t>
            </w:r>
          </w:p>
        </w:tc>
      </w:tr>
      <w:tr w:rsidR="006908B8" w:rsidRPr="00542886" w14:paraId="1F235567" w14:textId="77777777">
        <w:trPr>
          <w:trHeight w:val="126"/>
        </w:trPr>
        <w:tc>
          <w:tcPr>
            <w:tcW w:w="1440" w:type="dxa"/>
          </w:tcPr>
          <w:p w14:paraId="39FA0D41" w14:textId="77777777" w:rsidR="006908B8" w:rsidRPr="00542886" w:rsidRDefault="006908B8" w:rsidP="008B3644">
            <w:pPr>
              <w:pStyle w:val="NormalWeb"/>
              <w:spacing w:before="0" w:beforeAutospacing="0" w:after="120" w:afterAutospacing="0"/>
              <w:outlineLvl w:val="0"/>
              <w:rPr>
                <w:bCs/>
              </w:rPr>
            </w:pPr>
          </w:p>
        </w:tc>
        <w:tc>
          <w:tcPr>
            <w:tcW w:w="8988" w:type="dxa"/>
          </w:tcPr>
          <w:p w14:paraId="48DB4643" w14:textId="77777777" w:rsidR="006908B8" w:rsidRPr="00542886" w:rsidRDefault="006908B8" w:rsidP="00A62493">
            <w:pPr>
              <w:pStyle w:val="NormalWeb"/>
              <w:spacing w:before="0" w:beforeAutospacing="0" w:after="120" w:afterAutospacing="0"/>
              <w:outlineLvl w:val="0"/>
            </w:pPr>
            <w:r w:rsidRPr="00542886">
              <w:t xml:space="preserve">Combined INTACT </w:t>
            </w:r>
            <w:r w:rsidR="00F41E3F" w:rsidRPr="00542886">
              <w:t xml:space="preserve">Workshop </w:t>
            </w:r>
            <w:r w:rsidRPr="00542886">
              <w:t xml:space="preserve">and NIMH/AED Research Teaching Day at the International Conference on Eating Disorders; Salzburg, Austria </w:t>
            </w:r>
            <w:r w:rsidR="00D46047" w:rsidRPr="00542886">
              <w:t>(</w:t>
            </w:r>
            <w:r w:rsidR="00A62493" w:rsidRPr="00542886">
              <w:t xml:space="preserve">Sponsored by </w:t>
            </w:r>
            <w:r w:rsidR="00D46047" w:rsidRPr="00542886">
              <w:t>NIMH</w:t>
            </w:r>
            <w:r w:rsidR="00A62493" w:rsidRPr="00542886">
              <w:t xml:space="preserve"> funding.</w:t>
            </w:r>
            <w:r w:rsidR="00D46047" w:rsidRPr="00542886">
              <w:t>)</w:t>
            </w:r>
          </w:p>
        </w:tc>
      </w:tr>
      <w:tr w:rsidR="00624914" w:rsidRPr="00542886" w14:paraId="7BCD3F37" w14:textId="77777777">
        <w:trPr>
          <w:trHeight w:val="126"/>
        </w:trPr>
        <w:tc>
          <w:tcPr>
            <w:tcW w:w="1440" w:type="dxa"/>
          </w:tcPr>
          <w:p w14:paraId="29901AD3" w14:textId="77777777" w:rsidR="00624914" w:rsidRPr="00542886" w:rsidRDefault="00624914" w:rsidP="008B3644">
            <w:pPr>
              <w:pStyle w:val="NormalWeb"/>
              <w:spacing w:before="0" w:beforeAutospacing="0" w:after="120" w:afterAutospacing="0"/>
              <w:outlineLvl w:val="0"/>
              <w:rPr>
                <w:bCs/>
              </w:rPr>
            </w:pPr>
            <w:r w:rsidRPr="00542886">
              <w:rPr>
                <w:bCs/>
              </w:rPr>
              <w:t>2011</w:t>
            </w:r>
          </w:p>
        </w:tc>
        <w:tc>
          <w:tcPr>
            <w:tcW w:w="8988" w:type="dxa"/>
          </w:tcPr>
          <w:p w14:paraId="1861D24B" w14:textId="77777777" w:rsidR="00624914" w:rsidRPr="00542886" w:rsidRDefault="00624914" w:rsidP="00624914">
            <w:pPr>
              <w:pStyle w:val="NormalWeb"/>
              <w:spacing w:before="0" w:beforeAutospacing="0" w:after="120" w:afterAutospacing="0"/>
              <w:outlineLvl w:val="0"/>
            </w:pPr>
            <w:r w:rsidRPr="00542886">
              <w:t>"Cultural Difference</w:t>
            </w:r>
            <w:r w:rsidR="00AA3879" w:rsidRPr="00542886">
              <w:t>s</w:t>
            </w:r>
            <w:r w:rsidRPr="00542886">
              <w:t xml:space="preserve"> and </w:t>
            </w:r>
            <w:r w:rsidR="00352006" w:rsidRPr="00542886">
              <w:t xml:space="preserve">Impact on the </w:t>
            </w:r>
            <w:r w:rsidRPr="00542886">
              <w:t>Therapeutic Alliance"/ Invited plenary lecture</w:t>
            </w:r>
          </w:p>
        </w:tc>
      </w:tr>
      <w:tr w:rsidR="00624914" w:rsidRPr="00542886" w14:paraId="6F73751E" w14:textId="77777777">
        <w:trPr>
          <w:trHeight w:val="126"/>
        </w:trPr>
        <w:tc>
          <w:tcPr>
            <w:tcW w:w="1440" w:type="dxa"/>
          </w:tcPr>
          <w:p w14:paraId="0BFF151F" w14:textId="77777777" w:rsidR="00624914" w:rsidRPr="00542886" w:rsidRDefault="00624914" w:rsidP="008B3644">
            <w:pPr>
              <w:pStyle w:val="NormalWeb"/>
              <w:spacing w:before="0" w:beforeAutospacing="0" w:after="120" w:afterAutospacing="0"/>
              <w:outlineLvl w:val="0"/>
              <w:rPr>
                <w:bCs/>
              </w:rPr>
            </w:pPr>
          </w:p>
        </w:tc>
        <w:tc>
          <w:tcPr>
            <w:tcW w:w="8988" w:type="dxa"/>
          </w:tcPr>
          <w:p w14:paraId="53DA0EB7" w14:textId="77777777" w:rsidR="00624914" w:rsidRPr="00542886" w:rsidRDefault="00624914" w:rsidP="00A62493">
            <w:pPr>
              <w:pStyle w:val="NormalWeb"/>
              <w:spacing w:before="0" w:beforeAutospacing="0" w:after="120" w:afterAutospacing="0"/>
              <w:outlineLvl w:val="0"/>
            </w:pPr>
            <w:r w:rsidRPr="00542886">
              <w:t>10th London International Eating Disorders Conference; London, U.K.</w:t>
            </w:r>
          </w:p>
        </w:tc>
      </w:tr>
      <w:tr w:rsidR="001867BC" w:rsidRPr="00542886" w14:paraId="56D2AC30" w14:textId="77777777">
        <w:trPr>
          <w:trHeight w:val="126"/>
        </w:trPr>
        <w:tc>
          <w:tcPr>
            <w:tcW w:w="1440" w:type="dxa"/>
          </w:tcPr>
          <w:p w14:paraId="3B60FCA8" w14:textId="77777777" w:rsidR="001867BC" w:rsidRPr="00542886" w:rsidRDefault="001867BC" w:rsidP="008B3644">
            <w:pPr>
              <w:pStyle w:val="NormalWeb"/>
              <w:spacing w:before="0" w:beforeAutospacing="0" w:after="120" w:afterAutospacing="0"/>
              <w:outlineLvl w:val="0"/>
              <w:rPr>
                <w:bCs/>
              </w:rPr>
            </w:pPr>
            <w:r w:rsidRPr="00542886">
              <w:rPr>
                <w:bCs/>
              </w:rPr>
              <w:t>2011</w:t>
            </w:r>
          </w:p>
        </w:tc>
        <w:tc>
          <w:tcPr>
            <w:tcW w:w="8988" w:type="dxa"/>
          </w:tcPr>
          <w:p w14:paraId="12C97D25" w14:textId="77777777" w:rsidR="001867BC" w:rsidRPr="00542886" w:rsidRDefault="001867BC" w:rsidP="00DD4663">
            <w:r w:rsidRPr="00542886">
              <w:t xml:space="preserve">"Getting Published"/ </w:t>
            </w:r>
            <w:r w:rsidR="00DD4663" w:rsidRPr="00542886">
              <w:t>Expert at i</w:t>
            </w:r>
            <w:r w:rsidRPr="00542886">
              <w:t>nteractive session at "Meet the Experts"</w:t>
            </w:r>
          </w:p>
        </w:tc>
      </w:tr>
      <w:tr w:rsidR="001867BC" w:rsidRPr="00542886" w14:paraId="4228F6E6" w14:textId="77777777">
        <w:trPr>
          <w:trHeight w:val="126"/>
        </w:trPr>
        <w:tc>
          <w:tcPr>
            <w:tcW w:w="1440" w:type="dxa"/>
          </w:tcPr>
          <w:p w14:paraId="6B248CAB" w14:textId="77777777" w:rsidR="001867BC" w:rsidRPr="00542886" w:rsidRDefault="001867BC" w:rsidP="008B3644">
            <w:pPr>
              <w:pStyle w:val="NormalWeb"/>
              <w:spacing w:before="0" w:beforeAutospacing="0" w:after="120" w:afterAutospacing="0"/>
              <w:outlineLvl w:val="0"/>
              <w:rPr>
                <w:bCs/>
              </w:rPr>
            </w:pPr>
          </w:p>
        </w:tc>
        <w:tc>
          <w:tcPr>
            <w:tcW w:w="8988" w:type="dxa"/>
          </w:tcPr>
          <w:p w14:paraId="74357727" w14:textId="77777777" w:rsidR="001867BC" w:rsidRPr="00542886" w:rsidRDefault="001867BC" w:rsidP="00EA567A">
            <w:r w:rsidRPr="00542886">
              <w:t>International Conference on Eating Disorders; Miami, Florida; April 2</w:t>
            </w:r>
            <w:r w:rsidR="00EA567A" w:rsidRPr="00542886">
              <w:t>9</w:t>
            </w:r>
            <w:r w:rsidRPr="00542886">
              <w:t>, 2011</w:t>
            </w:r>
          </w:p>
        </w:tc>
      </w:tr>
      <w:tr w:rsidR="00624914" w:rsidRPr="00542886" w14:paraId="2C69314C" w14:textId="77777777">
        <w:trPr>
          <w:trHeight w:val="126"/>
        </w:trPr>
        <w:tc>
          <w:tcPr>
            <w:tcW w:w="1440" w:type="dxa"/>
          </w:tcPr>
          <w:p w14:paraId="3894A667" w14:textId="77777777" w:rsidR="00624914" w:rsidRPr="00542886" w:rsidRDefault="001867BC" w:rsidP="008B3644">
            <w:pPr>
              <w:pStyle w:val="NormalWeb"/>
              <w:spacing w:before="0" w:beforeAutospacing="0" w:after="120" w:afterAutospacing="0"/>
              <w:outlineLvl w:val="0"/>
              <w:rPr>
                <w:bCs/>
              </w:rPr>
            </w:pPr>
            <w:r w:rsidRPr="00542886">
              <w:rPr>
                <w:bCs/>
              </w:rPr>
              <w:t>2011</w:t>
            </w:r>
          </w:p>
        </w:tc>
        <w:tc>
          <w:tcPr>
            <w:tcW w:w="8988" w:type="dxa"/>
          </w:tcPr>
          <w:p w14:paraId="39C096E2" w14:textId="77777777" w:rsidR="00624914" w:rsidRPr="00542886" w:rsidRDefault="001867BC" w:rsidP="00B45A85">
            <w:r w:rsidRPr="00542886">
              <w:t xml:space="preserve">"Update on Proposed DSM-5 Criteria for Feeding and Eating Disorders: What text guidance can optimize their clinical utility?"/ Workshop organizer and presenter (Abstract) </w:t>
            </w:r>
          </w:p>
        </w:tc>
      </w:tr>
      <w:tr w:rsidR="001867BC" w:rsidRPr="00542886" w14:paraId="5B8724BC" w14:textId="77777777">
        <w:trPr>
          <w:trHeight w:val="126"/>
        </w:trPr>
        <w:tc>
          <w:tcPr>
            <w:tcW w:w="1440" w:type="dxa"/>
          </w:tcPr>
          <w:p w14:paraId="5A94F83D" w14:textId="77777777" w:rsidR="001867BC" w:rsidRPr="00542886" w:rsidRDefault="001867BC" w:rsidP="008B3644">
            <w:pPr>
              <w:pStyle w:val="NormalWeb"/>
              <w:spacing w:before="0" w:beforeAutospacing="0" w:after="120" w:afterAutospacing="0"/>
              <w:outlineLvl w:val="0"/>
              <w:rPr>
                <w:bCs/>
              </w:rPr>
            </w:pPr>
          </w:p>
        </w:tc>
        <w:tc>
          <w:tcPr>
            <w:tcW w:w="8988" w:type="dxa"/>
          </w:tcPr>
          <w:p w14:paraId="20042EE1" w14:textId="77777777" w:rsidR="001867BC" w:rsidRPr="00542886" w:rsidRDefault="001867BC" w:rsidP="00EA567A">
            <w:pPr>
              <w:pStyle w:val="NormalWeb"/>
              <w:spacing w:before="0" w:beforeAutospacing="0" w:after="120" w:afterAutospacing="0"/>
              <w:outlineLvl w:val="0"/>
            </w:pPr>
            <w:r w:rsidRPr="00542886">
              <w:t xml:space="preserve">International Conference on Eating Disorders; Miami, Florida; April </w:t>
            </w:r>
            <w:r w:rsidR="00EA567A" w:rsidRPr="00542886">
              <w:t>30</w:t>
            </w:r>
            <w:r w:rsidRPr="00542886">
              <w:t>, 2011</w:t>
            </w:r>
          </w:p>
        </w:tc>
      </w:tr>
      <w:tr w:rsidR="001867BC" w:rsidRPr="00542886" w14:paraId="411B9334" w14:textId="77777777">
        <w:trPr>
          <w:trHeight w:val="126"/>
        </w:trPr>
        <w:tc>
          <w:tcPr>
            <w:tcW w:w="1440" w:type="dxa"/>
          </w:tcPr>
          <w:p w14:paraId="6A992692" w14:textId="77777777" w:rsidR="001867BC" w:rsidRPr="00542886" w:rsidRDefault="001867BC" w:rsidP="008B3644">
            <w:pPr>
              <w:pStyle w:val="NormalWeb"/>
              <w:spacing w:before="0" w:beforeAutospacing="0" w:after="120" w:afterAutospacing="0"/>
              <w:outlineLvl w:val="0"/>
              <w:rPr>
                <w:bCs/>
              </w:rPr>
            </w:pPr>
            <w:r w:rsidRPr="00542886">
              <w:rPr>
                <w:bCs/>
              </w:rPr>
              <w:lastRenderedPageBreak/>
              <w:t>2011</w:t>
            </w:r>
          </w:p>
        </w:tc>
        <w:tc>
          <w:tcPr>
            <w:tcW w:w="8988" w:type="dxa"/>
          </w:tcPr>
          <w:p w14:paraId="1069ACEC" w14:textId="77777777" w:rsidR="001867BC" w:rsidRPr="00542886" w:rsidRDefault="00401E6E" w:rsidP="00A62493">
            <w:pPr>
              <w:pStyle w:val="NormalWeb"/>
              <w:spacing w:before="0" w:beforeAutospacing="0" w:after="120" w:afterAutospacing="0"/>
              <w:outlineLvl w:val="0"/>
            </w:pPr>
            <w:r w:rsidRPr="00542886">
              <w:t xml:space="preserve">"Adventures in Knowledge Transfer: From Local Expertise to the Empirical Base;" / Invited presentation at </w:t>
            </w:r>
            <w:r w:rsidR="00DD4663" w:rsidRPr="00542886">
              <w:t xml:space="preserve">AED 2011 </w:t>
            </w:r>
            <w:r w:rsidRPr="00542886">
              <w:t>Global Think Tank V</w:t>
            </w:r>
          </w:p>
        </w:tc>
      </w:tr>
      <w:tr w:rsidR="001867BC" w:rsidRPr="00542886" w14:paraId="15643DE1" w14:textId="77777777">
        <w:trPr>
          <w:trHeight w:val="126"/>
        </w:trPr>
        <w:tc>
          <w:tcPr>
            <w:tcW w:w="1440" w:type="dxa"/>
          </w:tcPr>
          <w:p w14:paraId="59EB17F1" w14:textId="77777777" w:rsidR="001867BC" w:rsidRPr="00542886" w:rsidRDefault="001867BC" w:rsidP="008B3644">
            <w:pPr>
              <w:pStyle w:val="NormalWeb"/>
              <w:spacing w:before="0" w:beforeAutospacing="0" w:after="120" w:afterAutospacing="0"/>
              <w:outlineLvl w:val="0"/>
              <w:rPr>
                <w:bCs/>
              </w:rPr>
            </w:pPr>
          </w:p>
        </w:tc>
        <w:tc>
          <w:tcPr>
            <w:tcW w:w="8988" w:type="dxa"/>
          </w:tcPr>
          <w:p w14:paraId="2B026187" w14:textId="77777777" w:rsidR="001867BC" w:rsidRPr="00542886" w:rsidRDefault="001867BC" w:rsidP="00EA567A">
            <w:pPr>
              <w:pStyle w:val="NormalWeb"/>
              <w:spacing w:before="0" w:beforeAutospacing="0" w:after="120" w:afterAutospacing="0"/>
              <w:outlineLvl w:val="0"/>
            </w:pPr>
            <w:r w:rsidRPr="00542886">
              <w:t xml:space="preserve">International Conference on Eating Disorders; Miami, Florida; April </w:t>
            </w:r>
            <w:r w:rsidR="00EA567A" w:rsidRPr="00542886">
              <w:t>30</w:t>
            </w:r>
            <w:r w:rsidRPr="00542886">
              <w:t>, 2011</w:t>
            </w:r>
          </w:p>
        </w:tc>
      </w:tr>
      <w:tr w:rsidR="00E06855" w:rsidRPr="00542886" w14:paraId="45C9BEE0" w14:textId="77777777">
        <w:trPr>
          <w:trHeight w:val="126"/>
        </w:trPr>
        <w:tc>
          <w:tcPr>
            <w:tcW w:w="1440" w:type="dxa"/>
          </w:tcPr>
          <w:p w14:paraId="41A69F4E" w14:textId="77777777" w:rsidR="00E06855" w:rsidRPr="00542886" w:rsidRDefault="00E06855" w:rsidP="008B3644">
            <w:pPr>
              <w:pStyle w:val="NormalWeb"/>
              <w:spacing w:before="0" w:beforeAutospacing="0" w:after="120" w:afterAutospacing="0"/>
              <w:outlineLvl w:val="0"/>
              <w:rPr>
                <w:bCs/>
              </w:rPr>
            </w:pPr>
            <w:r w:rsidRPr="00542886">
              <w:rPr>
                <w:bCs/>
              </w:rPr>
              <w:t>2011</w:t>
            </w:r>
          </w:p>
        </w:tc>
        <w:tc>
          <w:tcPr>
            <w:tcW w:w="8988" w:type="dxa"/>
          </w:tcPr>
          <w:p w14:paraId="303A4083" w14:textId="77777777" w:rsidR="00E06855" w:rsidRPr="00542886" w:rsidRDefault="00E06855" w:rsidP="00EA567A">
            <w:pPr>
              <w:pStyle w:val="NormalWeb"/>
              <w:spacing w:before="0" w:beforeAutospacing="0" w:after="120" w:afterAutospacing="0"/>
              <w:outlineLvl w:val="0"/>
            </w:pPr>
            <w:r w:rsidRPr="00542886">
              <w:t xml:space="preserve">"DSM Update;" Panel discussant for invited presentation. </w:t>
            </w:r>
          </w:p>
        </w:tc>
      </w:tr>
      <w:tr w:rsidR="00E06855" w:rsidRPr="00542886" w14:paraId="08EC3E14" w14:textId="77777777">
        <w:trPr>
          <w:trHeight w:val="126"/>
        </w:trPr>
        <w:tc>
          <w:tcPr>
            <w:tcW w:w="1440" w:type="dxa"/>
          </w:tcPr>
          <w:p w14:paraId="67AC76AF" w14:textId="77777777" w:rsidR="00E06855" w:rsidRPr="00542886" w:rsidRDefault="00E06855" w:rsidP="008B3644">
            <w:pPr>
              <w:pStyle w:val="NormalWeb"/>
              <w:spacing w:before="0" w:beforeAutospacing="0" w:after="120" w:afterAutospacing="0"/>
              <w:outlineLvl w:val="0"/>
              <w:rPr>
                <w:bCs/>
              </w:rPr>
            </w:pPr>
          </w:p>
        </w:tc>
        <w:tc>
          <w:tcPr>
            <w:tcW w:w="8988" w:type="dxa"/>
          </w:tcPr>
          <w:p w14:paraId="5E51F336" w14:textId="77777777" w:rsidR="00E06855" w:rsidRPr="00542886" w:rsidRDefault="00E06855" w:rsidP="00EA567A">
            <w:pPr>
              <w:pStyle w:val="NormalWeb"/>
              <w:spacing w:before="0" w:beforeAutospacing="0" w:after="120" w:afterAutospacing="0"/>
              <w:outlineLvl w:val="0"/>
            </w:pPr>
            <w:r w:rsidRPr="00542886">
              <w:t>Eating Disorders Research Society 17th Annual Meeting; Edinburgh, UK; September 24, 2011</w:t>
            </w:r>
          </w:p>
        </w:tc>
      </w:tr>
      <w:tr w:rsidR="00152EC8" w:rsidRPr="00542886" w14:paraId="262491F8" w14:textId="77777777">
        <w:trPr>
          <w:trHeight w:val="126"/>
        </w:trPr>
        <w:tc>
          <w:tcPr>
            <w:tcW w:w="1440" w:type="dxa"/>
          </w:tcPr>
          <w:p w14:paraId="6A164879" w14:textId="77777777" w:rsidR="00152EC8" w:rsidRPr="00542886" w:rsidRDefault="00152EC8" w:rsidP="008B3644">
            <w:pPr>
              <w:pStyle w:val="NormalWeb"/>
              <w:spacing w:before="0" w:beforeAutospacing="0" w:after="120" w:afterAutospacing="0"/>
              <w:outlineLvl w:val="0"/>
              <w:rPr>
                <w:bCs/>
              </w:rPr>
            </w:pPr>
            <w:r w:rsidRPr="00542886">
              <w:rPr>
                <w:bCs/>
              </w:rPr>
              <w:t>2012</w:t>
            </w:r>
          </w:p>
        </w:tc>
        <w:tc>
          <w:tcPr>
            <w:tcW w:w="8988" w:type="dxa"/>
          </w:tcPr>
          <w:p w14:paraId="73E74789" w14:textId="77777777" w:rsidR="00964C00" w:rsidRPr="00542886" w:rsidRDefault="00964C00" w:rsidP="00964C00">
            <w:pPr>
              <w:spacing w:after="0"/>
            </w:pPr>
            <w:r w:rsidRPr="00542886">
              <w:rPr>
                <w:i/>
              </w:rPr>
              <w:t xml:space="preserve">Les </w:t>
            </w:r>
            <w:proofErr w:type="spellStart"/>
            <w:r w:rsidRPr="00542886">
              <w:rPr>
                <w:i/>
              </w:rPr>
              <w:t>enjeux</w:t>
            </w:r>
            <w:proofErr w:type="spellEnd"/>
            <w:r w:rsidRPr="00542886">
              <w:rPr>
                <w:i/>
              </w:rPr>
              <w:t xml:space="preserve"> </w:t>
            </w:r>
            <w:proofErr w:type="spellStart"/>
            <w:r w:rsidRPr="00542886">
              <w:rPr>
                <w:i/>
              </w:rPr>
              <w:t>actuels</w:t>
            </w:r>
            <w:proofErr w:type="spellEnd"/>
            <w:r w:rsidRPr="00542886">
              <w:rPr>
                <w:i/>
              </w:rPr>
              <w:t xml:space="preserve"> dans la recherche sur la santé </w:t>
            </w:r>
            <w:proofErr w:type="spellStart"/>
            <w:r w:rsidRPr="00542886">
              <w:rPr>
                <w:i/>
              </w:rPr>
              <w:t>mentale</w:t>
            </w:r>
            <w:proofErr w:type="spellEnd"/>
            <w:r w:rsidRPr="00542886">
              <w:rPr>
                <w:i/>
              </w:rPr>
              <w:t xml:space="preserve"> au </w:t>
            </w:r>
            <w:proofErr w:type="spellStart"/>
            <w:r w:rsidRPr="00542886">
              <w:rPr>
                <w:i/>
              </w:rPr>
              <w:t>niveau</w:t>
            </w:r>
            <w:proofErr w:type="spellEnd"/>
            <w:r w:rsidRPr="00542886">
              <w:rPr>
                <w:i/>
              </w:rPr>
              <w:t xml:space="preserve"> global</w:t>
            </w:r>
            <w:r w:rsidRPr="00542886">
              <w:t xml:space="preserve">/ </w:t>
            </w:r>
          </w:p>
          <w:p w14:paraId="0AB03D19" w14:textId="77777777" w:rsidR="00152EC8" w:rsidRPr="00542886" w:rsidRDefault="00F41BAB" w:rsidP="00FE1CB9">
            <w:pPr>
              <w:spacing w:after="0"/>
            </w:pPr>
            <w:r w:rsidRPr="00970357">
              <w:t>[</w:t>
            </w:r>
            <w:r w:rsidR="00152EC8" w:rsidRPr="00542886">
              <w:t>Current status of global mental health research</w:t>
            </w:r>
            <w:r w:rsidRPr="00542886">
              <w:t>]/ Lecturer with Pere Eddy Eustache</w:t>
            </w:r>
            <w:r w:rsidR="00FE1CB9" w:rsidRPr="00542886">
              <w:t xml:space="preserve"> and David </w:t>
            </w:r>
            <w:proofErr w:type="spellStart"/>
            <w:r w:rsidR="00FE1CB9" w:rsidRPr="00542886">
              <w:t>Grelotti</w:t>
            </w:r>
            <w:proofErr w:type="spellEnd"/>
            <w:r w:rsidR="00FE1CB9" w:rsidRPr="00542886">
              <w:t>, M.D.</w:t>
            </w:r>
          </w:p>
        </w:tc>
      </w:tr>
      <w:tr w:rsidR="00152EC8" w:rsidRPr="00542886" w14:paraId="7320E370" w14:textId="77777777">
        <w:trPr>
          <w:trHeight w:val="126"/>
        </w:trPr>
        <w:tc>
          <w:tcPr>
            <w:tcW w:w="1440" w:type="dxa"/>
          </w:tcPr>
          <w:p w14:paraId="64009F2C" w14:textId="77777777" w:rsidR="00152EC8" w:rsidRPr="00542886" w:rsidRDefault="00152EC8" w:rsidP="008B3644">
            <w:pPr>
              <w:pStyle w:val="NormalWeb"/>
              <w:spacing w:before="0" w:beforeAutospacing="0" w:after="120" w:afterAutospacing="0"/>
              <w:outlineLvl w:val="0"/>
              <w:rPr>
                <w:bCs/>
              </w:rPr>
            </w:pPr>
          </w:p>
        </w:tc>
        <w:tc>
          <w:tcPr>
            <w:tcW w:w="8988" w:type="dxa"/>
          </w:tcPr>
          <w:p w14:paraId="06E75126" w14:textId="77777777" w:rsidR="00152EC8" w:rsidRPr="00542886" w:rsidRDefault="00152EC8" w:rsidP="009956EB">
            <w:r w:rsidRPr="00542886">
              <w:rPr>
                <w:i/>
              </w:rPr>
              <w:t xml:space="preserve">La science de </w:t>
            </w:r>
            <w:proofErr w:type="spellStart"/>
            <w:r w:rsidRPr="00542886">
              <w:rPr>
                <w:i/>
              </w:rPr>
              <w:t>l’implémentation</w:t>
            </w:r>
            <w:proofErr w:type="spellEnd"/>
            <w:r w:rsidRPr="00542886">
              <w:rPr>
                <w:i/>
              </w:rPr>
              <w:t xml:space="preserve"> dans la santé </w:t>
            </w:r>
            <w:proofErr w:type="spellStart"/>
            <w:r w:rsidRPr="00542886">
              <w:rPr>
                <w:i/>
              </w:rPr>
              <w:t>mentale</w:t>
            </w:r>
            <w:proofErr w:type="spellEnd"/>
            <w:r w:rsidRPr="00542886">
              <w:rPr>
                <w:i/>
              </w:rPr>
              <w:t xml:space="preserve">: </w:t>
            </w:r>
            <w:proofErr w:type="spellStart"/>
            <w:r w:rsidRPr="00542886">
              <w:rPr>
                <w:i/>
              </w:rPr>
              <w:t>Séminaire</w:t>
            </w:r>
            <w:proofErr w:type="spellEnd"/>
            <w:r w:rsidRPr="00542886">
              <w:rPr>
                <w:i/>
              </w:rPr>
              <w:t xml:space="preserve"> de Recherche/ </w:t>
            </w:r>
            <w:r w:rsidRPr="00542886">
              <w:t>Implementation Science in Mental Health Research Retreat</w:t>
            </w:r>
            <w:r w:rsidR="00964C00" w:rsidRPr="00542886">
              <w:t>; January 17</w:t>
            </w:r>
            <w:r w:rsidR="009956EB" w:rsidRPr="00542886">
              <w:t>,</w:t>
            </w:r>
            <w:r w:rsidR="00964C00" w:rsidRPr="00542886">
              <w:t xml:space="preserve"> 201</w:t>
            </w:r>
            <w:r w:rsidR="009956EB" w:rsidRPr="00542886">
              <w:t>2</w:t>
            </w:r>
            <w:r w:rsidR="00964C00" w:rsidRPr="00542886">
              <w:t xml:space="preserve">; </w:t>
            </w:r>
            <w:proofErr w:type="spellStart"/>
            <w:r w:rsidR="00964C00" w:rsidRPr="00542886">
              <w:t>Cange</w:t>
            </w:r>
            <w:proofErr w:type="spellEnd"/>
            <w:r w:rsidR="00964C00" w:rsidRPr="00542886">
              <w:t>, Haiti</w:t>
            </w:r>
          </w:p>
        </w:tc>
      </w:tr>
      <w:tr w:rsidR="00F41C5B" w:rsidRPr="00542886" w14:paraId="5EB8354F" w14:textId="77777777">
        <w:trPr>
          <w:trHeight w:val="126"/>
        </w:trPr>
        <w:tc>
          <w:tcPr>
            <w:tcW w:w="1440" w:type="dxa"/>
          </w:tcPr>
          <w:p w14:paraId="4FC22836" w14:textId="77777777" w:rsidR="00F41C5B" w:rsidRPr="00542886" w:rsidRDefault="00F41C5B" w:rsidP="008B3644">
            <w:pPr>
              <w:pStyle w:val="NormalWeb"/>
              <w:spacing w:before="0" w:beforeAutospacing="0" w:after="120" w:afterAutospacing="0"/>
              <w:outlineLvl w:val="0"/>
              <w:rPr>
                <w:bCs/>
              </w:rPr>
            </w:pPr>
            <w:r w:rsidRPr="00542886">
              <w:rPr>
                <w:bCs/>
              </w:rPr>
              <w:t>2012</w:t>
            </w:r>
          </w:p>
        </w:tc>
        <w:tc>
          <w:tcPr>
            <w:tcW w:w="8988" w:type="dxa"/>
          </w:tcPr>
          <w:p w14:paraId="668D8871" w14:textId="77777777" w:rsidR="00F41C5B" w:rsidRPr="00542886" w:rsidRDefault="00964C00" w:rsidP="00F41BAB">
            <w:r w:rsidRPr="00542886">
              <w:t xml:space="preserve">Résumé des </w:t>
            </w:r>
            <w:proofErr w:type="spellStart"/>
            <w:r w:rsidRPr="00542886">
              <w:t>méthodes</w:t>
            </w:r>
            <w:proofErr w:type="spellEnd"/>
            <w:r w:rsidRPr="00542886">
              <w:t xml:space="preserve"> de </w:t>
            </w:r>
            <w:proofErr w:type="spellStart"/>
            <w:r w:rsidRPr="00542886">
              <w:t>recherches</w:t>
            </w:r>
            <w:proofErr w:type="spellEnd"/>
            <w:r w:rsidRPr="00542886">
              <w:t xml:space="preserve"> </w:t>
            </w:r>
            <w:proofErr w:type="spellStart"/>
            <w:r w:rsidRPr="00542886">
              <w:t>qualitatives</w:t>
            </w:r>
            <w:proofErr w:type="spellEnd"/>
            <w:r w:rsidR="00F41BAB" w:rsidRPr="00542886">
              <w:t xml:space="preserve"> [</w:t>
            </w:r>
            <w:r w:rsidR="00152EC8" w:rsidRPr="00970357">
              <w:t>Qualitative research methods overview</w:t>
            </w:r>
            <w:r w:rsidR="00F41BAB" w:rsidRPr="00542886">
              <w:t>]/Lecturer with Pere Eddy Eustache</w:t>
            </w:r>
          </w:p>
        </w:tc>
      </w:tr>
      <w:tr w:rsidR="00F41C5B" w:rsidRPr="00542886" w14:paraId="547ACC04" w14:textId="77777777">
        <w:trPr>
          <w:trHeight w:val="126"/>
        </w:trPr>
        <w:tc>
          <w:tcPr>
            <w:tcW w:w="1440" w:type="dxa"/>
          </w:tcPr>
          <w:p w14:paraId="5BE204DE" w14:textId="77777777" w:rsidR="00F41C5B" w:rsidRPr="00542886" w:rsidRDefault="00F41C5B" w:rsidP="008B3644">
            <w:pPr>
              <w:pStyle w:val="NormalWeb"/>
              <w:spacing w:before="0" w:beforeAutospacing="0" w:after="120" w:afterAutospacing="0"/>
              <w:outlineLvl w:val="0"/>
              <w:rPr>
                <w:bCs/>
              </w:rPr>
            </w:pPr>
          </w:p>
        </w:tc>
        <w:tc>
          <w:tcPr>
            <w:tcW w:w="8988" w:type="dxa"/>
          </w:tcPr>
          <w:p w14:paraId="08E1AB71" w14:textId="77777777" w:rsidR="00F41C5B" w:rsidRPr="00542886" w:rsidRDefault="00964C00" w:rsidP="009956EB">
            <w:pPr>
              <w:pStyle w:val="NormalWeb"/>
              <w:spacing w:before="0" w:beforeAutospacing="0" w:after="120" w:afterAutospacing="0"/>
              <w:outlineLvl w:val="0"/>
            </w:pPr>
            <w:r w:rsidRPr="00542886">
              <w:rPr>
                <w:i/>
              </w:rPr>
              <w:t xml:space="preserve">La science de </w:t>
            </w:r>
            <w:proofErr w:type="spellStart"/>
            <w:r w:rsidRPr="00542886">
              <w:rPr>
                <w:i/>
              </w:rPr>
              <w:t>l’implémentation</w:t>
            </w:r>
            <w:proofErr w:type="spellEnd"/>
            <w:r w:rsidRPr="00542886">
              <w:rPr>
                <w:i/>
              </w:rPr>
              <w:t xml:space="preserve"> dans la santé </w:t>
            </w:r>
            <w:proofErr w:type="spellStart"/>
            <w:r w:rsidRPr="00542886">
              <w:rPr>
                <w:i/>
              </w:rPr>
              <w:t>mentale</w:t>
            </w:r>
            <w:proofErr w:type="spellEnd"/>
            <w:r w:rsidRPr="00542886">
              <w:rPr>
                <w:i/>
              </w:rPr>
              <w:t xml:space="preserve">: </w:t>
            </w:r>
            <w:proofErr w:type="spellStart"/>
            <w:r w:rsidRPr="00542886">
              <w:rPr>
                <w:i/>
              </w:rPr>
              <w:t>Séminaire</w:t>
            </w:r>
            <w:proofErr w:type="spellEnd"/>
            <w:r w:rsidRPr="00542886">
              <w:rPr>
                <w:i/>
              </w:rPr>
              <w:t xml:space="preserve"> de Recherche/ </w:t>
            </w:r>
            <w:r w:rsidRPr="00542886">
              <w:t xml:space="preserve">Implementation Science in Mental Health Research Retreat; January </w:t>
            </w:r>
            <w:r w:rsidR="009956EB" w:rsidRPr="00542886">
              <w:t>17,</w:t>
            </w:r>
            <w:r w:rsidRPr="00542886">
              <w:t xml:space="preserve"> 201</w:t>
            </w:r>
            <w:r w:rsidR="009956EB" w:rsidRPr="00542886">
              <w:t>2</w:t>
            </w:r>
            <w:r w:rsidRPr="00542886">
              <w:t xml:space="preserve">; </w:t>
            </w:r>
            <w:proofErr w:type="spellStart"/>
            <w:r w:rsidRPr="00542886">
              <w:t>Cange</w:t>
            </w:r>
            <w:proofErr w:type="spellEnd"/>
            <w:r w:rsidRPr="00542886">
              <w:t>, Haiti</w:t>
            </w:r>
          </w:p>
        </w:tc>
      </w:tr>
      <w:tr w:rsidR="00964C00" w:rsidRPr="00542886" w14:paraId="07C557A1" w14:textId="77777777">
        <w:trPr>
          <w:trHeight w:val="126"/>
        </w:trPr>
        <w:tc>
          <w:tcPr>
            <w:tcW w:w="1440" w:type="dxa"/>
          </w:tcPr>
          <w:p w14:paraId="05F1979D" w14:textId="77777777" w:rsidR="00964C00" w:rsidRPr="00542886" w:rsidRDefault="00964C00" w:rsidP="008B3644">
            <w:pPr>
              <w:pStyle w:val="NormalWeb"/>
              <w:spacing w:before="0" w:beforeAutospacing="0" w:after="120" w:afterAutospacing="0"/>
              <w:outlineLvl w:val="0"/>
              <w:rPr>
                <w:bCs/>
              </w:rPr>
            </w:pPr>
            <w:r w:rsidRPr="00542886">
              <w:rPr>
                <w:bCs/>
              </w:rPr>
              <w:t>2012</w:t>
            </w:r>
          </w:p>
        </w:tc>
        <w:tc>
          <w:tcPr>
            <w:tcW w:w="8988" w:type="dxa"/>
          </w:tcPr>
          <w:p w14:paraId="20521391" w14:textId="77777777" w:rsidR="00964C00" w:rsidRPr="00542886" w:rsidRDefault="00964C00" w:rsidP="00964C00">
            <w:r w:rsidRPr="00542886">
              <w:rPr>
                <w:i/>
              </w:rPr>
              <w:t xml:space="preserve">Vue </w:t>
            </w:r>
            <w:proofErr w:type="spellStart"/>
            <w:r w:rsidRPr="00542886">
              <w:rPr>
                <w:i/>
              </w:rPr>
              <w:t>d’ensemble</w:t>
            </w:r>
            <w:proofErr w:type="spellEnd"/>
            <w:r w:rsidRPr="00542886">
              <w:rPr>
                <w:i/>
              </w:rPr>
              <w:t xml:space="preserve"> de la subvention R21 « Le </w:t>
            </w:r>
            <w:proofErr w:type="spellStart"/>
            <w:r w:rsidRPr="00542886">
              <w:rPr>
                <w:i/>
              </w:rPr>
              <w:t>développement</w:t>
            </w:r>
            <w:proofErr w:type="spellEnd"/>
            <w:r w:rsidRPr="00542886">
              <w:rPr>
                <w:i/>
              </w:rPr>
              <w:t xml:space="preserve"> de </w:t>
            </w:r>
            <w:proofErr w:type="spellStart"/>
            <w:r w:rsidRPr="00542886">
              <w:rPr>
                <w:i/>
              </w:rPr>
              <w:t>capacité</w:t>
            </w:r>
            <w:proofErr w:type="spellEnd"/>
            <w:r w:rsidRPr="00542886">
              <w:rPr>
                <w:i/>
              </w:rPr>
              <w:t xml:space="preserve"> de recherche </w:t>
            </w:r>
            <w:proofErr w:type="spellStart"/>
            <w:r w:rsidRPr="00542886">
              <w:rPr>
                <w:i/>
              </w:rPr>
              <w:t>concernant</w:t>
            </w:r>
            <w:proofErr w:type="spellEnd"/>
            <w:r w:rsidRPr="00542886">
              <w:rPr>
                <w:i/>
              </w:rPr>
              <w:t xml:space="preserve"> des interventions de santé </w:t>
            </w:r>
            <w:proofErr w:type="spellStart"/>
            <w:r w:rsidRPr="00542886">
              <w:rPr>
                <w:i/>
              </w:rPr>
              <w:t>mentale</w:t>
            </w:r>
            <w:proofErr w:type="spellEnd"/>
            <w:r w:rsidRPr="00542886">
              <w:rPr>
                <w:i/>
              </w:rPr>
              <w:t xml:space="preserve"> pour la jeunesse </w:t>
            </w:r>
            <w:proofErr w:type="spellStart"/>
            <w:r w:rsidRPr="00542886">
              <w:rPr>
                <w:i/>
              </w:rPr>
              <w:t>en</w:t>
            </w:r>
            <w:proofErr w:type="spellEnd"/>
            <w:r w:rsidRPr="00542886">
              <w:rPr>
                <w:i/>
              </w:rPr>
              <w:t xml:space="preserve"> Haiti »</w:t>
            </w:r>
            <w:r w:rsidR="00F41BAB" w:rsidRPr="00542886">
              <w:rPr>
                <w:i/>
              </w:rPr>
              <w:t xml:space="preserve"> </w:t>
            </w:r>
            <w:r w:rsidR="00F41BAB" w:rsidRPr="00542886">
              <w:t>[</w:t>
            </w:r>
            <w:r w:rsidRPr="00542886">
              <w:t>Overview of R21 grant “Developing research capacity for mental health interventions for youth in Haiti”</w:t>
            </w:r>
            <w:r w:rsidR="00F41BAB" w:rsidRPr="00542886">
              <w:t>]/ Lecturer with Pere Eddy Eustache</w:t>
            </w:r>
          </w:p>
        </w:tc>
      </w:tr>
      <w:tr w:rsidR="00F41C5B" w:rsidRPr="00542886" w14:paraId="1789B40E" w14:textId="77777777">
        <w:trPr>
          <w:trHeight w:val="126"/>
        </w:trPr>
        <w:tc>
          <w:tcPr>
            <w:tcW w:w="1440" w:type="dxa"/>
          </w:tcPr>
          <w:p w14:paraId="38BF6693" w14:textId="77777777" w:rsidR="00F41C5B" w:rsidRPr="00542886" w:rsidRDefault="00F41C5B" w:rsidP="008B3644">
            <w:pPr>
              <w:pStyle w:val="NormalWeb"/>
              <w:spacing w:before="0" w:beforeAutospacing="0" w:after="120" w:afterAutospacing="0"/>
              <w:outlineLvl w:val="0"/>
              <w:rPr>
                <w:bCs/>
                <w:lang w:val="fr-FR"/>
              </w:rPr>
            </w:pPr>
          </w:p>
        </w:tc>
        <w:tc>
          <w:tcPr>
            <w:tcW w:w="8988" w:type="dxa"/>
          </w:tcPr>
          <w:p w14:paraId="21CED9E4" w14:textId="77777777" w:rsidR="00F41C5B" w:rsidRPr="00542886" w:rsidRDefault="00964C00" w:rsidP="009956EB">
            <w:pPr>
              <w:pStyle w:val="NormalWeb"/>
              <w:spacing w:before="0" w:beforeAutospacing="0" w:after="120" w:afterAutospacing="0"/>
              <w:outlineLvl w:val="0"/>
            </w:pPr>
            <w:r w:rsidRPr="00542886">
              <w:rPr>
                <w:i/>
              </w:rPr>
              <w:t xml:space="preserve">La science de </w:t>
            </w:r>
            <w:proofErr w:type="spellStart"/>
            <w:r w:rsidRPr="00542886">
              <w:rPr>
                <w:i/>
              </w:rPr>
              <w:t>l’implémentation</w:t>
            </w:r>
            <w:proofErr w:type="spellEnd"/>
            <w:r w:rsidRPr="00542886">
              <w:rPr>
                <w:i/>
              </w:rPr>
              <w:t xml:space="preserve"> dans la santé </w:t>
            </w:r>
            <w:proofErr w:type="spellStart"/>
            <w:r w:rsidRPr="00542886">
              <w:rPr>
                <w:i/>
              </w:rPr>
              <w:t>mentale</w:t>
            </w:r>
            <w:proofErr w:type="spellEnd"/>
            <w:r w:rsidRPr="00542886">
              <w:rPr>
                <w:i/>
              </w:rPr>
              <w:t xml:space="preserve">: </w:t>
            </w:r>
            <w:proofErr w:type="spellStart"/>
            <w:r w:rsidRPr="00542886">
              <w:rPr>
                <w:i/>
              </w:rPr>
              <w:t>Séminaire</w:t>
            </w:r>
            <w:proofErr w:type="spellEnd"/>
            <w:r w:rsidRPr="00542886">
              <w:rPr>
                <w:i/>
              </w:rPr>
              <w:t xml:space="preserve"> de Recherche/ </w:t>
            </w:r>
            <w:r w:rsidRPr="00542886">
              <w:t xml:space="preserve">Implementation Science in Mental Health Research Retreat; January </w:t>
            </w:r>
            <w:r w:rsidR="009956EB" w:rsidRPr="00542886">
              <w:t>18</w:t>
            </w:r>
            <w:r w:rsidRPr="00542886">
              <w:t>, 201</w:t>
            </w:r>
            <w:r w:rsidR="009956EB" w:rsidRPr="00542886">
              <w:t>2</w:t>
            </w:r>
            <w:r w:rsidRPr="00542886">
              <w:t xml:space="preserve">; </w:t>
            </w:r>
            <w:proofErr w:type="spellStart"/>
            <w:r w:rsidRPr="00542886">
              <w:t>Cange</w:t>
            </w:r>
            <w:proofErr w:type="spellEnd"/>
            <w:r w:rsidRPr="00542886">
              <w:t>, Haiti</w:t>
            </w:r>
          </w:p>
        </w:tc>
      </w:tr>
      <w:tr w:rsidR="00F41C5B" w:rsidRPr="00542886" w14:paraId="7237CE26" w14:textId="77777777">
        <w:trPr>
          <w:trHeight w:val="126"/>
        </w:trPr>
        <w:tc>
          <w:tcPr>
            <w:tcW w:w="1440" w:type="dxa"/>
          </w:tcPr>
          <w:p w14:paraId="18CD47B8" w14:textId="77777777" w:rsidR="00F41C5B" w:rsidRPr="00542886" w:rsidRDefault="00964C00" w:rsidP="008B3644">
            <w:pPr>
              <w:pStyle w:val="NormalWeb"/>
              <w:spacing w:before="0" w:beforeAutospacing="0" w:after="120" w:afterAutospacing="0"/>
              <w:outlineLvl w:val="0"/>
              <w:rPr>
                <w:bCs/>
              </w:rPr>
            </w:pPr>
            <w:r w:rsidRPr="00542886">
              <w:rPr>
                <w:bCs/>
              </w:rPr>
              <w:t>2012</w:t>
            </w:r>
          </w:p>
        </w:tc>
        <w:tc>
          <w:tcPr>
            <w:tcW w:w="8988" w:type="dxa"/>
          </w:tcPr>
          <w:p w14:paraId="16450E07" w14:textId="77777777" w:rsidR="00F41C5B" w:rsidRPr="00542886" w:rsidRDefault="00964C00" w:rsidP="00E76CD2">
            <w:r w:rsidRPr="00542886">
              <w:rPr>
                <w:i/>
              </w:rPr>
              <w:t xml:space="preserve">Les </w:t>
            </w:r>
            <w:proofErr w:type="spellStart"/>
            <w:r w:rsidRPr="00542886">
              <w:rPr>
                <w:i/>
              </w:rPr>
              <w:t>méthodes</w:t>
            </w:r>
            <w:proofErr w:type="spellEnd"/>
            <w:r w:rsidRPr="00542886">
              <w:rPr>
                <w:i/>
              </w:rPr>
              <w:t xml:space="preserve"> </w:t>
            </w:r>
            <w:proofErr w:type="spellStart"/>
            <w:r w:rsidRPr="00542886">
              <w:rPr>
                <w:i/>
              </w:rPr>
              <w:t>mixtes</w:t>
            </w:r>
            <w:proofErr w:type="spellEnd"/>
            <w:r w:rsidRPr="00542886">
              <w:rPr>
                <w:i/>
              </w:rPr>
              <w:t xml:space="preserve">: le </w:t>
            </w:r>
            <w:proofErr w:type="spellStart"/>
            <w:r w:rsidRPr="00542886">
              <w:rPr>
                <w:i/>
              </w:rPr>
              <w:t>développement</w:t>
            </w:r>
            <w:proofErr w:type="spellEnd"/>
            <w:r w:rsidRPr="00542886">
              <w:rPr>
                <w:i/>
              </w:rPr>
              <w:t xml:space="preserve"> des </w:t>
            </w:r>
            <w:proofErr w:type="spellStart"/>
            <w:r w:rsidRPr="00542886">
              <w:rPr>
                <w:i/>
              </w:rPr>
              <w:t>mesures</w:t>
            </w:r>
            <w:proofErr w:type="spellEnd"/>
            <w:r w:rsidRPr="00542886">
              <w:rPr>
                <w:i/>
              </w:rPr>
              <w:t xml:space="preserve"> </w:t>
            </w:r>
            <w:proofErr w:type="spellStart"/>
            <w:r w:rsidRPr="00542886">
              <w:rPr>
                <w:i/>
              </w:rPr>
              <w:t>valides</w:t>
            </w:r>
            <w:proofErr w:type="spellEnd"/>
            <w:r w:rsidRPr="00542886">
              <w:rPr>
                <w:i/>
              </w:rPr>
              <w:t xml:space="preserve"> </w:t>
            </w:r>
            <w:proofErr w:type="spellStart"/>
            <w:r w:rsidRPr="00542886">
              <w:rPr>
                <w:i/>
              </w:rPr>
              <w:t>basées</w:t>
            </w:r>
            <w:proofErr w:type="spellEnd"/>
            <w:r w:rsidRPr="00542886">
              <w:rPr>
                <w:i/>
              </w:rPr>
              <w:t xml:space="preserve"> sur les </w:t>
            </w:r>
            <w:proofErr w:type="spellStart"/>
            <w:r w:rsidRPr="00542886">
              <w:rPr>
                <w:i/>
              </w:rPr>
              <w:t>données</w:t>
            </w:r>
            <w:proofErr w:type="spellEnd"/>
            <w:r w:rsidRPr="00542886">
              <w:rPr>
                <w:i/>
              </w:rPr>
              <w:t xml:space="preserve"> </w:t>
            </w:r>
            <w:proofErr w:type="spellStart"/>
            <w:r w:rsidRPr="00542886">
              <w:rPr>
                <w:i/>
              </w:rPr>
              <w:t>d’une</w:t>
            </w:r>
            <w:proofErr w:type="spellEnd"/>
            <w:r w:rsidRPr="00542886">
              <w:rPr>
                <w:i/>
              </w:rPr>
              <w:t xml:space="preserve"> recherche qualitative</w:t>
            </w:r>
            <w:r w:rsidR="00F41BAB" w:rsidRPr="00542886">
              <w:t xml:space="preserve"> [</w:t>
            </w:r>
            <w:r w:rsidRPr="00542886">
              <w:t>Mixed methods: developing valid mental health measures based on qualitative research findings</w:t>
            </w:r>
            <w:r w:rsidR="00F41BAB" w:rsidRPr="00542886">
              <w:t>]/ Lecturer with Pere Eddy Eustache</w:t>
            </w:r>
          </w:p>
        </w:tc>
      </w:tr>
      <w:tr w:rsidR="00964C00" w:rsidRPr="00542886" w14:paraId="784D4C46" w14:textId="77777777">
        <w:trPr>
          <w:trHeight w:val="126"/>
        </w:trPr>
        <w:tc>
          <w:tcPr>
            <w:tcW w:w="1440" w:type="dxa"/>
          </w:tcPr>
          <w:p w14:paraId="61EC7D11" w14:textId="77777777" w:rsidR="00964C00" w:rsidRPr="00542886" w:rsidRDefault="00964C00" w:rsidP="008B3644">
            <w:pPr>
              <w:pStyle w:val="NormalWeb"/>
              <w:spacing w:before="0" w:beforeAutospacing="0" w:after="120" w:afterAutospacing="0"/>
              <w:outlineLvl w:val="0"/>
              <w:rPr>
                <w:bCs/>
                <w:lang w:val="fr-FR"/>
              </w:rPr>
            </w:pPr>
          </w:p>
        </w:tc>
        <w:tc>
          <w:tcPr>
            <w:tcW w:w="8988" w:type="dxa"/>
          </w:tcPr>
          <w:p w14:paraId="4886D95B" w14:textId="77777777" w:rsidR="00964C00" w:rsidRPr="00542886" w:rsidRDefault="00964C00" w:rsidP="009956EB">
            <w:pPr>
              <w:pStyle w:val="NormalWeb"/>
              <w:spacing w:before="0" w:beforeAutospacing="0" w:after="120" w:afterAutospacing="0"/>
              <w:outlineLvl w:val="0"/>
            </w:pPr>
            <w:r w:rsidRPr="00542886">
              <w:rPr>
                <w:i/>
              </w:rPr>
              <w:t xml:space="preserve">La science de </w:t>
            </w:r>
            <w:proofErr w:type="spellStart"/>
            <w:r w:rsidRPr="00542886">
              <w:rPr>
                <w:i/>
              </w:rPr>
              <w:t>l’implémentation</w:t>
            </w:r>
            <w:proofErr w:type="spellEnd"/>
            <w:r w:rsidRPr="00542886">
              <w:rPr>
                <w:i/>
              </w:rPr>
              <w:t xml:space="preserve"> dans la santé </w:t>
            </w:r>
            <w:proofErr w:type="spellStart"/>
            <w:r w:rsidRPr="00542886">
              <w:rPr>
                <w:i/>
              </w:rPr>
              <w:t>mentale</w:t>
            </w:r>
            <w:proofErr w:type="spellEnd"/>
            <w:r w:rsidRPr="00542886">
              <w:rPr>
                <w:i/>
              </w:rPr>
              <w:t xml:space="preserve">: </w:t>
            </w:r>
            <w:proofErr w:type="spellStart"/>
            <w:r w:rsidRPr="00542886">
              <w:rPr>
                <w:i/>
              </w:rPr>
              <w:t>Séminaire</w:t>
            </w:r>
            <w:proofErr w:type="spellEnd"/>
            <w:r w:rsidRPr="00542886">
              <w:rPr>
                <w:i/>
              </w:rPr>
              <w:t xml:space="preserve"> de Recherche/ </w:t>
            </w:r>
            <w:r w:rsidRPr="00542886">
              <w:t xml:space="preserve">Implementation Science in Mental Health Research Retreat; January </w:t>
            </w:r>
            <w:r w:rsidR="009956EB" w:rsidRPr="00542886">
              <w:t>18</w:t>
            </w:r>
            <w:r w:rsidRPr="00542886">
              <w:t>, 201</w:t>
            </w:r>
            <w:r w:rsidR="009956EB" w:rsidRPr="00542886">
              <w:t>2</w:t>
            </w:r>
            <w:r w:rsidRPr="00542886">
              <w:t xml:space="preserve">; </w:t>
            </w:r>
            <w:proofErr w:type="spellStart"/>
            <w:r w:rsidRPr="00542886">
              <w:t>Cange</w:t>
            </w:r>
            <w:proofErr w:type="spellEnd"/>
            <w:r w:rsidRPr="00542886">
              <w:t>, Haiti</w:t>
            </w:r>
          </w:p>
        </w:tc>
      </w:tr>
      <w:tr w:rsidR="00A24468" w:rsidRPr="00542886" w14:paraId="304F06B0" w14:textId="77777777">
        <w:trPr>
          <w:trHeight w:val="126"/>
        </w:trPr>
        <w:tc>
          <w:tcPr>
            <w:tcW w:w="1440" w:type="dxa"/>
          </w:tcPr>
          <w:p w14:paraId="48741FED" w14:textId="77777777" w:rsidR="00A24468" w:rsidRPr="00542886" w:rsidRDefault="00A24468" w:rsidP="008B3644">
            <w:pPr>
              <w:pStyle w:val="NormalWeb"/>
              <w:spacing w:before="0" w:beforeAutospacing="0" w:after="120" w:afterAutospacing="0"/>
              <w:outlineLvl w:val="0"/>
              <w:rPr>
                <w:bCs/>
                <w:lang w:val="fr-FR"/>
              </w:rPr>
            </w:pPr>
            <w:r w:rsidRPr="00542886">
              <w:rPr>
                <w:bCs/>
                <w:lang w:val="fr-FR"/>
              </w:rPr>
              <w:t>2012</w:t>
            </w:r>
          </w:p>
        </w:tc>
        <w:tc>
          <w:tcPr>
            <w:tcW w:w="8988" w:type="dxa"/>
          </w:tcPr>
          <w:p w14:paraId="29F9A2BD" w14:textId="77777777" w:rsidR="00FB35D4" w:rsidRPr="00542886" w:rsidRDefault="00FB35D4" w:rsidP="00FB35D4">
            <w:r w:rsidRPr="00542886">
              <w:rPr>
                <w:rFonts w:eastAsia="MS PGothic"/>
              </w:rPr>
              <w:t xml:space="preserve">Developing research capacity for mental health interventions for youth in Haiti /Webinar discussion </w:t>
            </w:r>
            <w:r w:rsidR="00687E3B" w:rsidRPr="00542886">
              <w:rPr>
                <w:rFonts w:eastAsia="MS PGothic"/>
              </w:rPr>
              <w:t>co-</w:t>
            </w:r>
            <w:r w:rsidRPr="00542886">
              <w:rPr>
                <w:rFonts w:eastAsia="MS PGothic"/>
              </w:rPr>
              <w:t>leader</w:t>
            </w:r>
            <w:r w:rsidRPr="00542886">
              <w:t xml:space="preserve">. </w:t>
            </w:r>
          </w:p>
          <w:p w14:paraId="68E4E5C1" w14:textId="77777777" w:rsidR="00A24468" w:rsidRPr="00542886" w:rsidRDefault="00FB35D4" w:rsidP="00FB35D4">
            <w:pPr>
              <w:pStyle w:val="NormalWeb"/>
              <w:spacing w:before="0" w:beforeAutospacing="0" w:after="120" w:afterAutospacing="0"/>
              <w:outlineLvl w:val="0"/>
            </w:pPr>
            <w:r w:rsidRPr="00542886">
              <w:t>NIH/</w:t>
            </w:r>
            <w:proofErr w:type="spellStart"/>
            <w:r w:rsidRPr="00542886">
              <w:rPr>
                <w:i/>
              </w:rPr>
              <w:t>Zanmi</w:t>
            </w:r>
            <w:proofErr w:type="spellEnd"/>
            <w:r w:rsidRPr="00542886">
              <w:rPr>
                <w:i/>
              </w:rPr>
              <w:t xml:space="preserve"> </w:t>
            </w:r>
            <w:proofErr w:type="spellStart"/>
            <w:r w:rsidRPr="00542886">
              <w:rPr>
                <w:i/>
              </w:rPr>
              <w:t>Lasante</w:t>
            </w:r>
            <w:proofErr w:type="spellEnd"/>
            <w:r w:rsidRPr="00542886">
              <w:t xml:space="preserve"> mental health team; April 26, 2012. </w:t>
            </w:r>
            <w:proofErr w:type="spellStart"/>
            <w:r w:rsidRPr="00542886">
              <w:t>Cange</w:t>
            </w:r>
            <w:proofErr w:type="spellEnd"/>
            <w:r w:rsidRPr="00542886">
              <w:t>, Haiti broadcast to NIH via the web.</w:t>
            </w:r>
          </w:p>
        </w:tc>
      </w:tr>
      <w:tr w:rsidR="00687E3B" w:rsidRPr="00542886" w14:paraId="285C78F3" w14:textId="77777777">
        <w:trPr>
          <w:trHeight w:val="126"/>
        </w:trPr>
        <w:tc>
          <w:tcPr>
            <w:tcW w:w="1440" w:type="dxa"/>
          </w:tcPr>
          <w:p w14:paraId="62C06527" w14:textId="77777777" w:rsidR="00687E3B" w:rsidRPr="00542886" w:rsidRDefault="00687E3B" w:rsidP="008B3644">
            <w:pPr>
              <w:pStyle w:val="NormalWeb"/>
              <w:spacing w:before="0" w:beforeAutospacing="0" w:after="120" w:afterAutospacing="0"/>
              <w:outlineLvl w:val="0"/>
              <w:rPr>
                <w:bCs/>
                <w:lang w:val="fr-FR"/>
              </w:rPr>
            </w:pPr>
            <w:r w:rsidRPr="00542886">
              <w:rPr>
                <w:bCs/>
                <w:lang w:val="fr-FR"/>
              </w:rPr>
              <w:t>2012</w:t>
            </w:r>
          </w:p>
        </w:tc>
        <w:tc>
          <w:tcPr>
            <w:tcW w:w="8988" w:type="dxa"/>
          </w:tcPr>
          <w:p w14:paraId="09F5737F" w14:textId="77777777" w:rsidR="00687E3B" w:rsidRPr="00542886" w:rsidRDefault="00687E3B" w:rsidP="00FB35D4">
            <w:pPr>
              <w:rPr>
                <w:rFonts w:eastAsia="MS PGothic"/>
              </w:rPr>
            </w:pPr>
            <w:r w:rsidRPr="00542886">
              <w:rPr>
                <w:rFonts w:eastAsia="MS PGothic"/>
              </w:rPr>
              <w:t xml:space="preserve">Global partnerships for positive synergies: What can the HLA, AED, and friends get </w:t>
            </w:r>
            <w:proofErr w:type="gramStart"/>
            <w:r w:rsidRPr="00542886">
              <w:rPr>
                <w:rFonts w:eastAsia="MS PGothic"/>
              </w:rPr>
              <w:t>done?/</w:t>
            </w:r>
            <w:proofErr w:type="gramEnd"/>
            <w:r w:rsidRPr="00542886">
              <w:rPr>
                <w:rFonts w:eastAsia="MS PGothic"/>
              </w:rPr>
              <w:t>Opening address</w:t>
            </w:r>
          </w:p>
        </w:tc>
      </w:tr>
      <w:tr w:rsidR="00687E3B" w:rsidRPr="00542886" w14:paraId="3FF90683" w14:textId="77777777">
        <w:trPr>
          <w:trHeight w:val="126"/>
        </w:trPr>
        <w:tc>
          <w:tcPr>
            <w:tcW w:w="1440" w:type="dxa"/>
          </w:tcPr>
          <w:p w14:paraId="7E98C363" w14:textId="77777777" w:rsidR="00687E3B" w:rsidRPr="00542886" w:rsidRDefault="00687E3B" w:rsidP="008B3644">
            <w:pPr>
              <w:pStyle w:val="NormalWeb"/>
              <w:spacing w:before="0" w:beforeAutospacing="0" w:after="120" w:afterAutospacing="0"/>
              <w:outlineLvl w:val="0"/>
              <w:rPr>
                <w:bCs/>
                <w:lang w:val="fr-FR"/>
              </w:rPr>
            </w:pPr>
          </w:p>
        </w:tc>
        <w:tc>
          <w:tcPr>
            <w:tcW w:w="8988" w:type="dxa"/>
          </w:tcPr>
          <w:p w14:paraId="458CA73F" w14:textId="77777777" w:rsidR="00687E3B" w:rsidRPr="00542886" w:rsidRDefault="00687E3B" w:rsidP="00FB35D4">
            <w:pPr>
              <w:rPr>
                <w:rFonts w:eastAsia="MS PGothic"/>
              </w:rPr>
            </w:pPr>
            <w:r w:rsidRPr="00542886">
              <w:rPr>
                <w:rFonts w:eastAsia="MS PGothic"/>
              </w:rPr>
              <w:t>Hispano Latin American Congress on Eating Disorders; May 2, 2012; Austin, Texas.</w:t>
            </w:r>
          </w:p>
        </w:tc>
      </w:tr>
      <w:tr w:rsidR="00687E3B" w:rsidRPr="00542886" w14:paraId="391785A7" w14:textId="77777777">
        <w:trPr>
          <w:trHeight w:val="126"/>
        </w:trPr>
        <w:tc>
          <w:tcPr>
            <w:tcW w:w="1440" w:type="dxa"/>
          </w:tcPr>
          <w:p w14:paraId="4F7B9546" w14:textId="77777777" w:rsidR="00687E3B" w:rsidRPr="00542886" w:rsidRDefault="00687E3B" w:rsidP="008B3644">
            <w:pPr>
              <w:pStyle w:val="NormalWeb"/>
              <w:spacing w:before="0" w:beforeAutospacing="0" w:after="120" w:afterAutospacing="0"/>
              <w:outlineLvl w:val="0"/>
              <w:rPr>
                <w:bCs/>
                <w:lang w:val="fr-FR"/>
              </w:rPr>
            </w:pPr>
            <w:r w:rsidRPr="00542886">
              <w:rPr>
                <w:bCs/>
                <w:lang w:val="fr-FR"/>
              </w:rPr>
              <w:t>2012</w:t>
            </w:r>
          </w:p>
        </w:tc>
        <w:tc>
          <w:tcPr>
            <w:tcW w:w="8988" w:type="dxa"/>
          </w:tcPr>
          <w:p w14:paraId="531A756C" w14:textId="77777777" w:rsidR="00687E3B" w:rsidRPr="00542886" w:rsidRDefault="00687E3B" w:rsidP="00687E3B">
            <w:pPr>
              <w:rPr>
                <w:rFonts w:eastAsia="MS PGothic"/>
              </w:rPr>
            </w:pPr>
            <w:r w:rsidRPr="00542886">
              <w:rPr>
                <w:rFonts w:eastAsia="MS PGothic"/>
              </w:rPr>
              <w:t xml:space="preserve">Connecting Practice and Research/Presidential Address </w:t>
            </w:r>
          </w:p>
        </w:tc>
      </w:tr>
      <w:tr w:rsidR="00A24468" w:rsidRPr="00542886" w14:paraId="46944A02" w14:textId="77777777">
        <w:trPr>
          <w:trHeight w:val="126"/>
        </w:trPr>
        <w:tc>
          <w:tcPr>
            <w:tcW w:w="1440" w:type="dxa"/>
          </w:tcPr>
          <w:p w14:paraId="566F3434" w14:textId="77777777" w:rsidR="00A24468" w:rsidRPr="00542886" w:rsidRDefault="00A24468" w:rsidP="008B3644">
            <w:pPr>
              <w:pStyle w:val="NormalWeb"/>
              <w:spacing w:before="0" w:beforeAutospacing="0" w:after="120" w:afterAutospacing="0"/>
              <w:outlineLvl w:val="0"/>
              <w:rPr>
                <w:bCs/>
                <w:lang w:val="fr-FR"/>
              </w:rPr>
            </w:pPr>
          </w:p>
        </w:tc>
        <w:tc>
          <w:tcPr>
            <w:tcW w:w="8988" w:type="dxa"/>
          </w:tcPr>
          <w:p w14:paraId="0332953F" w14:textId="77777777" w:rsidR="00A24468" w:rsidRPr="00542886" w:rsidRDefault="00687E3B" w:rsidP="009956EB">
            <w:pPr>
              <w:pStyle w:val="NormalWeb"/>
              <w:spacing w:before="0" w:beforeAutospacing="0" w:after="120" w:afterAutospacing="0"/>
              <w:outlineLvl w:val="0"/>
            </w:pPr>
            <w:r w:rsidRPr="00542886">
              <w:t xml:space="preserve">International Conference on Eating </w:t>
            </w:r>
            <w:proofErr w:type="gramStart"/>
            <w:r w:rsidRPr="00542886">
              <w:t>Disorders ;</w:t>
            </w:r>
            <w:proofErr w:type="gramEnd"/>
            <w:r w:rsidRPr="00542886">
              <w:t xml:space="preserve"> May 3, 2012. Austin, Texas</w:t>
            </w:r>
          </w:p>
        </w:tc>
      </w:tr>
      <w:tr w:rsidR="00753F03" w:rsidRPr="00542886" w14:paraId="64D82348" w14:textId="77777777">
        <w:trPr>
          <w:trHeight w:val="126"/>
        </w:trPr>
        <w:tc>
          <w:tcPr>
            <w:tcW w:w="1440" w:type="dxa"/>
          </w:tcPr>
          <w:p w14:paraId="41E80A71" w14:textId="77777777" w:rsidR="00753F03" w:rsidRPr="00542886" w:rsidRDefault="00753F03" w:rsidP="008B3644">
            <w:pPr>
              <w:pStyle w:val="NormalWeb"/>
              <w:spacing w:before="0" w:beforeAutospacing="0" w:after="120" w:afterAutospacing="0"/>
              <w:outlineLvl w:val="0"/>
              <w:rPr>
                <w:bCs/>
                <w:lang w:val="fr-FR"/>
              </w:rPr>
            </w:pPr>
            <w:r w:rsidRPr="00542886">
              <w:rPr>
                <w:bCs/>
                <w:lang w:val="fr-FR"/>
              </w:rPr>
              <w:t>2012</w:t>
            </w:r>
          </w:p>
        </w:tc>
        <w:tc>
          <w:tcPr>
            <w:tcW w:w="8988" w:type="dxa"/>
          </w:tcPr>
          <w:p w14:paraId="7DE5681D" w14:textId="77777777" w:rsidR="00753F03" w:rsidRPr="00542886" w:rsidRDefault="00753F03" w:rsidP="00753F03">
            <w:pPr>
              <w:pStyle w:val="NormalWeb"/>
              <w:spacing w:before="0" w:beforeAutospacing="0" w:after="120" w:afterAutospacing="0"/>
              <w:outlineLvl w:val="0"/>
            </w:pPr>
            <w:r w:rsidRPr="00542886">
              <w:t xml:space="preserve">Getting published/Meet the Experts Session </w:t>
            </w:r>
          </w:p>
        </w:tc>
      </w:tr>
      <w:tr w:rsidR="00753F03" w:rsidRPr="00542886" w14:paraId="5E299813" w14:textId="77777777">
        <w:trPr>
          <w:trHeight w:val="126"/>
        </w:trPr>
        <w:tc>
          <w:tcPr>
            <w:tcW w:w="1440" w:type="dxa"/>
          </w:tcPr>
          <w:p w14:paraId="52CE8002" w14:textId="77777777" w:rsidR="00753F03" w:rsidRPr="00542886" w:rsidRDefault="00753F03" w:rsidP="008B3644">
            <w:pPr>
              <w:pStyle w:val="NormalWeb"/>
              <w:spacing w:before="0" w:beforeAutospacing="0" w:after="120" w:afterAutospacing="0"/>
              <w:outlineLvl w:val="0"/>
              <w:rPr>
                <w:bCs/>
                <w:lang w:val="fr-FR"/>
              </w:rPr>
            </w:pPr>
          </w:p>
        </w:tc>
        <w:tc>
          <w:tcPr>
            <w:tcW w:w="8988" w:type="dxa"/>
          </w:tcPr>
          <w:p w14:paraId="5711BA6C" w14:textId="77777777" w:rsidR="00753F03" w:rsidRPr="00542886" w:rsidRDefault="00753F03" w:rsidP="00753F03">
            <w:pPr>
              <w:pStyle w:val="NormalWeb"/>
              <w:spacing w:before="0" w:beforeAutospacing="0" w:after="120" w:afterAutospacing="0"/>
              <w:outlineLvl w:val="0"/>
            </w:pPr>
            <w:r w:rsidRPr="00542886">
              <w:t xml:space="preserve">International Conference on Eating </w:t>
            </w:r>
            <w:proofErr w:type="gramStart"/>
            <w:r w:rsidRPr="00542886">
              <w:t>Disorders ;</w:t>
            </w:r>
            <w:proofErr w:type="gramEnd"/>
            <w:r w:rsidRPr="00542886">
              <w:t xml:space="preserve"> May 4, 2012. Austin, Texas</w:t>
            </w:r>
          </w:p>
        </w:tc>
      </w:tr>
      <w:tr w:rsidR="00753F03" w:rsidRPr="00542886" w14:paraId="5EE092EF" w14:textId="77777777">
        <w:trPr>
          <w:trHeight w:val="126"/>
        </w:trPr>
        <w:tc>
          <w:tcPr>
            <w:tcW w:w="1440" w:type="dxa"/>
          </w:tcPr>
          <w:p w14:paraId="7CBBFEBE" w14:textId="77777777" w:rsidR="00753F03" w:rsidRPr="00542886" w:rsidRDefault="00753F03" w:rsidP="008B3644">
            <w:pPr>
              <w:pStyle w:val="NormalWeb"/>
              <w:spacing w:before="0" w:beforeAutospacing="0" w:after="120" w:afterAutospacing="0"/>
              <w:outlineLvl w:val="0"/>
              <w:rPr>
                <w:bCs/>
                <w:lang w:val="fr-FR"/>
              </w:rPr>
            </w:pPr>
            <w:r w:rsidRPr="00542886">
              <w:rPr>
                <w:bCs/>
                <w:lang w:val="fr-FR"/>
              </w:rPr>
              <w:t>2012</w:t>
            </w:r>
          </w:p>
        </w:tc>
        <w:tc>
          <w:tcPr>
            <w:tcW w:w="8988" w:type="dxa"/>
          </w:tcPr>
          <w:p w14:paraId="5328CA2A" w14:textId="77777777" w:rsidR="00753F03" w:rsidRPr="00542886" w:rsidRDefault="00753F03" w:rsidP="00753F03">
            <w:pPr>
              <w:pStyle w:val="NormalWeb"/>
              <w:spacing w:before="0" w:beforeAutospacing="0" w:after="120" w:afterAutospacing="0"/>
              <w:outlineLvl w:val="0"/>
            </w:pPr>
            <w:r w:rsidRPr="00542886">
              <w:t xml:space="preserve">Talking about the power of talk: How do language and labels affect </w:t>
            </w:r>
            <w:proofErr w:type="gramStart"/>
            <w:r w:rsidRPr="00542886">
              <w:t>illness?/</w:t>
            </w:r>
            <w:proofErr w:type="gramEnd"/>
            <w:r w:rsidRPr="00542886">
              <w:t>Plenary speaker</w:t>
            </w:r>
          </w:p>
        </w:tc>
      </w:tr>
      <w:tr w:rsidR="00753F03" w:rsidRPr="00542886" w14:paraId="28CFE721" w14:textId="77777777">
        <w:trPr>
          <w:trHeight w:val="126"/>
        </w:trPr>
        <w:tc>
          <w:tcPr>
            <w:tcW w:w="1440" w:type="dxa"/>
          </w:tcPr>
          <w:p w14:paraId="6871C751" w14:textId="77777777" w:rsidR="00753F03" w:rsidRPr="00542886" w:rsidRDefault="00753F03" w:rsidP="008B3644">
            <w:pPr>
              <w:pStyle w:val="NormalWeb"/>
              <w:spacing w:before="0" w:beforeAutospacing="0" w:after="120" w:afterAutospacing="0"/>
              <w:outlineLvl w:val="0"/>
              <w:rPr>
                <w:bCs/>
                <w:lang w:val="fr-FR"/>
              </w:rPr>
            </w:pPr>
          </w:p>
        </w:tc>
        <w:tc>
          <w:tcPr>
            <w:tcW w:w="8988" w:type="dxa"/>
          </w:tcPr>
          <w:p w14:paraId="6FF86F3A" w14:textId="77777777" w:rsidR="00753F03" w:rsidRPr="00542886" w:rsidRDefault="00753F03" w:rsidP="00753F03">
            <w:pPr>
              <w:pStyle w:val="NormalWeb"/>
              <w:spacing w:before="0" w:beforeAutospacing="0" w:after="120" w:afterAutospacing="0"/>
              <w:outlineLvl w:val="0"/>
            </w:pPr>
            <w:r w:rsidRPr="00542886">
              <w:t xml:space="preserve">International Conference on Eating </w:t>
            </w:r>
            <w:proofErr w:type="gramStart"/>
            <w:r w:rsidRPr="00542886">
              <w:t>Disorders ;</w:t>
            </w:r>
            <w:proofErr w:type="gramEnd"/>
            <w:r w:rsidRPr="00542886">
              <w:t xml:space="preserve"> May 5, 2012. Austin, Texas</w:t>
            </w:r>
          </w:p>
        </w:tc>
      </w:tr>
      <w:tr w:rsidR="00A923ED" w:rsidRPr="00542886" w14:paraId="4CDCF5DF" w14:textId="77777777">
        <w:trPr>
          <w:trHeight w:val="126"/>
        </w:trPr>
        <w:tc>
          <w:tcPr>
            <w:tcW w:w="1440" w:type="dxa"/>
          </w:tcPr>
          <w:p w14:paraId="4AE2958F" w14:textId="77777777" w:rsidR="00A923ED" w:rsidRPr="00542886" w:rsidRDefault="00A923ED" w:rsidP="008B3644">
            <w:pPr>
              <w:pStyle w:val="NormalWeb"/>
              <w:spacing w:before="0" w:beforeAutospacing="0" w:after="120" w:afterAutospacing="0"/>
              <w:outlineLvl w:val="0"/>
              <w:rPr>
                <w:bCs/>
                <w:lang w:val="fr-FR"/>
              </w:rPr>
            </w:pPr>
            <w:r w:rsidRPr="00542886">
              <w:rPr>
                <w:bCs/>
                <w:lang w:val="fr-FR"/>
              </w:rPr>
              <w:t>2013</w:t>
            </w:r>
          </w:p>
        </w:tc>
        <w:tc>
          <w:tcPr>
            <w:tcW w:w="8988" w:type="dxa"/>
          </w:tcPr>
          <w:p w14:paraId="71906E1B" w14:textId="77777777" w:rsidR="00A923ED" w:rsidRPr="00542886" w:rsidRDefault="00ED5229" w:rsidP="00766496">
            <w:pPr>
              <w:pStyle w:val="NormalWeb"/>
              <w:spacing w:before="0" w:beforeAutospacing="0" w:after="120" w:afterAutospacing="0"/>
              <w:outlineLvl w:val="0"/>
            </w:pPr>
            <w:r w:rsidRPr="00542886">
              <w:t xml:space="preserve">Getting your paper published in the </w:t>
            </w:r>
            <w:r w:rsidR="009B6F9E" w:rsidRPr="00542886">
              <w:t>eating disorders literature when English is not your first language/Workshop presenter and organizer (Abstract)</w:t>
            </w:r>
          </w:p>
        </w:tc>
      </w:tr>
      <w:tr w:rsidR="00A923ED" w:rsidRPr="00542886" w14:paraId="248546B4" w14:textId="77777777">
        <w:trPr>
          <w:trHeight w:val="126"/>
        </w:trPr>
        <w:tc>
          <w:tcPr>
            <w:tcW w:w="1440" w:type="dxa"/>
          </w:tcPr>
          <w:p w14:paraId="53D153C9" w14:textId="77777777" w:rsidR="00A923ED" w:rsidRPr="00542886" w:rsidRDefault="00A923ED" w:rsidP="008B3644">
            <w:pPr>
              <w:pStyle w:val="NormalWeb"/>
              <w:spacing w:before="0" w:beforeAutospacing="0" w:after="120" w:afterAutospacing="0"/>
              <w:outlineLvl w:val="0"/>
              <w:rPr>
                <w:bCs/>
                <w:lang w:val="fr-FR"/>
              </w:rPr>
            </w:pPr>
          </w:p>
        </w:tc>
        <w:tc>
          <w:tcPr>
            <w:tcW w:w="8988" w:type="dxa"/>
          </w:tcPr>
          <w:p w14:paraId="208835D1" w14:textId="77777777" w:rsidR="00A923ED" w:rsidRPr="00542886" w:rsidRDefault="00766496" w:rsidP="00753F03">
            <w:pPr>
              <w:pStyle w:val="NormalWeb"/>
              <w:spacing w:before="0" w:beforeAutospacing="0" w:after="120" w:afterAutospacing="0"/>
              <w:outlineLvl w:val="0"/>
            </w:pPr>
            <w:r w:rsidRPr="00542886">
              <w:t xml:space="preserve">International Conference on Eating </w:t>
            </w:r>
            <w:proofErr w:type="gramStart"/>
            <w:r w:rsidRPr="00542886">
              <w:t>Disorders ;</w:t>
            </w:r>
            <w:proofErr w:type="gramEnd"/>
            <w:r w:rsidRPr="00542886">
              <w:t xml:space="preserve"> May 2, 2013. Montreal, Quebec</w:t>
            </w:r>
          </w:p>
        </w:tc>
      </w:tr>
      <w:tr w:rsidR="00A923ED" w:rsidRPr="00542886" w14:paraId="13DE546D" w14:textId="77777777">
        <w:trPr>
          <w:trHeight w:val="126"/>
        </w:trPr>
        <w:tc>
          <w:tcPr>
            <w:tcW w:w="1440" w:type="dxa"/>
          </w:tcPr>
          <w:p w14:paraId="27F62E93" w14:textId="77777777" w:rsidR="00A923ED" w:rsidRPr="00542886" w:rsidRDefault="00E95FD7" w:rsidP="008B3644">
            <w:pPr>
              <w:pStyle w:val="NormalWeb"/>
              <w:spacing w:before="0" w:beforeAutospacing="0" w:after="120" w:afterAutospacing="0"/>
              <w:outlineLvl w:val="0"/>
              <w:rPr>
                <w:bCs/>
                <w:lang w:val="fr-FR"/>
              </w:rPr>
            </w:pPr>
            <w:r w:rsidRPr="00542886">
              <w:rPr>
                <w:bCs/>
                <w:lang w:val="fr-FR"/>
              </w:rPr>
              <w:t>2013</w:t>
            </w:r>
          </w:p>
        </w:tc>
        <w:tc>
          <w:tcPr>
            <w:tcW w:w="8988" w:type="dxa"/>
          </w:tcPr>
          <w:p w14:paraId="2A65864F" w14:textId="77777777" w:rsidR="00A923ED" w:rsidRPr="00542886" w:rsidRDefault="00B7481E" w:rsidP="00766496">
            <w:pPr>
              <w:pStyle w:val="NormalWeb"/>
              <w:spacing w:before="0" w:beforeAutospacing="0" w:after="120" w:afterAutospacing="0"/>
              <w:outlineLvl w:val="0"/>
            </w:pPr>
            <w:r w:rsidRPr="00542886">
              <w:t>Gender, Ethnicity &amp; Culture II/Invited Paper Session Chair</w:t>
            </w:r>
          </w:p>
        </w:tc>
      </w:tr>
      <w:tr w:rsidR="00A923ED" w:rsidRPr="00542886" w14:paraId="19E098ED" w14:textId="77777777">
        <w:trPr>
          <w:trHeight w:val="126"/>
        </w:trPr>
        <w:tc>
          <w:tcPr>
            <w:tcW w:w="1440" w:type="dxa"/>
          </w:tcPr>
          <w:p w14:paraId="53599743" w14:textId="77777777" w:rsidR="00A923ED" w:rsidRPr="00542886" w:rsidRDefault="00A923ED" w:rsidP="008B3644">
            <w:pPr>
              <w:pStyle w:val="NormalWeb"/>
              <w:spacing w:before="0" w:beforeAutospacing="0" w:after="120" w:afterAutospacing="0"/>
              <w:outlineLvl w:val="0"/>
              <w:rPr>
                <w:bCs/>
                <w:lang w:val="fr-FR"/>
              </w:rPr>
            </w:pPr>
          </w:p>
        </w:tc>
        <w:tc>
          <w:tcPr>
            <w:tcW w:w="8988" w:type="dxa"/>
          </w:tcPr>
          <w:p w14:paraId="2F0CD1FD" w14:textId="77777777" w:rsidR="00A923ED" w:rsidRPr="00542886" w:rsidRDefault="004527D5" w:rsidP="00753F03">
            <w:pPr>
              <w:pStyle w:val="NormalWeb"/>
              <w:spacing w:before="0" w:beforeAutospacing="0" w:after="120" w:afterAutospacing="0"/>
              <w:outlineLvl w:val="0"/>
            </w:pPr>
            <w:r w:rsidRPr="00542886">
              <w:t xml:space="preserve">International Conference on Eating </w:t>
            </w:r>
            <w:proofErr w:type="gramStart"/>
            <w:r w:rsidRPr="00542886">
              <w:t>Disorders ;</w:t>
            </w:r>
            <w:proofErr w:type="gramEnd"/>
            <w:r w:rsidRPr="00542886">
              <w:t xml:space="preserve"> May 3, 2013. Montreal, Quebec</w:t>
            </w:r>
          </w:p>
        </w:tc>
      </w:tr>
      <w:tr w:rsidR="00766496" w:rsidRPr="00542886" w14:paraId="771B0EDE" w14:textId="77777777">
        <w:trPr>
          <w:trHeight w:val="126"/>
        </w:trPr>
        <w:tc>
          <w:tcPr>
            <w:tcW w:w="1440" w:type="dxa"/>
          </w:tcPr>
          <w:p w14:paraId="5857708C" w14:textId="77777777" w:rsidR="00766496" w:rsidRPr="00542886" w:rsidRDefault="00766496" w:rsidP="008B3644">
            <w:pPr>
              <w:pStyle w:val="NormalWeb"/>
              <w:spacing w:before="0" w:beforeAutospacing="0" w:after="120" w:afterAutospacing="0"/>
              <w:outlineLvl w:val="0"/>
              <w:rPr>
                <w:bCs/>
                <w:lang w:val="fr-FR"/>
              </w:rPr>
            </w:pPr>
            <w:r w:rsidRPr="00542886">
              <w:rPr>
                <w:bCs/>
                <w:lang w:val="fr-FR"/>
              </w:rPr>
              <w:t>2013</w:t>
            </w:r>
          </w:p>
        </w:tc>
        <w:tc>
          <w:tcPr>
            <w:tcW w:w="8988" w:type="dxa"/>
          </w:tcPr>
          <w:p w14:paraId="2D858A65" w14:textId="77777777" w:rsidR="00766496" w:rsidRPr="00542886" w:rsidRDefault="00B7481E" w:rsidP="00766496">
            <w:pPr>
              <w:pStyle w:val="NormalWeb"/>
              <w:spacing w:before="0" w:beforeAutospacing="0" w:after="120" w:afterAutospacing="0"/>
              <w:outlineLvl w:val="0"/>
            </w:pPr>
            <w:r w:rsidRPr="00542886">
              <w:t>« What is ARFID » and other questions for the 21st-Century eating disorder specialist</w:t>
            </w:r>
            <w:r w:rsidR="00ED5229" w:rsidRPr="00542886">
              <w:t>/Workshop presenter (Abstract)</w:t>
            </w:r>
          </w:p>
        </w:tc>
      </w:tr>
      <w:tr w:rsidR="00766496" w:rsidRPr="00542886" w14:paraId="325C79C0" w14:textId="77777777">
        <w:trPr>
          <w:trHeight w:val="126"/>
        </w:trPr>
        <w:tc>
          <w:tcPr>
            <w:tcW w:w="1440" w:type="dxa"/>
          </w:tcPr>
          <w:p w14:paraId="6416541B" w14:textId="77777777" w:rsidR="00766496" w:rsidRPr="00542886" w:rsidRDefault="00766496" w:rsidP="008B3644">
            <w:pPr>
              <w:pStyle w:val="NormalWeb"/>
              <w:spacing w:before="0" w:beforeAutospacing="0" w:after="120" w:afterAutospacing="0"/>
              <w:outlineLvl w:val="0"/>
              <w:rPr>
                <w:bCs/>
                <w:lang w:val="fr-FR"/>
              </w:rPr>
            </w:pPr>
          </w:p>
        </w:tc>
        <w:tc>
          <w:tcPr>
            <w:tcW w:w="8988" w:type="dxa"/>
          </w:tcPr>
          <w:p w14:paraId="47A57A95" w14:textId="77777777" w:rsidR="00766496" w:rsidRPr="00542886" w:rsidRDefault="004527D5" w:rsidP="00753F03">
            <w:pPr>
              <w:pStyle w:val="NormalWeb"/>
              <w:spacing w:before="0" w:beforeAutospacing="0" w:after="120" w:afterAutospacing="0"/>
              <w:outlineLvl w:val="0"/>
            </w:pPr>
            <w:r w:rsidRPr="00542886">
              <w:t xml:space="preserve">International Conference on Eating </w:t>
            </w:r>
            <w:proofErr w:type="gramStart"/>
            <w:r w:rsidRPr="00542886">
              <w:t>Disorders ;</w:t>
            </w:r>
            <w:proofErr w:type="gramEnd"/>
            <w:r w:rsidRPr="00542886">
              <w:t xml:space="preserve"> May 3, 2013. Montreal, Quebec</w:t>
            </w:r>
          </w:p>
        </w:tc>
      </w:tr>
      <w:tr w:rsidR="003F64BB" w:rsidRPr="00542886" w14:paraId="1D9F7A9E" w14:textId="77777777">
        <w:trPr>
          <w:trHeight w:val="126"/>
        </w:trPr>
        <w:tc>
          <w:tcPr>
            <w:tcW w:w="1440" w:type="dxa"/>
          </w:tcPr>
          <w:p w14:paraId="20B78980" w14:textId="77777777" w:rsidR="003F64BB" w:rsidRPr="00542886" w:rsidRDefault="003F64BB" w:rsidP="008B3644">
            <w:pPr>
              <w:pStyle w:val="NormalWeb"/>
              <w:spacing w:before="0" w:beforeAutospacing="0" w:after="120" w:afterAutospacing="0"/>
              <w:outlineLvl w:val="0"/>
              <w:rPr>
                <w:bCs/>
                <w:lang w:val="fr-FR"/>
              </w:rPr>
            </w:pPr>
            <w:r w:rsidRPr="00542886">
              <w:rPr>
                <w:bCs/>
                <w:lang w:val="fr-FR"/>
              </w:rPr>
              <w:t>2014</w:t>
            </w:r>
          </w:p>
        </w:tc>
        <w:tc>
          <w:tcPr>
            <w:tcW w:w="8988" w:type="dxa"/>
          </w:tcPr>
          <w:p w14:paraId="3C22C9AB" w14:textId="77777777" w:rsidR="003F64BB" w:rsidRPr="00542886" w:rsidRDefault="003F64BB" w:rsidP="003F64BB">
            <w:pPr>
              <w:pStyle w:val="NormalWeb"/>
              <w:spacing w:before="0" w:beforeAutospacing="0" w:after="120" w:afterAutospacing="0"/>
              <w:outlineLvl w:val="0"/>
            </w:pPr>
            <w:r w:rsidRPr="00542886">
              <w:t>«</w:t>
            </w:r>
            <w:proofErr w:type="gramStart"/>
            <w:r w:rsidRPr="00542886">
              <w:t>Discussion :</w:t>
            </w:r>
            <w:proofErr w:type="gramEnd"/>
            <w:r w:rsidRPr="00542886">
              <w:t> The Role of Culture »/Invited discussant</w:t>
            </w:r>
            <w:r w:rsidR="00632E16" w:rsidRPr="00542886">
              <w:t xml:space="preserve"> (abstract)</w:t>
            </w:r>
          </w:p>
        </w:tc>
      </w:tr>
      <w:tr w:rsidR="003F64BB" w:rsidRPr="00542886" w14:paraId="72F2BAA4" w14:textId="77777777">
        <w:trPr>
          <w:trHeight w:val="126"/>
        </w:trPr>
        <w:tc>
          <w:tcPr>
            <w:tcW w:w="1440" w:type="dxa"/>
          </w:tcPr>
          <w:p w14:paraId="0A2FBC8B" w14:textId="77777777" w:rsidR="003F64BB" w:rsidRPr="00542886" w:rsidRDefault="003F64BB" w:rsidP="008B3644">
            <w:pPr>
              <w:pStyle w:val="NormalWeb"/>
              <w:spacing w:before="0" w:beforeAutospacing="0" w:after="120" w:afterAutospacing="0"/>
              <w:outlineLvl w:val="0"/>
              <w:rPr>
                <w:bCs/>
                <w:lang w:val="fr-FR"/>
              </w:rPr>
            </w:pPr>
          </w:p>
        </w:tc>
        <w:tc>
          <w:tcPr>
            <w:tcW w:w="8988" w:type="dxa"/>
          </w:tcPr>
          <w:p w14:paraId="6460DC5D" w14:textId="77777777" w:rsidR="003F64BB" w:rsidRPr="00542886" w:rsidRDefault="003F64BB" w:rsidP="00E3479D">
            <w:pPr>
              <w:pStyle w:val="NormalWeb"/>
              <w:spacing w:before="0" w:beforeAutospacing="0" w:after="120" w:afterAutospacing="0"/>
              <w:outlineLvl w:val="0"/>
            </w:pPr>
            <w:r w:rsidRPr="00542886">
              <w:t xml:space="preserve">Special Interest Group Discussion </w:t>
            </w:r>
            <w:proofErr w:type="gramStart"/>
            <w:r w:rsidRPr="00542886">
              <w:t>Panel :</w:t>
            </w:r>
            <w:proofErr w:type="gramEnd"/>
            <w:r w:rsidRPr="00542886">
              <w:t xml:space="preserve"> The Role of Culture in the Treatment of Eating Disorders : Working with Diverse Populations ; Presented by the Transcultural Special Interest Group and Hispano Latino Chapter ; </w:t>
            </w:r>
            <w:r w:rsidR="00A8244B" w:rsidRPr="00542886">
              <w:t xml:space="preserve">March 27, </w:t>
            </w:r>
            <w:r w:rsidR="002F5AA3" w:rsidRPr="00542886">
              <w:t>2014</w:t>
            </w:r>
            <w:r w:rsidR="00A8244B" w:rsidRPr="00542886">
              <w:t>;</w:t>
            </w:r>
            <w:r w:rsidR="002F5AA3" w:rsidRPr="00542886">
              <w:t xml:space="preserve"> </w:t>
            </w:r>
            <w:r w:rsidRPr="00542886">
              <w:t>International Conference on Eating Disorders, New York, NY</w:t>
            </w:r>
          </w:p>
        </w:tc>
      </w:tr>
      <w:tr w:rsidR="003F64BB" w:rsidRPr="00542886" w14:paraId="42ABA52E" w14:textId="77777777">
        <w:trPr>
          <w:trHeight w:val="126"/>
        </w:trPr>
        <w:tc>
          <w:tcPr>
            <w:tcW w:w="1440" w:type="dxa"/>
          </w:tcPr>
          <w:p w14:paraId="64EF2421" w14:textId="77777777" w:rsidR="003F64BB" w:rsidRPr="00542886" w:rsidRDefault="002F5AA3" w:rsidP="008B3644">
            <w:pPr>
              <w:pStyle w:val="NormalWeb"/>
              <w:spacing w:before="0" w:beforeAutospacing="0" w:after="120" w:afterAutospacing="0"/>
              <w:outlineLvl w:val="0"/>
              <w:rPr>
                <w:bCs/>
                <w:lang w:val="fr-FR"/>
              </w:rPr>
            </w:pPr>
            <w:r w:rsidRPr="00542886">
              <w:rPr>
                <w:bCs/>
                <w:lang w:val="fr-FR"/>
              </w:rPr>
              <w:t>2014</w:t>
            </w:r>
          </w:p>
        </w:tc>
        <w:tc>
          <w:tcPr>
            <w:tcW w:w="8988" w:type="dxa"/>
          </w:tcPr>
          <w:p w14:paraId="4549FE40" w14:textId="77777777" w:rsidR="003F64BB" w:rsidRPr="00542886" w:rsidRDefault="002F5AA3" w:rsidP="00753F03">
            <w:pPr>
              <w:pStyle w:val="NormalWeb"/>
              <w:spacing w:before="0" w:beforeAutospacing="0" w:after="120" w:afterAutospacing="0"/>
              <w:outlineLvl w:val="0"/>
            </w:pPr>
            <w:r w:rsidRPr="00542886">
              <w:t>« How to Work with the DSM-5 in General/Workshop co-presenter (abstract)</w:t>
            </w:r>
          </w:p>
        </w:tc>
      </w:tr>
      <w:tr w:rsidR="003F64BB" w:rsidRPr="00542886" w14:paraId="3247E697" w14:textId="77777777">
        <w:trPr>
          <w:trHeight w:val="126"/>
        </w:trPr>
        <w:tc>
          <w:tcPr>
            <w:tcW w:w="1440" w:type="dxa"/>
          </w:tcPr>
          <w:p w14:paraId="4DECBDF0" w14:textId="77777777" w:rsidR="003F64BB" w:rsidRPr="00542886" w:rsidRDefault="003F64BB" w:rsidP="008B3644">
            <w:pPr>
              <w:pStyle w:val="NormalWeb"/>
              <w:spacing w:before="0" w:beforeAutospacing="0" w:after="120" w:afterAutospacing="0"/>
              <w:outlineLvl w:val="0"/>
              <w:rPr>
                <w:bCs/>
                <w:lang w:val="fr-FR"/>
              </w:rPr>
            </w:pPr>
          </w:p>
        </w:tc>
        <w:tc>
          <w:tcPr>
            <w:tcW w:w="8988" w:type="dxa"/>
          </w:tcPr>
          <w:p w14:paraId="0E3F6D11" w14:textId="77777777" w:rsidR="003F64BB" w:rsidRPr="00542886" w:rsidRDefault="002F5AA3" w:rsidP="00A8244B">
            <w:pPr>
              <w:pStyle w:val="NormalWeb"/>
              <w:spacing w:before="0" w:beforeAutospacing="0" w:after="120" w:afterAutospacing="0"/>
              <w:outlineLvl w:val="0"/>
            </w:pPr>
            <w:r w:rsidRPr="00542886">
              <w:t xml:space="preserve">2014 International Conference on Eating </w:t>
            </w:r>
            <w:proofErr w:type="gramStart"/>
            <w:r w:rsidRPr="00542886">
              <w:t>Disorders</w:t>
            </w:r>
            <w:r w:rsidR="00A8244B" w:rsidRPr="00542886">
              <w:t> ;</w:t>
            </w:r>
            <w:proofErr w:type="gramEnd"/>
            <w:r w:rsidR="00A8244B" w:rsidRPr="00542886">
              <w:t xml:space="preserve"> March 29, 2014 ;</w:t>
            </w:r>
            <w:r w:rsidRPr="00542886">
              <w:t xml:space="preserve"> New York, NY</w:t>
            </w:r>
          </w:p>
        </w:tc>
      </w:tr>
      <w:tr w:rsidR="003F64BB" w:rsidRPr="00542886" w14:paraId="3DEE3494" w14:textId="77777777">
        <w:trPr>
          <w:trHeight w:val="126"/>
        </w:trPr>
        <w:tc>
          <w:tcPr>
            <w:tcW w:w="1440" w:type="dxa"/>
          </w:tcPr>
          <w:p w14:paraId="0B65F84A" w14:textId="77777777" w:rsidR="003F64BB" w:rsidRPr="00542886" w:rsidRDefault="00632E16" w:rsidP="008B3644">
            <w:pPr>
              <w:pStyle w:val="NormalWeb"/>
              <w:spacing w:before="0" w:beforeAutospacing="0" w:after="120" w:afterAutospacing="0"/>
              <w:outlineLvl w:val="0"/>
              <w:rPr>
                <w:bCs/>
                <w:lang w:val="fr-FR"/>
              </w:rPr>
            </w:pPr>
            <w:r w:rsidRPr="00542886">
              <w:rPr>
                <w:bCs/>
                <w:lang w:val="fr-FR"/>
              </w:rPr>
              <w:t>2014</w:t>
            </w:r>
          </w:p>
        </w:tc>
        <w:tc>
          <w:tcPr>
            <w:tcW w:w="8988" w:type="dxa"/>
          </w:tcPr>
          <w:p w14:paraId="61F2E2A8" w14:textId="77777777" w:rsidR="003F64BB" w:rsidRPr="00542886" w:rsidRDefault="00632E16" w:rsidP="00632E16">
            <w:pPr>
              <w:pStyle w:val="NormalWeb"/>
              <w:spacing w:before="0" w:beforeAutospacing="0" w:after="120" w:afterAutospacing="0"/>
              <w:outlineLvl w:val="0"/>
            </w:pPr>
            <w:r w:rsidRPr="00542886">
              <w:t xml:space="preserve">« Tying It All </w:t>
            </w:r>
            <w:proofErr w:type="gramStart"/>
            <w:r w:rsidRPr="00542886">
              <w:t>Together :</w:t>
            </w:r>
            <w:proofErr w:type="gramEnd"/>
            <w:r w:rsidRPr="00542886">
              <w:t xml:space="preserve"> Is the Media All Good, All Bad, or a Little of Both ?/Invited discussant for plenary </w:t>
            </w:r>
          </w:p>
        </w:tc>
      </w:tr>
      <w:tr w:rsidR="003F64BB" w:rsidRPr="00542886" w14:paraId="41941FE1" w14:textId="77777777">
        <w:trPr>
          <w:trHeight w:val="126"/>
        </w:trPr>
        <w:tc>
          <w:tcPr>
            <w:tcW w:w="1440" w:type="dxa"/>
          </w:tcPr>
          <w:p w14:paraId="7663DAAB" w14:textId="77777777" w:rsidR="003F64BB" w:rsidRPr="00542886" w:rsidRDefault="003F64BB" w:rsidP="008B3644">
            <w:pPr>
              <w:pStyle w:val="NormalWeb"/>
              <w:spacing w:before="0" w:beforeAutospacing="0" w:after="120" w:afterAutospacing="0"/>
              <w:outlineLvl w:val="0"/>
              <w:rPr>
                <w:bCs/>
                <w:lang w:val="fr-FR"/>
              </w:rPr>
            </w:pPr>
          </w:p>
        </w:tc>
        <w:tc>
          <w:tcPr>
            <w:tcW w:w="8988" w:type="dxa"/>
          </w:tcPr>
          <w:p w14:paraId="6FC8C835" w14:textId="77777777" w:rsidR="00632E16" w:rsidRPr="00542886" w:rsidRDefault="00632E16" w:rsidP="00753F03">
            <w:pPr>
              <w:pStyle w:val="NormalWeb"/>
              <w:spacing w:before="0" w:beforeAutospacing="0" w:after="120" w:afterAutospacing="0"/>
              <w:outlineLvl w:val="0"/>
            </w:pPr>
            <w:r w:rsidRPr="00542886">
              <w:t xml:space="preserve">Plenary Session </w:t>
            </w:r>
            <w:proofErr w:type="gramStart"/>
            <w:r w:rsidRPr="00542886">
              <w:t>III :</w:t>
            </w:r>
            <w:proofErr w:type="gramEnd"/>
            <w:r w:rsidRPr="00542886">
              <w:t xml:space="preserve"> Adolescents, Eating Disorders and the Media : The Good, The Bad and The Ugly</w:t>
            </w:r>
          </w:p>
          <w:p w14:paraId="04B57D4A" w14:textId="77777777" w:rsidR="003F64BB" w:rsidRPr="00542886" w:rsidRDefault="002F5AA3" w:rsidP="00A8244B">
            <w:pPr>
              <w:pStyle w:val="NormalWeb"/>
              <w:spacing w:before="0" w:beforeAutospacing="0" w:after="120" w:afterAutospacing="0"/>
              <w:outlineLvl w:val="0"/>
            </w:pPr>
            <w:r w:rsidRPr="00542886">
              <w:t xml:space="preserve">2014 International Conference on Eating </w:t>
            </w:r>
            <w:proofErr w:type="gramStart"/>
            <w:r w:rsidRPr="00542886">
              <w:t>Disorders</w:t>
            </w:r>
            <w:r w:rsidR="00A8244B" w:rsidRPr="00542886">
              <w:t> ;</w:t>
            </w:r>
            <w:proofErr w:type="gramEnd"/>
            <w:r w:rsidR="00A8244B" w:rsidRPr="00542886">
              <w:t xml:space="preserve"> March 28, 2014 ;</w:t>
            </w:r>
            <w:r w:rsidRPr="00542886">
              <w:t xml:space="preserve"> New York, NY</w:t>
            </w:r>
          </w:p>
        </w:tc>
      </w:tr>
      <w:tr w:rsidR="00E3479D" w:rsidRPr="00542886" w14:paraId="3184A7AE" w14:textId="77777777">
        <w:trPr>
          <w:trHeight w:val="126"/>
        </w:trPr>
        <w:tc>
          <w:tcPr>
            <w:tcW w:w="1440" w:type="dxa"/>
          </w:tcPr>
          <w:p w14:paraId="6A97C3B7" w14:textId="77777777" w:rsidR="00E3479D" w:rsidRPr="00542886" w:rsidRDefault="00E3479D"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5B3C4089" w14:textId="77777777" w:rsidR="00E3479D" w:rsidRPr="00542886" w:rsidRDefault="009470F8" w:rsidP="00D8039C">
            <w:pPr>
              <w:pStyle w:val="NormalWeb"/>
              <w:spacing w:before="0" w:beforeAutospacing="0" w:after="120" w:afterAutospacing="0"/>
              <w:outlineLvl w:val="0"/>
            </w:pPr>
            <w:r w:rsidRPr="00542886">
              <w:t xml:space="preserve">Global Mental Health: Introduction to the Global Burden of Mental Disorders/ </w:t>
            </w:r>
            <w:r w:rsidR="00D8039C" w:rsidRPr="00542886">
              <w:t>L</w:t>
            </w:r>
            <w:r w:rsidRPr="00542886">
              <w:t xml:space="preserve">ecture </w:t>
            </w:r>
          </w:p>
        </w:tc>
      </w:tr>
      <w:tr w:rsidR="00E3479D" w:rsidRPr="00542886" w14:paraId="7ABFA411" w14:textId="77777777">
        <w:trPr>
          <w:trHeight w:val="126"/>
        </w:trPr>
        <w:tc>
          <w:tcPr>
            <w:tcW w:w="1440" w:type="dxa"/>
          </w:tcPr>
          <w:p w14:paraId="492184DE" w14:textId="77777777" w:rsidR="00E3479D" w:rsidRPr="00542886" w:rsidRDefault="00E3479D" w:rsidP="008B3644">
            <w:pPr>
              <w:pStyle w:val="NormalWeb"/>
              <w:spacing w:before="0" w:beforeAutospacing="0" w:after="120" w:afterAutospacing="0"/>
              <w:outlineLvl w:val="0"/>
              <w:rPr>
                <w:bCs/>
                <w:lang w:val="fr-FR"/>
              </w:rPr>
            </w:pPr>
          </w:p>
        </w:tc>
        <w:tc>
          <w:tcPr>
            <w:tcW w:w="8988" w:type="dxa"/>
          </w:tcPr>
          <w:p w14:paraId="25F31D81" w14:textId="77777777" w:rsidR="00E3479D" w:rsidRPr="00542886" w:rsidRDefault="00E3479D" w:rsidP="003E7DA0">
            <w:pPr>
              <w:pStyle w:val="NormalWeb"/>
              <w:spacing w:before="0" w:beforeAutospacing="0" w:after="120" w:afterAutospacing="0"/>
              <w:outlineLvl w:val="0"/>
            </w:pPr>
            <w:r w:rsidRPr="00542886">
              <w:t>Global Mental Health, PPE3014; May 31, 2015; Asian University for Women; Chittagong, Bangladesh </w:t>
            </w:r>
          </w:p>
        </w:tc>
      </w:tr>
      <w:tr w:rsidR="00E3479D" w:rsidRPr="00542886" w14:paraId="7CB25CFD" w14:textId="77777777">
        <w:trPr>
          <w:trHeight w:val="126"/>
        </w:trPr>
        <w:tc>
          <w:tcPr>
            <w:tcW w:w="1440" w:type="dxa"/>
          </w:tcPr>
          <w:p w14:paraId="250627F3" w14:textId="77777777" w:rsidR="00E3479D" w:rsidRPr="00542886" w:rsidRDefault="00E3479D"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78374DD8" w14:textId="77777777" w:rsidR="00E3479D" w:rsidRPr="00542886" w:rsidRDefault="009470F8" w:rsidP="00D8039C">
            <w:pPr>
              <w:pStyle w:val="NormalWeb"/>
              <w:spacing w:before="0" w:beforeAutospacing="0" w:after="120" w:afterAutospacing="0"/>
              <w:outlineLvl w:val="0"/>
            </w:pPr>
            <w:r w:rsidRPr="00542886">
              <w:t xml:space="preserve">Diagnostic Frameworks for Mental Disorders: Universal and Local/ </w:t>
            </w:r>
            <w:r w:rsidR="00D8039C" w:rsidRPr="00542886">
              <w:t>L</w:t>
            </w:r>
            <w:r w:rsidRPr="00542886">
              <w:t>ecture</w:t>
            </w:r>
          </w:p>
        </w:tc>
      </w:tr>
      <w:tr w:rsidR="00E3479D" w:rsidRPr="00542886" w14:paraId="33A54402" w14:textId="77777777">
        <w:trPr>
          <w:trHeight w:val="126"/>
        </w:trPr>
        <w:tc>
          <w:tcPr>
            <w:tcW w:w="1440" w:type="dxa"/>
          </w:tcPr>
          <w:p w14:paraId="61A64A1F" w14:textId="77777777" w:rsidR="00E3479D" w:rsidRPr="00542886" w:rsidRDefault="00E3479D" w:rsidP="008B3644">
            <w:pPr>
              <w:pStyle w:val="NormalWeb"/>
              <w:spacing w:before="0" w:beforeAutospacing="0" w:after="120" w:afterAutospacing="0"/>
              <w:outlineLvl w:val="0"/>
              <w:rPr>
                <w:bCs/>
                <w:lang w:val="fr-FR"/>
              </w:rPr>
            </w:pPr>
          </w:p>
        </w:tc>
        <w:tc>
          <w:tcPr>
            <w:tcW w:w="8988" w:type="dxa"/>
          </w:tcPr>
          <w:p w14:paraId="43767CF9" w14:textId="77777777" w:rsidR="00E3479D" w:rsidRPr="00542886" w:rsidRDefault="00E3479D" w:rsidP="003E7DA0">
            <w:pPr>
              <w:pStyle w:val="NormalWeb"/>
              <w:spacing w:before="0" w:beforeAutospacing="0" w:after="120" w:afterAutospacing="0"/>
              <w:outlineLvl w:val="0"/>
            </w:pPr>
            <w:r w:rsidRPr="00542886">
              <w:t>Global Mental Health, PPE3014; June 1, 2015; Asian University for Women; Chittagong, Bangladesh </w:t>
            </w:r>
          </w:p>
        </w:tc>
      </w:tr>
      <w:tr w:rsidR="00E3479D" w:rsidRPr="00542886" w14:paraId="17040032" w14:textId="77777777">
        <w:trPr>
          <w:trHeight w:val="126"/>
        </w:trPr>
        <w:tc>
          <w:tcPr>
            <w:tcW w:w="1440" w:type="dxa"/>
          </w:tcPr>
          <w:p w14:paraId="662EDB9D" w14:textId="77777777" w:rsidR="00E3479D" w:rsidRPr="00542886" w:rsidRDefault="00E3479D"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2EABFC8A" w14:textId="77777777" w:rsidR="00E3479D" w:rsidRPr="00542886" w:rsidRDefault="009470F8" w:rsidP="00753F03">
            <w:pPr>
              <w:pStyle w:val="NormalWeb"/>
              <w:spacing w:before="0" w:beforeAutospacing="0" w:after="120" w:afterAutospacing="0"/>
              <w:outlineLvl w:val="0"/>
            </w:pPr>
            <w:r w:rsidRPr="00542886">
              <w:t>Globalization, the Media, and Eating Disorders: What can Fiji’s story teach AUW students?</w:t>
            </w:r>
            <w:r w:rsidR="00D8039C" w:rsidRPr="00542886">
              <w:t xml:space="preserve"> /Lecture</w:t>
            </w:r>
          </w:p>
        </w:tc>
      </w:tr>
      <w:tr w:rsidR="00E3479D" w:rsidRPr="00542886" w14:paraId="346471EF" w14:textId="77777777">
        <w:trPr>
          <w:trHeight w:val="126"/>
        </w:trPr>
        <w:tc>
          <w:tcPr>
            <w:tcW w:w="1440" w:type="dxa"/>
          </w:tcPr>
          <w:p w14:paraId="0F882B46" w14:textId="77777777" w:rsidR="00E3479D" w:rsidRPr="00542886" w:rsidRDefault="00E3479D" w:rsidP="008B3644">
            <w:pPr>
              <w:pStyle w:val="NormalWeb"/>
              <w:spacing w:before="0" w:beforeAutospacing="0" w:after="120" w:afterAutospacing="0"/>
              <w:outlineLvl w:val="0"/>
              <w:rPr>
                <w:bCs/>
                <w:lang w:val="fr-FR"/>
              </w:rPr>
            </w:pPr>
          </w:p>
        </w:tc>
        <w:tc>
          <w:tcPr>
            <w:tcW w:w="8988" w:type="dxa"/>
          </w:tcPr>
          <w:p w14:paraId="75F0DD3D" w14:textId="77777777" w:rsidR="00E3479D" w:rsidRPr="00542886" w:rsidRDefault="00E3479D" w:rsidP="003E7DA0">
            <w:pPr>
              <w:pStyle w:val="NormalWeb"/>
              <w:spacing w:before="0" w:beforeAutospacing="0" w:after="120" w:afterAutospacing="0"/>
              <w:outlineLvl w:val="0"/>
            </w:pPr>
            <w:r w:rsidRPr="00542886">
              <w:t>Global Mental Health, PPE3014; June 2, 2015; Asian University for Women; Chittagong, Bangladesh </w:t>
            </w:r>
          </w:p>
        </w:tc>
      </w:tr>
      <w:tr w:rsidR="00E3479D" w:rsidRPr="00542886" w14:paraId="1A6A22CA" w14:textId="77777777">
        <w:trPr>
          <w:trHeight w:val="126"/>
        </w:trPr>
        <w:tc>
          <w:tcPr>
            <w:tcW w:w="1440" w:type="dxa"/>
          </w:tcPr>
          <w:p w14:paraId="0C73B292" w14:textId="77777777" w:rsidR="00E3479D" w:rsidRPr="00542886" w:rsidRDefault="00E3479D"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4D964F39" w14:textId="77777777" w:rsidR="00E3479D" w:rsidRPr="00542886" w:rsidRDefault="009470F8" w:rsidP="00D8039C">
            <w:pPr>
              <w:pStyle w:val="NormalWeb"/>
              <w:spacing w:before="0" w:beforeAutospacing="0" w:after="120" w:afterAutospacing="0"/>
              <w:outlineLvl w:val="0"/>
            </w:pPr>
            <w:r w:rsidRPr="00542886">
              <w:t xml:space="preserve">Global Mental Health: What Can We Learn from a Task Sharing Pilot Study in </w:t>
            </w:r>
            <w:proofErr w:type="gramStart"/>
            <w:r w:rsidRPr="00542886">
              <w:t>Haiti?/</w:t>
            </w:r>
            <w:proofErr w:type="gramEnd"/>
            <w:r w:rsidRPr="00542886">
              <w:t xml:space="preserve"> </w:t>
            </w:r>
            <w:r w:rsidR="00D8039C" w:rsidRPr="00542886">
              <w:t>L</w:t>
            </w:r>
            <w:r w:rsidRPr="00542886">
              <w:t>ecture</w:t>
            </w:r>
          </w:p>
        </w:tc>
      </w:tr>
      <w:tr w:rsidR="00E3479D" w:rsidRPr="00542886" w14:paraId="23C00FD4" w14:textId="77777777">
        <w:trPr>
          <w:trHeight w:val="126"/>
        </w:trPr>
        <w:tc>
          <w:tcPr>
            <w:tcW w:w="1440" w:type="dxa"/>
          </w:tcPr>
          <w:p w14:paraId="74C55421" w14:textId="77777777" w:rsidR="00E3479D" w:rsidRPr="00542886" w:rsidRDefault="00E3479D" w:rsidP="008B3644">
            <w:pPr>
              <w:pStyle w:val="NormalWeb"/>
              <w:spacing w:before="0" w:beforeAutospacing="0" w:after="120" w:afterAutospacing="0"/>
              <w:outlineLvl w:val="0"/>
              <w:rPr>
                <w:bCs/>
                <w:lang w:val="fr-FR"/>
              </w:rPr>
            </w:pPr>
          </w:p>
        </w:tc>
        <w:tc>
          <w:tcPr>
            <w:tcW w:w="8988" w:type="dxa"/>
          </w:tcPr>
          <w:p w14:paraId="51397165" w14:textId="77777777" w:rsidR="00E3479D" w:rsidRPr="00542886" w:rsidRDefault="00E3479D" w:rsidP="003E7DA0">
            <w:pPr>
              <w:pStyle w:val="NormalWeb"/>
              <w:spacing w:before="0" w:beforeAutospacing="0" w:after="120" w:afterAutospacing="0"/>
              <w:outlineLvl w:val="0"/>
            </w:pPr>
            <w:r w:rsidRPr="00542886">
              <w:t>Global Mental Health, PPE3014; June 4, 2015; Asian University for Women; Chittagong, Bangladesh </w:t>
            </w:r>
          </w:p>
        </w:tc>
      </w:tr>
      <w:tr w:rsidR="00E3479D" w:rsidRPr="00542886" w14:paraId="6081FC49" w14:textId="77777777">
        <w:trPr>
          <w:trHeight w:val="126"/>
        </w:trPr>
        <w:tc>
          <w:tcPr>
            <w:tcW w:w="1440" w:type="dxa"/>
          </w:tcPr>
          <w:p w14:paraId="1A2BED38" w14:textId="77777777" w:rsidR="00E3479D" w:rsidRPr="00542886" w:rsidRDefault="00E3479D"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22382F79" w14:textId="77777777" w:rsidR="00E3479D" w:rsidRPr="00542886" w:rsidRDefault="00B16B63" w:rsidP="00E3479D">
            <w:pPr>
              <w:pStyle w:val="NormalWeb"/>
              <w:spacing w:before="0" w:beforeAutospacing="0" w:after="120" w:afterAutospacing="0"/>
              <w:outlineLvl w:val="0"/>
            </w:pPr>
            <w:r w:rsidRPr="00542886">
              <w:t>Research is not just about the research:</w:t>
            </w:r>
            <w:r w:rsidRPr="00542886">
              <w:br/>
              <w:t>Finding voice, joining conversations, and bridging from science to action/ Invited lecture</w:t>
            </w:r>
          </w:p>
        </w:tc>
      </w:tr>
      <w:tr w:rsidR="00E3479D" w:rsidRPr="00542886" w14:paraId="67C983A6" w14:textId="77777777">
        <w:trPr>
          <w:trHeight w:val="126"/>
        </w:trPr>
        <w:tc>
          <w:tcPr>
            <w:tcW w:w="1440" w:type="dxa"/>
          </w:tcPr>
          <w:p w14:paraId="75B879B9" w14:textId="77777777" w:rsidR="00E3479D" w:rsidRPr="00542886" w:rsidRDefault="00E3479D" w:rsidP="008B3644">
            <w:pPr>
              <w:pStyle w:val="NormalWeb"/>
              <w:spacing w:before="0" w:beforeAutospacing="0" w:after="120" w:afterAutospacing="0"/>
              <w:outlineLvl w:val="0"/>
              <w:rPr>
                <w:bCs/>
                <w:lang w:val="fr-FR"/>
              </w:rPr>
            </w:pPr>
          </w:p>
        </w:tc>
        <w:tc>
          <w:tcPr>
            <w:tcW w:w="8988" w:type="dxa"/>
          </w:tcPr>
          <w:p w14:paraId="41229C0D" w14:textId="77777777" w:rsidR="00E3479D" w:rsidRPr="00542886" w:rsidRDefault="00E3479D" w:rsidP="003E7DA0">
            <w:pPr>
              <w:pStyle w:val="NormalWeb"/>
              <w:spacing w:before="0" w:beforeAutospacing="0" w:after="120" w:afterAutospacing="0"/>
              <w:outlineLvl w:val="0"/>
            </w:pPr>
            <w:r w:rsidRPr="00542886">
              <w:t>TALE Talk; June 4, 2015; Asian University for Women; Chittagong, Bangladesh </w:t>
            </w:r>
          </w:p>
        </w:tc>
      </w:tr>
      <w:tr w:rsidR="00E3479D" w:rsidRPr="00542886" w14:paraId="4A1B746C" w14:textId="77777777">
        <w:trPr>
          <w:trHeight w:val="126"/>
        </w:trPr>
        <w:tc>
          <w:tcPr>
            <w:tcW w:w="1440" w:type="dxa"/>
          </w:tcPr>
          <w:p w14:paraId="38CC6AD8" w14:textId="77777777" w:rsidR="00E3479D" w:rsidRPr="00542886" w:rsidRDefault="00E3479D"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152BBDC2" w14:textId="77777777" w:rsidR="00E3479D" w:rsidRPr="00542886" w:rsidRDefault="00D8039C" w:rsidP="00D8039C">
            <w:pPr>
              <w:pStyle w:val="NormalWeb"/>
              <w:spacing w:before="0" w:beforeAutospacing="0" w:after="120" w:afterAutospacing="0"/>
              <w:outlineLvl w:val="0"/>
            </w:pPr>
            <w:r w:rsidRPr="00542886">
              <w:t xml:space="preserve">Mental Disorders and Life </w:t>
            </w:r>
            <w:proofErr w:type="gramStart"/>
            <w:r w:rsidRPr="00542886">
              <w:t>Course :</w:t>
            </w:r>
            <w:proofErr w:type="gramEnd"/>
            <w:r w:rsidRPr="00542886">
              <w:t xml:space="preserve"> From Autistic Spectrum Disorder to Alzheimer’s Disease/Lecture</w:t>
            </w:r>
          </w:p>
        </w:tc>
      </w:tr>
      <w:tr w:rsidR="00E3479D" w:rsidRPr="00542886" w14:paraId="0B43E52C" w14:textId="77777777">
        <w:trPr>
          <w:trHeight w:val="126"/>
        </w:trPr>
        <w:tc>
          <w:tcPr>
            <w:tcW w:w="1440" w:type="dxa"/>
          </w:tcPr>
          <w:p w14:paraId="1A4E2EE0" w14:textId="77777777" w:rsidR="00E3479D" w:rsidRPr="00542886" w:rsidRDefault="00E3479D" w:rsidP="008B3644">
            <w:pPr>
              <w:pStyle w:val="NormalWeb"/>
              <w:spacing w:before="0" w:beforeAutospacing="0" w:after="120" w:afterAutospacing="0"/>
              <w:outlineLvl w:val="0"/>
              <w:rPr>
                <w:bCs/>
                <w:lang w:val="fr-FR"/>
              </w:rPr>
            </w:pPr>
          </w:p>
        </w:tc>
        <w:tc>
          <w:tcPr>
            <w:tcW w:w="8988" w:type="dxa"/>
          </w:tcPr>
          <w:p w14:paraId="44690078" w14:textId="77777777" w:rsidR="00E3479D" w:rsidRPr="00542886" w:rsidRDefault="00E3479D" w:rsidP="003E7DA0">
            <w:pPr>
              <w:pStyle w:val="NormalWeb"/>
              <w:spacing w:before="0" w:beforeAutospacing="0" w:after="120" w:afterAutospacing="0"/>
              <w:outlineLvl w:val="0"/>
            </w:pPr>
            <w:r w:rsidRPr="00542886">
              <w:t>Global Mental Health, PPE3014; June 7, 2015; Asian University for Women; Chittagong, Bangladesh </w:t>
            </w:r>
          </w:p>
        </w:tc>
      </w:tr>
      <w:tr w:rsidR="00E3479D" w:rsidRPr="00542886" w14:paraId="6055E959" w14:textId="77777777">
        <w:trPr>
          <w:trHeight w:val="126"/>
        </w:trPr>
        <w:tc>
          <w:tcPr>
            <w:tcW w:w="1440" w:type="dxa"/>
          </w:tcPr>
          <w:p w14:paraId="46BB79D6" w14:textId="77777777" w:rsidR="00E3479D" w:rsidRPr="00542886" w:rsidRDefault="00E3479D"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213DF111" w14:textId="77777777" w:rsidR="00E3479D" w:rsidRPr="00542886" w:rsidRDefault="00D8039C" w:rsidP="00753F03">
            <w:pPr>
              <w:pStyle w:val="NormalWeb"/>
              <w:spacing w:before="0" w:beforeAutospacing="0" w:after="120" w:afterAutospacing="0"/>
              <w:outlineLvl w:val="0"/>
            </w:pPr>
            <w:r w:rsidRPr="00542886">
              <w:t>Introduction to Selected Methods for Global Mental Health Projects/Lecture</w:t>
            </w:r>
          </w:p>
        </w:tc>
      </w:tr>
      <w:tr w:rsidR="00E3479D" w:rsidRPr="00542886" w14:paraId="308DB086" w14:textId="77777777">
        <w:trPr>
          <w:trHeight w:val="126"/>
        </w:trPr>
        <w:tc>
          <w:tcPr>
            <w:tcW w:w="1440" w:type="dxa"/>
          </w:tcPr>
          <w:p w14:paraId="5AE5E2CF" w14:textId="77777777" w:rsidR="00E3479D" w:rsidRPr="00542886" w:rsidRDefault="00E3479D" w:rsidP="008B3644">
            <w:pPr>
              <w:pStyle w:val="NormalWeb"/>
              <w:spacing w:before="0" w:beforeAutospacing="0" w:after="120" w:afterAutospacing="0"/>
              <w:outlineLvl w:val="0"/>
              <w:rPr>
                <w:bCs/>
                <w:lang w:val="fr-FR"/>
              </w:rPr>
            </w:pPr>
          </w:p>
        </w:tc>
        <w:tc>
          <w:tcPr>
            <w:tcW w:w="8988" w:type="dxa"/>
          </w:tcPr>
          <w:p w14:paraId="403AF31F" w14:textId="77777777" w:rsidR="00E3479D" w:rsidRPr="00542886" w:rsidRDefault="00E3479D" w:rsidP="003E7DA0">
            <w:pPr>
              <w:pStyle w:val="NormalWeb"/>
              <w:spacing w:before="0" w:beforeAutospacing="0" w:after="120" w:afterAutospacing="0"/>
              <w:outlineLvl w:val="0"/>
            </w:pPr>
            <w:r w:rsidRPr="00542886">
              <w:t>Global Mental Health, PPE3014; June 8, 2015; Asian University for Women; Chittagong, Bangladesh </w:t>
            </w:r>
          </w:p>
        </w:tc>
      </w:tr>
      <w:tr w:rsidR="00506F47" w:rsidRPr="00542886" w14:paraId="554A2FB6" w14:textId="77777777">
        <w:trPr>
          <w:trHeight w:val="126"/>
        </w:trPr>
        <w:tc>
          <w:tcPr>
            <w:tcW w:w="1440" w:type="dxa"/>
          </w:tcPr>
          <w:p w14:paraId="46B9CA5D" w14:textId="77777777" w:rsidR="00506F47" w:rsidRPr="00542886" w:rsidRDefault="00506F47" w:rsidP="008B3644">
            <w:pPr>
              <w:pStyle w:val="NormalWeb"/>
              <w:spacing w:before="0" w:beforeAutospacing="0" w:after="120" w:afterAutospacing="0"/>
              <w:outlineLvl w:val="0"/>
              <w:rPr>
                <w:bCs/>
                <w:lang w:val="fr-FR"/>
              </w:rPr>
            </w:pPr>
            <w:r w:rsidRPr="00542886">
              <w:rPr>
                <w:bCs/>
                <w:lang w:val="fr-FR"/>
              </w:rPr>
              <w:t>2015</w:t>
            </w:r>
          </w:p>
        </w:tc>
        <w:tc>
          <w:tcPr>
            <w:tcW w:w="8988" w:type="dxa"/>
          </w:tcPr>
          <w:p w14:paraId="609528C6" w14:textId="77777777" w:rsidR="00506F47" w:rsidRPr="00542886" w:rsidRDefault="00506F47" w:rsidP="003E7DA0">
            <w:pPr>
              <w:pStyle w:val="NormalWeb"/>
              <w:spacing w:before="0" w:beforeAutospacing="0" w:after="120" w:afterAutospacing="0"/>
              <w:outlineLvl w:val="0"/>
            </w:pPr>
            <w:r w:rsidRPr="00542886">
              <w:t xml:space="preserve">Global Mental </w:t>
            </w:r>
            <w:proofErr w:type="gramStart"/>
            <w:r w:rsidRPr="00542886">
              <w:t>Health :</w:t>
            </w:r>
            <w:proofErr w:type="gramEnd"/>
            <w:r w:rsidRPr="00542886">
              <w:t xml:space="preserve"> Challenges and Opportunities for the 21st Century/ Invited symposium presentation</w:t>
            </w:r>
          </w:p>
        </w:tc>
      </w:tr>
      <w:tr w:rsidR="00506F47" w:rsidRPr="00542886" w14:paraId="46CA544D" w14:textId="77777777">
        <w:trPr>
          <w:trHeight w:val="126"/>
        </w:trPr>
        <w:tc>
          <w:tcPr>
            <w:tcW w:w="1440" w:type="dxa"/>
          </w:tcPr>
          <w:p w14:paraId="1A1535A8" w14:textId="77777777" w:rsidR="00506F47" w:rsidRPr="00542886" w:rsidRDefault="00506F47" w:rsidP="008B3644">
            <w:pPr>
              <w:pStyle w:val="NormalWeb"/>
              <w:spacing w:before="0" w:beforeAutospacing="0" w:after="120" w:afterAutospacing="0"/>
              <w:outlineLvl w:val="0"/>
              <w:rPr>
                <w:bCs/>
                <w:lang w:val="fr-FR"/>
              </w:rPr>
            </w:pPr>
          </w:p>
        </w:tc>
        <w:tc>
          <w:tcPr>
            <w:tcW w:w="8988" w:type="dxa"/>
          </w:tcPr>
          <w:p w14:paraId="3AB82E05" w14:textId="77777777" w:rsidR="00506F47" w:rsidRPr="00542886" w:rsidRDefault="00506F47" w:rsidP="003E7DA0">
            <w:pPr>
              <w:pStyle w:val="NormalWeb"/>
              <w:spacing w:before="0" w:beforeAutospacing="0" w:after="120" w:afterAutospacing="0"/>
              <w:outlineLvl w:val="0"/>
            </w:pPr>
            <w:r w:rsidRPr="00542886">
              <w:t xml:space="preserve">Delivering Health </w:t>
            </w:r>
            <w:proofErr w:type="gramStart"/>
            <w:r w:rsidRPr="00542886">
              <w:t>Globally :</w:t>
            </w:r>
            <w:proofErr w:type="gramEnd"/>
            <w:r w:rsidRPr="00542886">
              <w:t xml:space="preserve"> Examining the Challenges and Opportunities in the 21st Century ; Inaugural Symposium</w:t>
            </w:r>
            <w:r w:rsidR="00873177" w:rsidRPr="00542886">
              <w:t>,</w:t>
            </w:r>
            <w:r w:rsidRPr="00542886">
              <w:t xml:space="preserve"> Center for the Harvard Medical School Center for Global Health Delivery—Dubai ; Dubai Healthcare City, Dubai, UAE</w:t>
            </w:r>
          </w:p>
        </w:tc>
      </w:tr>
      <w:tr w:rsidR="008832A6" w:rsidRPr="00542886" w14:paraId="1A4F7675" w14:textId="77777777">
        <w:trPr>
          <w:trHeight w:val="126"/>
        </w:trPr>
        <w:tc>
          <w:tcPr>
            <w:tcW w:w="1440" w:type="dxa"/>
          </w:tcPr>
          <w:p w14:paraId="5B10E9AF" w14:textId="77777777" w:rsidR="008832A6" w:rsidRPr="00542886" w:rsidRDefault="008832A6" w:rsidP="008B3644">
            <w:pPr>
              <w:pStyle w:val="NormalWeb"/>
              <w:spacing w:before="0" w:beforeAutospacing="0" w:after="120" w:afterAutospacing="0"/>
              <w:outlineLvl w:val="0"/>
              <w:rPr>
                <w:bCs/>
                <w:lang w:val="fr-FR"/>
              </w:rPr>
            </w:pPr>
            <w:r w:rsidRPr="00542886">
              <w:rPr>
                <w:bCs/>
                <w:lang w:val="fr-FR"/>
              </w:rPr>
              <w:t>2016</w:t>
            </w:r>
          </w:p>
        </w:tc>
        <w:tc>
          <w:tcPr>
            <w:tcW w:w="8988" w:type="dxa"/>
          </w:tcPr>
          <w:p w14:paraId="32E1C501" w14:textId="77777777" w:rsidR="008832A6" w:rsidRPr="00542886" w:rsidRDefault="008832A6" w:rsidP="003E7DA0">
            <w:pPr>
              <w:pStyle w:val="NormalWeb"/>
              <w:spacing w:before="0" w:beforeAutospacing="0" w:after="120" w:afterAutospacing="0"/>
              <w:outlineLvl w:val="0"/>
            </w:pPr>
            <w:r w:rsidRPr="00542886">
              <w:t xml:space="preserve">What is Mental </w:t>
            </w:r>
            <w:proofErr w:type="gramStart"/>
            <w:r w:rsidRPr="00542886">
              <w:t>Health ?</w:t>
            </w:r>
            <w:proofErr w:type="gramEnd"/>
            <w:r w:rsidRPr="00542886">
              <w:t xml:space="preserve"> What are its associated health and social </w:t>
            </w:r>
            <w:proofErr w:type="gramStart"/>
            <w:r w:rsidRPr="00542886">
              <w:t>burdens ?</w:t>
            </w:r>
            <w:proofErr w:type="gramEnd"/>
            <w:r w:rsidRPr="00542886">
              <w:t>/Lecture</w:t>
            </w:r>
          </w:p>
        </w:tc>
      </w:tr>
      <w:tr w:rsidR="008832A6" w:rsidRPr="00542886" w14:paraId="079BD93B" w14:textId="77777777">
        <w:trPr>
          <w:trHeight w:val="126"/>
        </w:trPr>
        <w:tc>
          <w:tcPr>
            <w:tcW w:w="1440" w:type="dxa"/>
          </w:tcPr>
          <w:p w14:paraId="758017BB" w14:textId="77777777" w:rsidR="008832A6" w:rsidRPr="00542886" w:rsidRDefault="008832A6" w:rsidP="008B3644">
            <w:pPr>
              <w:pStyle w:val="NormalWeb"/>
              <w:spacing w:before="0" w:beforeAutospacing="0" w:after="120" w:afterAutospacing="0"/>
              <w:outlineLvl w:val="0"/>
              <w:rPr>
                <w:bCs/>
                <w:lang w:val="fr-FR"/>
              </w:rPr>
            </w:pPr>
          </w:p>
        </w:tc>
        <w:tc>
          <w:tcPr>
            <w:tcW w:w="8988" w:type="dxa"/>
          </w:tcPr>
          <w:p w14:paraId="4E1B47BC" w14:textId="77777777" w:rsidR="008832A6" w:rsidRPr="00542886" w:rsidRDefault="008832A6" w:rsidP="00D35BB1">
            <w:pPr>
              <w:pStyle w:val="NormalWeb"/>
              <w:spacing w:before="0" w:beforeAutospacing="0" w:after="120" w:afterAutospacing="0"/>
              <w:outlineLvl w:val="0"/>
            </w:pPr>
            <w:r w:rsidRPr="00542886">
              <w:t xml:space="preserve">Global Mental Health, July 17, 2016; Asian University for </w:t>
            </w:r>
            <w:proofErr w:type="gramStart"/>
            <w:r w:rsidRPr="00542886">
              <w:t>Women ;</w:t>
            </w:r>
            <w:proofErr w:type="gramEnd"/>
            <w:r w:rsidRPr="00542886">
              <w:t xml:space="preserve"> Chittagong, Bangladesh via WebEx</w:t>
            </w:r>
          </w:p>
        </w:tc>
      </w:tr>
      <w:tr w:rsidR="008832A6" w:rsidRPr="00542886" w14:paraId="1FA67F30" w14:textId="77777777">
        <w:trPr>
          <w:trHeight w:val="126"/>
        </w:trPr>
        <w:tc>
          <w:tcPr>
            <w:tcW w:w="1440" w:type="dxa"/>
          </w:tcPr>
          <w:p w14:paraId="00E96F6C" w14:textId="77777777" w:rsidR="008832A6" w:rsidRPr="00542886" w:rsidRDefault="008832A6" w:rsidP="008B3644">
            <w:pPr>
              <w:pStyle w:val="NormalWeb"/>
              <w:spacing w:before="0" w:beforeAutospacing="0" w:after="120" w:afterAutospacing="0"/>
              <w:outlineLvl w:val="0"/>
              <w:rPr>
                <w:bCs/>
                <w:lang w:val="fr-FR"/>
              </w:rPr>
            </w:pPr>
            <w:r w:rsidRPr="00542886">
              <w:rPr>
                <w:bCs/>
                <w:lang w:val="fr-FR"/>
              </w:rPr>
              <w:t>2016</w:t>
            </w:r>
          </w:p>
        </w:tc>
        <w:tc>
          <w:tcPr>
            <w:tcW w:w="8988" w:type="dxa"/>
          </w:tcPr>
          <w:p w14:paraId="1664448C" w14:textId="77777777" w:rsidR="008832A6" w:rsidRPr="00542886" w:rsidRDefault="008832A6" w:rsidP="003E7DA0">
            <w:pPr>
              <w:pStyle w:val="NormalWeb"/>
              <w:spacing w:before="0" w:beforeAutospacing="0" w:after="120" w:afterAutospacing="0"/>
              <w:outlineLvl w:val="0"/>
            </w:pPr>
            <w:r w:rsidRPr="00542886">
              <w:t xml:space="preserve">Diagnostic Frameworks, Medicalization, and Illness </w:t>
            </w:r>
            <w:proofErr w:type="gramStart"/>
            <w:r w:rsidRPr="00542886">
              <w:t>Experience :</w:t>
            </w:r>
            <w:proofErr w:type="gramEnd"/>
            <w:r w:rsidRPr="00542886">
              <w:t xml:space="preserve"> The universal and the local/Lecture</w:t>
            </w:r>
          </w:p>
        </w:tc>
      </w:tr>
      <w:tr w:rsidR="008832A6" w:rsidRPr="00542886" w14:paraId="1B1F7387" w14:textId="77777777">
        <w:trPr>
          <w:trHeight w:val="126"/>
        </w:trPr>
        <w:tc>
          <w:tcPr>
            <w:tcW w:w="1440" w:type="dxa"/>
          </w:tcPr>
          <w:p w14:paraId="516A08A0" w14:textId="77777777" w:rsidR="008832A6" w:rsidRPr="00542886" w:rsidRDefault="008832A6" w:rsidP="008B3644">
            <w:pPr>
              <w:pStyle w:val="NormalWeb"/>
              <w:spacing w:before="0" w:beforeAutospacing="0" w:after="120" w:afterAutospacing="0"/>
              <w:outlineLvl w:val="0"/>
              <w:rPr>
                <w:bCs/>
                <w:lang w:val="fr-FR"/>
              </w:rPr>
            </w:pPr>
          </w:p>
        </w:tc>
        <w:tc>
          <w:tcPr>
            <w:tcW w:w="8988" w:type="dxa"/>
          </w:tcPr>
          <w:p w14:paraId="6BD9BC73" w14:textId="77777777" w:rsidR="008832A6" w:rsidRPr="00542886" w:rsidRDefault="008832A6" w:rsidP="00D35BB1">
            <w:pPr>
              <w:pStyle w:val="NormalWeb"/>
              <w:spacing w:before="0" w:beforeAutospacing="0" w:after="120" w:afterAutospacing="0"/>
              <w:outlineLvl w:val="0"/>
            </w:pPr>
            <w:r w:rsidRPr="00542886">
              <w:t xml:space="preserve">Global Mental Health, July 18, 2016; Asian University for </w:t>
            </w:r>
            <w:proofErr w:type="gramStart"/>
            <w:r w:rsidRPr="00542886">
              <w:t>Women ;</w:t>
            </w:r>
            <w:proofErr w:type="gramEnd"/>
            <w:r w:rsidRPr="00542886">
              <w:t xml:space="preserve"> Chittagong, Bangladesh via WebEx</w:t>
            </w:r>
          </w:p>
        </w:tc>
      </w:tr>
      <w:tr w:rsidR="0018433E" w:rsidRPr="00542886" w14:paraId="301347EE" w14:textId="77777777">
        <w:trPr>
          <w:trHeight w:val="126"/>
        </w:trPr>
        <w:tc>
          <w:tcPr>
            <w:tcW w:w="1440" w:type="dxa"/>
          </w:tcPr>
          <w:p w14:paraId="209FBD50" w14:textId="77777777" w:rsidR="0018433E" w:rsidRPr="00542886" w:rsidRDefault="0018433E" w:rsidP="008B3644">
            <w:pPr>
              <w:pStyle w:val="NormalWeb"/>
              <w:spacing w:before="0" w:beforeAutospacing="0" w:after="120" w:afterAutospacing="0"/>
              <w:outlineLvl w:val="0"/>
              <w:rPr>
                <w:bCs/>
                <w:lang w:val="fr-FR"/>
              </w:rPr>
            </w:pPr>
            <w:r w:rsidRPr="00542886">
              <w:rPr>
                <w:bCs/>
                <w:lang w:val="fr-FR"/>
              </w:rPr>
              <w:t>2016</w:t>
            </w:r>
          </w:p>
        </w:tc>
        <w:tc>
          <w:tcPr>
            <w:tcW w:w="8988" w:type="dxa"/>
          </w:tcPr>
          <w:p w14:paraId="2B2E738A" w14:textId="77777777" w:rsidR="0018433E" w:rsidRPr="00542886" w:rsidRDefault="0018433E" w:rsidP="0018433E">
            <w:pPr>
              <w:pStyle w:val="NormalWeb"/>
              <w:spacing w:before="0" w:beforeAutospacing="0" w:after="120" w:afterAutospacing="0"/>
              <w:outlineLvl w:val="0"/>
            </w:pPr>
            <w:r w:rsidRPr="00542886">
              <w:t xml:space="preserve">Social transition, globalization, and mental </w:t>
            </w:r>
            <w:proofErr w:type="gramStart"/>
            <w:r w:rsidRPr="00542886">
              <w:t>health :</w:t>
            </w:r>
            <w:proofErr w:type="gramEnd"/>
            <w:r w:rsidRPr="00542886">
              <w:t xml:space="preserve"> A case study from Fiji/Lecture</w:t>
            </w:r>
          </w:p>
        </w:tc>
      </w:tr>
      <w:tr w:rsidR="0018433E" w:rsidRPr="00542886" w14:paraId="6975DB7A" w14:textId="77777777">
        <w:trPr>
          <w:trHeight w:val="126"/>
        </w:trPr>
        <w:tc>
          <w:tcPr>
            <w:tcW w:w="1440" w:type="dxa"/>
          </w:tcPr>
          <w:p w14:paraId="6EBB4448" w14:textId="77777777" w:rsidR="0018433E" w:rsidRPr="00542886" w:rsidRDefault="0018433E" w:rsidP="008B3644">
            <w:pPr>
              <w:pStyle w:val="NormalWeb"/>
              <w:spacing w:before="0" w:beforeAutospacing="0" w:after="120" w:afterAutospacing="0"/>
              <w:outlineLvl w:val="0"/>
              <w:rPr>
                <w:bCs/>
                <w:lang w:val="fr-FR"/>
              </w:rPr>
            </w:pPr>
          </w:p>
        </w:tc>
        <w:tc>
          <w:tcPr>
            <w:tcW w:w="8988" w:type="dxa"/>
          </w:tcPr>
          <w:p w14:paraId="213781A8" w14:textId="77777777" w:rsidR="0018433E" w:rsidRPr="00542886" w:rsidRDefault="0018433E" w:rsidP="00D35BB1">
            <w:pPr>
              <w:pStyle w:val="NormalWeb"/>
              <w:spacing w:before="0" w:beforeAutospacing="0" w:after="120" w:afterAutospacing="0"/>
              <w:outlineLvl w:val="0"/>
            </w:pPr>
            <w:r w:rsidRPr="00542886">
              <w:t xml:space="preserve">Global Mental Health, July 20, 2016; Asian University for </w:t>
            </w:r>
            <w:proofErr w:type="gramStart"/>
            <w:r w:rsidRPr="00542886">
              <w:t>Women ;</w:t>
            </w:r>
            <w:proofErr w:type="gramEnd"/>
            <w:r w:rsidRPr="00542886">
              <w:t xml:space="preserve"> Chittagong, Bangladesh via WebEx</w:t>
            </w:r>
          </w:p>
        </w:tc>
      </w:tr>
      <w:tr w:rsidR="0018433E" w:rsidRPr="00542886" w14:paraId="52EAD03F" w14:textId="77777777">
        <w:trPr>
          <w:trHeight w:val="126"/>
        </w:trPr>
        <w:tc>
          <w:tcPr>
            <w:tcW w:w="1440" w:type="dxa"/>
          </w:tcPr>
          <w:p w14:paraId="6971C22A" w14:textId="77777777" w:rsidR="0018433E" w:rsidRPr="00542886" w:rsidRDefault="0018433E" w:rsidP="008B3644">
            <w:pPr>
              <w:pStyle w:val="NormalWeb"/>
              <w:spacing w:before="0" w:beforeAutospacing="0" w:after="120" w:afterAutospacing="0"/>
              <w:outlineLvl w:val="0"/>
              <w:rPr>
                <w:bCs/>
                <w:lang w:val="fr-FR"/>
              </w:rPr>
            </w:pPr>
            <w:r w:rsidRPr="00542886">
              <w:rPr>
                <w:bCs/>
                <w:lang w:val="fr-FR"/>
              </w:rPr>
              <w:t>2016</w:t>
            </w:r>
          </w:p>
        </w:tc>
        <w:tc>
          <w:tcPr>
            <w:tcW w:w="8988" w:type="dxa"/>
          </w:tcPr>
          <w:p w14:paraId="4C32C635" w14:textId="77777777" w:rsidR="0018433E" w:rsidRPr="00542886" w:rsidRDefault="0018433E" w:rsidP="008832A6">
            <w:pPr>
              <w:pStyle w:val="NormalWeb"/>
              <w:spacing w:before="0" w:beforeAutospacing="0" w:after="120" w:afterAutospacing="0"/>
              <w:outlineLvl w:val="0"/>
            </w:pPr>
            <w:r w:rsidRPr="00542886">
              <w:t>Strategies for Expanding Access to Quality Mental Health Care in LMICs</w:t>
            </w:r>
            <w:r w:rsidRPr="00542886">
              <w:br/>
              <w:t>A Case Study from Haiti/Lecture</w:t>
            </w:r>
          </w:p>
        </w:tc>
      </w:tr>
      <w:tr w:rsidR="0018433E" w:rsidRPr="00542886" w14:paraId="7F4267B8" w14:textId="77777777">
        <w:trPr>
          <w:trHeight w:val="126"/>
        </w:trPr>
        <w:tc>
          <w:tcPr>
            <w:tcW w:w="1440" w:type="dxa"/>
          </w:tcPr>
          <w:p w14:paraId="1543D76F" w14:textId="77777777" w:rsidR="0018433E" w:rsidRPr="00542886" w:rsidRDefault="0018433E" w:rsidP="008B3644">
            <w:pPr>
              <w:pStyle w:val="NormalWeb"/>
              <w:spacing w:before="0" w:beforeAutospacing="0" w:after="120" w:afterAutospacing="0"/>
              <w:outlineLvl w:val="0"/>
              <w:rPr>
                <w:bCs/>
                <w:lang w:val="fr-FR"/>
              </w:rPr>
            </w:pPr>
          </w:p>
        </w:tc>
        <w:tc>
          <w:tcPr>
            <w:tcW w:w="8988" w:type="dxa"/>
          </w:tcPr>
          <w:p w14:paraId="66AC68EE" w14:textId="77777777" w:rsidR="0018433E" w:rsidRPr="00542886" w:rsidRDefault="0018433E" w:rsidP="00D35BB1">
            <w:pPr>
              <w:pStyle w:val="NormalWeb"/>
              <w:spacing w:before="0" w:beforeAutospacing="0" w:after="120" w:afterAutospacing="0"/>
              <w:outlineLvl w:val="0"/>
            </w:pPr>
            <w:r w:rsidRPr="00542886">
              <w:t xml:space="preserve">Global Mental Health, July 21, 2016; Asian University for </w:t>
            </w:r>
            <w:proofErr w:type="gramStart"/>
            <w:r w:rsidRPr="00542886">
              <w:t>Women ;</w:t>
            </w:r>
            <w:proofErr w:type="gramEnd"/>
            <w:r w:rsidRPr="00542886">
              <w:t xml:space="preserve"> Chittagong, Bangladesh via WebEx</w:t>
            </w:r>
          </w:p>
        </w:tc>
      </w:tr>
      <w:tr w:rsidR="0018433E" w:rsidRPr="00542886" w14:paraId="54A68B51" w14:textId="77777777">
        <w:trPr>
          <w:trHeight w:val="126"/>
        </w:trPr>
        <w:tc>
          <w:tcPr>
            <w:tcW w:w="1440" w:type="dxa"/>
          </w:tcPr>
          <w:p w14:paraId="31920850" w14:textId="77777777" w:rsidR="0018433E" w:rsidRPr="00542886" w:rsidRDefault="0018433E" w:rsidP="008B3644">
            <w:pPr>
              <w:pStyle w:val="NormalWeb"/>
              <w:spacing w:before="0" w:beforeAutospacing="0" w:after="120" w:afterAutospacing="0"/>
              <w:outlineLvl w:val="0"/>
              <w:rPr>
                <w:bCs/>
                <w:lang w:val="fr-FR"/>
              </w:rPr>
            </w:pPr>
            <w:r w:rsidRPr="00542886">
              <w:rPr>
                <w:bCs/>
                <w:lang w:val="fr-FR"/>
              </w:rPr>
              <w:t>2016</w:t>
            </w:r>
          </w:p>
        </w:tc>
        <w:tc>
          <w:tcPr>
            <w:tcW w:w="8988" w:type="dxa"/>
          </w:tcPr>
          <w:p w14:paraId="4A55B250" w14:textId="77777777" w:rsidR="0018433E" w:rsidRPr="00542886" w:rsidRDefault="0018433E" w:rsidP="0018433E">
            <w:pPr>
              <w:pStyle w:val="NormalWeb"/>
              <w:spacing w:before="0" w:beforeAutospacing="0" w:after="120" w:afterAutospacing="0"/>
              <w:outlineLvl w:val="0"/>
            </w:pPr>
            <w:r w:rsidRPr="00542886">
              <w:t xml:space="preserve">Mental Health, Life Course, and Society: How do we think about vulnerable populations and </w:t>
            </w:r>
            <w:proofErr w:type="gramStart"/>
            <w:r w:rsidRPr="00542886">
              <w:t>caregiving?/</w:t>
            </w:r>
            <w:proofErr w:type="gramEnd"/>
            <w:r w:rsidRPr="00542886">
              <w:t>Lecture</w:t>
            </w:r>
          </w:p>
        </w:tc>
      </w:tr>
      <w:tr w:rsidR="0018433E" w:rsidRPr="00542886" w14:paraId="6EF6C44B" w14:textId="77777777">
        <w:trPr>
          <w:trHeight w:val="126"/>
        </w:trPr>
        <w:tc>
          <w:tcPr>
            <w:tcW w:w="1440" w:type="dxa"/>
          </w:tcPr>
          <w:p w14:paraId="143B7D9E" w14:textId="77777777" w:rsidR="0018433E" w:rsidRPr="00542886" w:rsidRDefault="0018433E" w:rsidP="008B3644">
            <w:pPr>
              <w:pStyle w:val="NormalWeb"/>
              <w:spacing w:before="0" w:beforeAutospacing="0" w:after="120" w:afterAutospacing="0"/>
              <w:outlineLvl w:val="0"/>
              <w:rPr>
                <w:bCs/>
                <w:lang w:val="fr-FR"/>
              </w:rPr>
            </w:pPr>
          </w:p>
        </w:tc>
        <w:tc>
          <w:tcPr>
            <w:tcW w:w="8988" w:type="dxa"/>
          </w:tcPr>
          <w:p w14:paraId="494ECC0C" w14:textId="77777777" w:rsidR="0018433E" w:rsidRPr="00542886" w:rsidRDefault="0018433E" w:rsidP="00D35BB1">
            <w:pPr>
              <w:pStyle w:val="NormalWeb"/>
              <w:spacing w:before="0" w:beforeAutospacing="0" w:after="120" w:afterAutospacing="0"/>
              <w:outlineLvl w:val="0"/>
            </w:pPr>
            <w:r w:rsidRPr="00542886">
              <w:t xml:space="preserve">Global Mental Health, July 22, 2016; Asian University for </w:t>
            </w:r>
            <w:proofErr w:type="gramStart"/>
            <w:r w:rsidRPr="00542886">
              <w:t>Women ;</w:t>
            </w:r>
            <w:proofErr w:type="gramEnd"/>
            <w:r w:rsidRPr="00542886">
              <w:t xml:space="preserve"> Chittagong, Bangladesh via WebEx</w:t>
            </w:r>
          </w:p>
        </w:tc>
      </w:tr>
      <w:tr w:rsidR="00337B7B" w:rsidRPr="00542886" w14:paraId="191E6405" w14:textId="77777777">
        <w:trPr>
          <w:trHeight w:val="126"/>
        </w:trPr>
        <w:tc>
          <w:tcPr>
            <w:tcW w:w="1440" w:type="dxa"/>
          </w:tcPr>
          <w:p w14:paraId="0BD56C95" w14:textId="77777777" w:rsidR="00337B7B" w:rsidRPr="00542886" w:rsidRDefault="00337B7B" w:rsidP="008B3644">
            <w:pPr>
              <w:pStyle w:val="NormalWeb"/>
              <w:spacing w:before="0" w:beforeAutospacing="0" w:after="120" w:afterAutospacing="0"/>
              <w:outlineLvl w:val="0"/>
              <w:rPr>
                <w:bCs/>
                <w:lang w:val="fr-FR"/>
              </w:rPr>
            </w:pPr>
            <w:r w:rsidRPr="00542886">
              <w:rPr>
                <w:bCs/>
                <w:lang w:val="fr-FR"/>
              </w:rPr>
              <w:t>2016</w:t>
            </w:r>
          </w:p>
        </w:tc>
        <w:tc>
          <w:tcPr>
            <w:tcW w:w="8988" w:type="dxa"/>
          </w:tcPr>
          <w:p w14:paraId="15B34302" w14:textId="77777777" w:rsidR="00337B7B" w:rsidRPr="00542886" w:rsidRDefault="00337B7B" w:rsidP="00337B7B">
            <w:pPr>
              <w:pStyle w:val="NormalWeb"/>
              <w:spacing w:before="0" w:beforeAutospacing="0" w:after="120" w:afterAutospacing="0"/>
              <w:outlineLvl w:val="0"/>
            </w:pPr>
            <w:r w:rsidRPr="00542886">
              <w:t>Fiji National University College of Medical Sciences, Nursing, and Health Sciences OB-GYN trainees research presentation workshop/Invited discussant</w:t>
            </w:r>
          </w:p>
        </w:tc>
      </w:tr>
      <w:tr w:rsidR="00337B7B" w:rsidRPr="00542886" w14:paraId="0BBB224B" w14:textId="77777777">
        <w:trPr>
          <w:trHeight w:val="126"/>
        </w:trPr>
        <w:tc>
          <w:tcPr>
            <w:tcW w:w="1440" w:type="dxa"/>
          </w:tcPr>
          <w:p w14:paraId="3DEFC173" w14:textId="77777777" w:rsidR="00337B7B" w:rsidRPr="00542886" w:rsidRDefault="00337B7B" w:rsidP="008B3644">
            <w:pPr>
              <w:pStyle w:val="NormalWeb"/>
              <w:spacing w:before="0" w:beforeAutospacing="0" w:after="120" w:afterAutospacing="0"/>
              <w:outlineLvl w:val="0"/>
              <w:rPr>
                <w:bCs/>
                <w:lang w:val="fr-FR"/>
              </w:rPr>
            </w:pPr>
          </w:p>
        </w:tc>
        <w:tc>
          <w:tcPr>
            <w:tcW w:w="8988" w:type="dxa"/>
          </w:tcPr>
          <w:p w14:paraId="31DD2402" w14:textId="77777777" w:rsidR="00337B7B" w:rsidRPr="00542886" w:rsidRDefault="00337B7B" w:rsidP="00D35BB1">
            <w:pPr>
              <w:pStyle w:val="NormalWeb"/>
              <w:spacing w:before="0" w:beforeAutospacing="0" w:after="120" w:afterAutospacing="0"/>
              <w:outlineLvl w:val="0"/>
            </w:pPr>
            <w:r w:rsidRPr="00542886">
              <w:t xml:space="preserve">Trainees </w:t>
            </w:r>
            <w:proofErr w:type="gramStart"/>
            <w:r w:rsidRPr="00542886">
              <w:t>workshop ;</w:t>
            </w:r>
            <w:proofErr w:type="gramEnd"/>
            <w:r w:rsidRPr="00542886">
              <w:t xml:space="preserve"> September 9, 2016 ; Lautoka, Fiji</w:t>
            </w:r>
          </w:p>
        </w:tc>
      </w:tr>
      <w:tr w:rsidR="004514BA" w:rsidRPr="00542886" w14:paraId="3B8426BD" w14:textId="77777777">
        <w:trPr>
          <w:trHeight w:val="126"/>
        </w:trPr>
        <w:tc>
          <w:tcPr>
            <w:tcW w:w="1440" w:type="dxa"/>
          </w:tcPr>
          <w:p w14:paraId="251F4840" w14:textId="77777777" w:rsidR="004514BA" w:rsidRPr="00542886" w:rsidRDefault="004514BA" w:rsidP="008B3644">
            <w:pPr>
              <w:pStyle w:val="NormalWeb"/>
              <w:spacing w:before="0" w:beforeAutospacing="0" w:after="120" w:afterAutospacing="0"/>
              <w:outlineLvl w:val="0"/>
              <w:rPr>
                <w:bCs/>
                <w:lang w:val="fr-FR"/>
              </w:rPr>
            </w:pPr>
            <w:r w:rsidRPr="00542886">
              <w:rPr>
                <w:bCs/>
                <w:lang w:val="fr-FR"/>
              </w:rPr>
              <w:lastRenderedPageBreak/>
              <w:t>2016</w:t>
            </w:r>
          </w:p>
        </w:tc>
        <w:tc>
          <w:tcPr>
            <w:tcW w:w="8988" w:type="dxa"/>
          </w:tcPr>
          <w:p w14:paraId="3C239126" w14:textId="77777777" w:rsidR="004514BA" w:rsidRPr="00542886" w:rsidRDefault="004514BA" w:rsidP="00D35BB1">
            <w:pPr>
              <w:pStyle w:val="NormalWeb"/>
              <w:spacing w:before="0" w:beforeAutospacing="0" w:after="120" w:afterAutospacing="0"/>
              <w:outlineLvl w:val="0"/>
            </w:pPr>
            <w:r w:rsidRPr="00542886">
              <w:t>Mental Health &amp; Well-Being in Adolescents and Obstetrics/Plenary presentation</w:t>
            </w:r>
          </w:p>
        </w:tc>
      </w:tr>
      <w:tr w:rsidR="004514BA" w:rsidRPr="00542886" w14:paraId="23C35E5D" w14:textId="77777777">
        <w:trPr>
          <w:trHeight w:val="126"/>
        </w:trPr>
        <w:tc>
          <w:tcPr>
            <w:tcW w:w="1440" w:type="dxa"/>
          </w:tcPr>
          <w:p w14:paraId="57CEE285" w14:textId="77777777" w:rsidR="004514BA" w:rsidRPr="00542886" w:rsidRDefault="004514BA" w:rsidP="008B3644">
            <w:pPr>
              <w:pStyle w:val="NormalWeb"/>
              <w:spacing w:before="0" w:beforeAutospacing="0" w:after="120" w:afterAutospacing="0"/>
              <w:outlineLvl w:val="0"/>
              <w:rPr>
                <w:bCs/>
                <w:lang w:val="fr-FR"/>
              </w:rPr>
            </w:pPr>
          </w:p>
        </w:tc>
        <w:tc>
          <w:tcPr>
            <w:tcW w:w="8988" w:type="dxa"/>
          </w:tcPr>
          <w:p w14:paraId="36D4FB8F" w14:textId="77777777" w:rsidR="004514BA" w:rsidRPr="00542886" w:rsidRDefault="004514BA" w:rsidP="004514BA">
            <w:pPr>
              <w:pStyle w:val="NormalWeb"/>
              <w:spacing w:before="0" w:beforeAutospacing="0" w:after="120" w:afterAutospacing="0"/>
              <w:outlineLvl w:val="0"/>
            </w:pPr>
            <w:r w:rsidRPr="00542886">
              <w:t xml:space="preserve">Fiji Obstetrics &amp; </w:t>
            </w:r>
            <w:proofErr w:type="spellStart"/>
            <w:r w:rsidRPr="00542886">
              <w:t>Gynaecology</w:t>
            </w:r>
            <w:proofErr w:type="spellEnd"/>
            <w:r w:rsidRPr="00542886">
              <w:t xml:space="preserve"> Society </w:t>
            </w:r>
            <w:proofErr w:type="gramStart"/>
            <w:r w:rsidRPr="00542886">
              <w:t>Meeting ;</w:t>
            </w:r>
            <w:proofErr w:type="gramEnd"/>
            <w:r w:rsidRPr="00542886">
              <w:t xml:space="preserve"> September 10th, 2016 ; Lautoka, Fiji</w:t>
            </w:r>
          </w:p>
        </w:tc>
      </w:tr>
      <w:tr w:rsidR="00EA6810" w:rsidRPr="00542886" w14:paraId="6B1C3B71" w14:textId="77777777">
        <w:trPr>
          <w:trHeight w:val="126"/>
        </w:trPr>
        <w:tc>
          <w:tcPr>
            <w:tcW w:w="1440" w:type="dxa"/>
          </w:tcPr>
          <w:p w14:paraId="1907DF38" w14:textId="77777777" w:rsidR="00EA6810" w:rsidRPr="00542886" w:rsidRDefault="00EA6810" w:rsidP="008B3644">
            <w:pPr>
              <w:pStyle w:val="NormalWeb"/>
              <w:spacing w:before="0" w:beforeAutospacing="0" w:after="120" w:afterAutospacing="0"/>
              <w:outlineLvl w:val="0"/>
              <w:rPr>
                <w:bCs/>
                <w:lang w:val="fr-FR"/>
              </w:rPr>
            </w:pPr>
            <w:r w:rsidRPr="00542886">
              <w:rPr>
                <w:bCs/>
                <w:lang w:val="fr-FR"/>
              </w:rPr>
              <w:t>2017</w:t>
            </w:r>
          </w:p>
        </w:tc>
        <w:tc>
          <w:tcPr>
            <w:tcW w:w="8988" w:type="dxa"/>
          </w:tcPr>
          <w:p w14:paraId="5E0B1B1E" w14:textId="77777777" w:rsidR="00EA6810" w:rsidRPr="00542886" w:rsidRDefault="00EA6810" w:rsidP="00EA6810">
            <w:pPr>
              <w:pStyle w:val="NormalWeb"/>
              <w:spacing w:before="0" w:beforeAutospacing="0" w:after="120" w:afterAutospacing="0"/>
              <w:outlineLvl w:val="0"/>
            </w:pPr>
            <w:r w:rsidRPr="00542886">
              <w:t>Thinking critically about risk and causality: Implications for work with patients and families”/Workshop faculty</w:t>
            </w:r>
            <w:r w:rsidR="002A5037" w:rsidRPr="00542886">
              <w:t xml:space="preserve"> </w:t>
            </w:r>
          </w:p>
        </w:tc>
      </w:tr>
      <w:tr w:rsidR="00EA6810" w:rsidRPr="00542886" w14:paraId="6CF5EF7D" w14:textId="77777777">
        <w:trPr>
          <w:trHeight w:val="126"/>
        </w:trPr>
        <w:tc>
          <w:tcPr>
            <w:tcW w:w="1440" w:type="dxa"/>
          </w:tcPr>
          <w:p w14:paraId="35214D52" w14:textId="77777777" w:rsidR="00EA6810" w:rsidRPr="00542886" w:rsidRDefault="00EA6810" w:rsidP="008B3644">
            <w:pPr>
              <w:pStyle w:val="NormalWeb"/>
              <w:spacing w:before="0" w:beforeAutospacing="0" w:after="120" w:afterAutospacing="0"/>
              <w:outlineLvl w:val="0"/>
              <w:rPr>
                <w:bCs/>
                <w:lang w:val="fr-FR"/>
              </w:rPr>
            </w:pPr>
          </w:p>
        </w:tc>
        <w:tc>
          <w:tcPr>
            <w:tcW w:w="8988" w:type="dxa"/>
          </w:tcPr>
          <w:p w14:paraId="59A01296" w14:textId="77777777" w:rsidR="00EA6810" w:rsidRPr="00542886" w:rsidRDefault="00EA6810" w:rsidP="004514BA">
            <w:pPr>
              <w:pStyle w:val="NormalWeb"/>
              <w:spacing w:before="0" w:beforeAutospacing="0" w:after="120" w:afterAutospacing="0"/>
              <w:outlineLvl w:val="0"/>
            </w:pPr>
            <w:r w:rsidRPr="00542886">
              <w:t>International Conference on Eating Disorders; Prague, Czech Republic; June 8, 2017</w:t>
            </w:r>
          </w:p>
        </w:tc>
      </w:tr>
      <w:tr w:rsidR="00EA6810" w:rsidRPr="00542886" w14:paraId="3C029991" w14:textId="77777777">
        <w:trPr>
          <w:trHeight w:val="126"/>
        </w:trPr>
        <w:tc>
          <w:tcPr>
            <w:tcW w:w="1440" w:type="dxa"/>
          </w:tcPr>
          <w:p w14:paraId="31F176F0" w14:textId="77777777" w:rsidR="00EA6810" w:rsidRPr="00542886" w:rsidRDefault="00EA6810" w:rsidP="008B3644">
            <w:pPr>
              <w:pStyle w:val="NormalWeb"/>
              <w:spacing w:before="0" w:beforeAutospacing="0" w:after="120" w:afterAutospacing="0"/>
              <w:outlineLvl w:val="0"/>
              <w:rPr>
                <w:bCs/>
                <w:lang w:val="fr-FR"/>
              </w:rPr>
            </w:pPr>
            <w:r w:rsidRPr="00542886">
              <w:rPr>
                <w:bCs/>
                <w:lang w:val="fr-FR"/>
              </w:rPr>
              <w:t>2017</w:t>
            </w:r>
          </w:p>
        </w:tc>
        <w:tc>
          <w:tcPr>
            <w:tcW w:w="8988" w:type="dxa"/>
          </w:tcPr>
          <w:p w14:paraId="176C97A7" w14:textId="77777777" w:rsidR="00EA6810" w:rsidRPr="00542886" w:rsidRDefault="00EA6810" w:rsidP="004514BA">
            <w:pPr>
              <w:pStyle w:val="NormalWeb"/>
              <w:spacing w:before="0" w:beforeAutospacing="0" w:after="120" w:afterAutospacing="0"/>
              <w:outlineLvl w:val="0"/>
            </w:pPr>
            <w:r w:rsidRPr="00542886">
              <w:t xml:space="preserve">Meet the </w:t>
            </w:r>
            <w:proofErr w:type="gramStart"/>
            <w:r w:rsidRPr="00542886">
              <w:t>Experts :</w:t>
            </w:r>
            <w:proofErr w:type="gramEnd"/>
            <w:r w:rsidRPr="00542886">
              <w:t xml:space="preserve"> Getting published/Invited expert</w:t>
            </w:r>
          </w:p>
        </w:tc>
      </w:tr>
      <w:tr w:rsidR="00EA6810" w:rsidRPr="00542886" w14:paraId="72D48949" w14:textId="77777777">
        <w:trPr>
          <w:trHeight w:val="126"/>
        </w:trPr>
        <w:tc>
          <w:tcPr>
            <w:tcW w:w="1440" w:type="dxa"/>
          </w:tcPr>
          <w:p w14:paraId="4ACA167C" w14:textId="77777777" w:rsidR="00EA6810" w:rsidRPr="00542886" w:rsidRDefault="00EA6810" w:rsidP="008B3644">
            <w:pPr>
              <w:pStyle w:val="NormalWeb"/>
              <w:spacing w:before="0" w:beforeAutospacing="0" w:after="120" w:afterAutospacing="0"/>
              <w:outlineLvl w:val="0"/>
              <w:rPr>
                <w:bCs/>
                <w:lang w:val="fr-FR"/>
              </w:rPr>
            </w:pPr>
          </w:p>
        </w:tc>
        <w:tc>
          <w:tcPr>
            <w:tcW w:w="8988" w:type="dxa"/>
          </w:tcPr>
          <w:p w14:paraId="45CD5F79" w14:textId="77777777" w:rsidR="00EA6810" w:rsidRPr="00542886" w:rsidRDefault="00EA6810" w:rsidP="00EA6810">
            <w:pPr>
              <w:pStyle w:val="NormalWeb"/>
              <w:spacing w:before="0" w:beforeAutospacing="0" w:after="120" w:afterAutospacing="0"/>
              <w:outlineLvl w:val="0"/>
            </w:pPr>
            <w:r w:rsidRPr="00542886">
              <w:t>International Conference on Eating Disorders; Prague, Czech Republic; June 9, 2017</w:t>
            </w:r>
          </w:p>
        </w:tc>
      </w:tr>
      <w:tr w:rsidR="00C2061A" w:rsidRPr="00542886" w14:paraId="7748B1B6" w14:textId="77777777">
        <w:trPr>
          <w:trHeight w:val="126"/>
        </w:trPr>
        <w:tc>
          <w:tcPr>
            <w:tcW w:w="1440" w:type="dxa"/>
          </w:tcPr>
          <w:p w14:paraId="5EA397AD" w14:textId="77777777" w:rsidR="00C2061A" w:rsidRPr="00542886" w:rsidRDefault="00C2061A" w:rsidP="008B3644">
            <w:pPr>
              <w:pStyle w:val="NormalWeb"/>
              <w:spacing w:before="0" w:beforeAutospacing="0" w:after="120" w:afterAutospacing="0"/>
              <w:outlineLvl w:val="0"/>
              <w:rPr>
                <w:bCs/>
                <w:lang w:val="fr-FR"/>
              </w:rPr>
            </w:pPr>
            <w:r w:rsidRPr="00542886">
              <w:rPr>
                <w:bCs/>
                <w:lang w:val="fr-FR"/>
              </w:rPr>
              <w:t>2017</w:t>
            </w:r>
          </w:p>
        </w:tc>
        <w:tc>
          <w:tcPr>
            <w:tcW w:w="8988" w:type="dxa"/>
          </w:tcPr>
          <w:p w14:paraId="44FE9FE3" w14:textId="77777777" w:rsidR="00C2061A" w:rsidRPr="00542886" w:rsidRDefault="00C2061A" w:rsidP="00EA6810">
            <w:pPr>
              <w:pStyle w:val="NormalWeb"/>
              <w:spacing w:before="0" w:beforeAutospacing="0" w:after="120" w:afterAutospacing="0"/>
              <w:outlineLvl w:val="0"/>
            </w:pPr>
            <w:r w:rsidRPr="00542886">
              <w:t>A Global and Cultural Perspective on ‘Atypical’ Eating Disorders/ Keynote</w:t>
            </w:r>
          </w:p>
        </w:tc>
      </w:tr>
      <w:tr w:rsidR="00C2061A" w:rsidRPr="00542886" w14:paraId="5632CE66" w14:textId="77777777">
        <w:trPr>
          <w:trHeight w:val="126"/>
        </w:trPr>
        <w:tc>
          <w:tcPr>
            <w:tcW w:w="1440" w:type="dxa"/>
          </w:tcPr>
          <w:p w14:paraId="3AD682B0" w14:textId="77777777" w:rsidR="00C2061A" w:rsidRPr="00542886" w:rsidRDefault="00C2061A" w:rsidP="008B3644">
            <w:pPr>
              <w:pStyle w:val="NormalWeb"/>
              <w:spacing w:before="0" w:beforeAutospacing="0" w:after="120" w:afterAutospacing="0"/>
              <w:outlineLvl w:val="0"/>
              <w:rPr>
                <w:bCs/>
                <w:lang w:val="fr-FR"/>
              </w:rPr>
            </w:pPr>
          </w:p>
        </w:tc>
        <w:tc>
          <w:tcPr>
            <w:tcW w:w="8988" w:type="dxa"/>
          </w:tcPr>
          <w:p w14:paraId="52605F3F" w14:textId="77777777" w:rsidR="00C2061A" w:rsidRPr="00542886" w:rsidRDefault="00C2061A" w:rsidP="00AD4930">
            <w:pPr>
              <w:pStyle w:val="NormalWeb"/>
              <w:spacing w:before="0" w:beforeAutospacing="0" w:after="120" w:afterAutospacing="0"/>
              <w:outlineLvl w:val="0"/>
            </w:pPr>
            <w:r w:rsidRPr="00542886">
              <w:t>Royal College of Psychiatrists Faculty of Eating Disorders Psychiatry Annual Conference (Atypical Eating Disorders: Assessment and Management); London, UK; Nov</w:t>
            </w:r>
            <w:r w:rsidR="00AD4930" w:rsidRPr="00542886">
              <w:t>.</w:t>
            </w:r>
            <w:r w:rsidRPr="00542886">
              <w:t xml:space="preserve"> 3, 2017</w:t>
            </w:r>
          </w:p>
        </w:tc>
      </w:tr>
      <w:tr w:rsidR="005D5654" w:rsidRPr="00542886" w14:paraId="1BE16236" w14:textId="77777777">
        <w:trPr>
          <w:trHeight w:val="126"/>
        </w:trPr>
        <w:tc>
          <w:tcPr>
            <w:tcW w:w="1440" w:type="dxa"/>
          </w:tcPr>
          <w:p w14:paraId="76250913" w14:textId="77777777" w:rsidR="005D5654" w:rsidRPr="00542886" w:rsidRDefault="005D5654" w:rsidP="008B3644">
            <w:pPr>
              <w:pStyle w:val="NormalWeb"/>
              <w:spacing w:before="0" w:beforeAutospacing="0" w:after="120" w:afterAutospacing="0"/>
              <w:outlineLvl w:val="0"/>
              <w:rPr>
                <w:bCs/>
                <w:lang w:val="fr-FR"/>
              </w:rPr>
            </w:pPr>
            <w:r w:rsidRPr="00542886">
              <w:rPr>
                <w:bCs/>
                <w:lang w:val="fr-FR"/>
              </w:rPr>
              <w:t>2018</w:t>
            </w:r>
          </w:p>
        </w:tc>
        <w:tc>
          <w:tcPr>
            <w:tcW w:w="8988" w:type="dxa"/>
          </w:tcPr>
          <w:p w14:paraId="05DA1EEF" w14:textId="77777777" w:rsidR="005D5654" w:rsidRPr="00542886" w:rsidRDefault="00137BB9" w:rsidP="00010FCE">
            <w:pPr>
              <w:pStyle w:val="NormalWeb"/>
              <w:spacing w:before="0" w:beforeAutospacing="0" w:after="120" w:afterAutospacing="0"/>
              <w:outlineLvl w:val="0"/>
            </w:pPr>
            <w:r w:rsidRPr="00542886">
              <w:t xml:space="preserve">Expanding Youth Mental Health Care </w:t>
            </w:r>
            <w:proofErr w:type="gramStart"/>
            <w:r w:rsidRPr="00542886">
              <w:t>Access :</w:t>
            </w:r>
            <w:proofErr w:type="gramEnd"/>
            <w:r w:rsidRPr="00542886">
              <w:t xml:space="preserve"> Lessons from a School-based Study in Haiti/ School Mental Health/ </w:t>
            </w:r>
            <w:r w:rsidR="00010FCE" w:rsidRPr="00542886">
              <w:t>Speaker</w:t>
            </w:r>
          </w:p>
        </w:tc>
      </w:tr>
      <w:tr w:rsidR="005D5654" w:rsidRPr="00542886" w14:paraId="51E5A134" w14:textId="77777777">
        <w:trPr>
          <w:trHeight w:val="126"/>
        </w:trPr>
        <w:tc>
          <w:tcPr>
            <w:tcW w:w="1440" w:type="dxa"/>
          </w:tcPr>
          <w:p w14:paraId="30816B9D" w14:textId="77777777" w:rsidR="005D5654" w:rsidRPr="00542886" w:rsidRDefault="005D5654" w:rsidP="008B3644">
            <w:pPr>
              <w:pStyle w:val="NormalWeb"/>
              <w:spacing w:before="0" w:beforeAutospacing="0" w:after="120" w:afterAutospacing="0"/>
              <w:outlineLvl w:val="0"/>
              <w:rPr>
                <w:bCs/>
                <w:lang w:val="fr-FR"/>
              </w:rPr>
            </w:pPr>
          </w:p>
        </w:tc>
        <w:tc>
          <w:tcPr>
            <w:tcW w:w="8988" w:type="dxa"/>
          </w:tcPr>
          <w:p w14:paraId="700A3023" w14:textId="77777777" w:rsidR="005D5654" w:rsidRPr="00542886" w:rsidRDefault="005D5654" w:rsidP="00AD4930">
            <w:pPr>
              <w:pStyle w:val="NormalWeb"/>
              <w:spacing w:before="0" w:beforeAutospacing="0" w:after="120" w:afterAutospacing="0"/>
              <w:outlineLvl w:val="0"/>
            </w:pPr>
            <w:r w:rsidRPr="00542886">
              <w:t xml:space="preserve">Middle East Medical Association 49th Annual </w:t>
            </w:r>
            <w:proofErr w:type="gramStart"/>
            <w:r w:rsidRPr="00542886">
              <w:t>Meeting ;</w:t>
            </w:r>
            <w:proofErr w:type="gramEnd"/>
            <w:r w:rsidRPr="00542886">
              <w:t xml:space="preserve"> Beirut, Lebanon ; April 20, 2018</w:t>
            </w:r>
          </w:p>
        </w:tc>
      </w:tr>
      <w:tr w:rsidR="00E215CF" w:rsidRPr="00542886" w14:paraId="3474E93C" w14:textId="77777777">
        <w:trPr>
          <w:trHeight w:val="126"/>
        </w:trPr>
        <w:tc>
          <w:tcPr>
            <w:tcW w:w="1440" w:type="dxa"/>
          </w:tcPr>
          <w:p w14:paraId="716636B5" w14:textId="77777777" w:rsidR="00E215CF" w:rsidRPr="00542886" w:rsidRDefault="00E215CF" w:rsidP="008B3644">
            <w:pPr>
              <w:pStyle w:val="NormalWeb"/>
              <w:spacing w:before="0" w:beforeAutospacing="0" w:after="120" w:afterAutospacing="0"/>
              <w:outlineLvl w:val="0"/>
              <w:rPr>
                <w:bCs/>
                <w:lang w:val="fr-FR"/>
              </w:rPr>
            </w:pPr>
            <w:r w:rsidRPr="00542886">
              <w:rPr>
                <w:bCs/>
                <w:lang w:val="fr-FR"/>
              </w:rPr>
              <w:t>2018</w:t>
            </w:r>
          </w:p>
        </w:tc>
        <w:tc>
          <w:tcPr>
            <w:tcW w:w="8988" w:type="dxa"/>
          </w:tcPr>
          <w:p w14:paraId="794DB064" w14:textId="77777777" w:rsidR="00E215CF" w:rsidRPr="00542886" w:rsidRDefault="00E215CF" w:rsidP="00E215CF">
            <w:pPr>
              <w:pStyle w:val="NormalWeb"/>
              <w:spacing w:before="0" w:beforeAutospacing="0" w:after="120" w:afterAutospacing="0"/>
              <w:outlineLvl w:val="0"/>
            </w:pPr>
            <w:r w:rsidRPr="00542886">
              <w:t xml:space="preserve">Thank you, Academy for Eating </w:t>
            </w:r>
            <w:proofErr w:type="gramStart"/>
            <w:r w:rsidRPr="00542886">
              <w:t>Disorders :</w:t>
            </w:r>
            <w:proofErr w:type="gramEnd"/>
            <w:r w:rsidRPr="00542886">
              <w:t xml:space="preserve"> Remarks (by video-recorded message)</w:t>
            </w:r>
          </w:p>
        </w:tc>
      </w:tr>
      <w:tr w:rsidR="00E215CF" w:rsidRPr="00542886" w14:paraId="6680BB39" w14:textId="77777777">
        <w:trPr>
          <w:trHeight w:val="126"/>
        </w:trPr>
        <w:tc>
          <w:tcPr>
            <w:tcW w:w="1440" w:type="dxa"/>
          </w:tcPr>
          <w:p w14:paraId="042474D9" w14:textId="77777777" w:rsidR="00E215CF" w:rsidRPr="00542886" w:rsidRDefault="00E215CF" w:rsidP="008B3644">
            <w:pPr>
              <w:pStyle w:val="NormalWeb"/>
              <w:spacing w:before="0" w:beforeAutospacing="0" w:after="120" w:afterAutospacing="0"/>
              <w:outlineLvl w:val="0"/>
              <w:rPr>
                <w:bCs/>
                <w:lang w:val="fr-FR"/>
              </w:rPr>
            </w:pPr>
          </w:p>
        </w:tc>
        <w:tc>
          <w:tcPr>
            <w:tcW w:w="8988" w:type="dxa"/>
          </w:tcPr>
          <w:p w14:paraId="05A35857" w14:textId="77777777" w:rsidR="00E215CF" w:rsidRPr="00542886" w:rsidRDefault="00E215CF" w:rsidP="00010FCE">
            <w:pPr>
              <w:pStyle w:val="NormalWeb"/>
              <w:spacing w:before="0" w:beforeAutospacing="0" w:after="120" w:afterAutospacing="0"/>
              <w:outlineLvl w:val="0"/>
            </w:pPr>
            <w:r w:rsidRPr="00542886">
              <w:t xml:space="preserve">Awards Session/International Conference on Eating Disorders, Chicago, IL, </w:t>
            </w:r>
            <w:proofErr w:type="gramStart"/>
            <w:r w:rsidRPr="00542886">
              <w:t>USA ;</w:t>
            </w:r>
            <w:proofErr w:type="gramEnd"/>
            <w:r w:rsidRPr="00542886">
              <w:t xml:space="preserve"> April 21, 2018</w:t>
            </w:r>
          </w:p>
        </w:tc>
      </w:tr>
      <w:tr w:rsidR="005D5654" w:rsidRPr="00542886" w14:paraId="2EE9DDB7" w14:textId="77777777">
        <w:trPr>
          <w:trHeight w:val="126"/>
        </w:trPr>
        <w:tc>
          <w:tcPr>
            <w:tcW w:w="1440" w:type="dxa"/>
          </w:tcPr>
          <w:p w14:paraId="739B6DB1" w14:textId="77777777" w:rsidR="005D5654" w:rsidRPr="00542886" w:rsidRDefault="005D5654" w:rsidP="008B3644">
            <w:pPr>
              <w:pStyle w:val="NormalWeb"/>
              <w:spacing w:before="0" w:beforeAutospacing="0" w:after="120" w:afterAutospacing="0"/>
              <w:outlineLvl w:val="0"/>
              <w:rPr>
                <w:bCs/>
                <w:lang w:val="fr-FR"/>
              </w:rPr>
            </w:pPr>
            <w:r w:rsidRPr="00542886">
              <w:rPr>
                <w:bCs/>
                <w:lang w:val="fr-FR"/>
              </w:rPr>
              <w:t>2018</w:t>
            </w:r>
          </w:p>
        </w:tc>
        <w:tc>
          <w:tcPr>
            <w:tcW w:w="8988" w:type="dxa"/>
          </w:tcPr>
          <w:p w14:paraId="2CCC2666" w14:textId="77777777" w:rsidR="005D5654" w:rsidRPr="00542886" w:rsidRDefault="00137BB9" w:rsidP="00010FCE">
            <w:pPr>
              <w:pStyle w:val="NormalWeb"/>
              <w:spacing w:before="0" w:beforeAutospacing="0" w:after="120" w:afterAutospacing="0"/>
              <w:outlineLvl w:val="0"/>
            </w:pPr>
            <w:r w:rsidRPr="00542886">
              <w:t xml:space="preserve">The Emergence of Eating Disorders during Socio-economic </w:t>
            </w:r>
            <w:proofErr w:type="gramStart"/>
            <w:r w:rsidRPr="00542886">
              <w:t>Change :</w:t>
            </w:r>
            <w:proofErr w:type="gramEnd"/>
            <w:r w:rsidRPr="00542886">
              <w:t xml:space="preserve"> An Example from Fiji / Eating Disorders/ </w:t>
            </w:r>
            <w:r w:rsidR="00010FCE" w:rsidRPr="00542886">
              <w:t>Speaker</w:t>
            </w:r>
          </w:p>
        </w:tc>
      </w:tr>
      <w:tr w:rsidR="005D5654" w:rsidRPr="00542886" w14:paraId="0160A42B" w14:textId="77777777">
        <w:trPr>
          <w:trHeight w:val="126"/>
        </w:trPr>
        <w:tc>
          <w:tcPr>
            <w:tcW w:w="1440" w:type="dxa"/>
          </w:tcPr>
          <w:p w14:paraId="5CEB73F8" w14:textId="77777777" w:rsidR="005D5654" w:rsidRPr="00542886" w:rsidRDefault="005D5654" w:rsidP="008B3644">
            <w:pPr>
              <w:pStyle w:val="NormalWeb"/>
              <w:spacing w:before="0" w:beforeAutospacing="0" w:after="120" w:afterAutospacing="0"/>
              <w:outlineLvl w:val="0"/>
              <w:rPr>
                <w:bCs/>
                <w:lang w:val="fr-FR"/>
              </w:rPr>
            </w:pPr>
          </w:p>
        </w:tc>
        <w:tc>
          <w:tcPr>
            <w:tcW w:w="8988" w:type="dxa"/>
          </w:tcPr>
          <w:p w14:paraId="4FCCDDAA" w14:textId="77777777" w:rsidR="005D5654" w:rsidRPr="00542886" w:rsidRDefault="005D5654" w:rsidP="005D5654">
            <w:pPr>
              <w:pStyle w:val="NormalWeb"/>
              <w:spacing w:before="0" w:beforeAutospacing="0" w:after="120" w:afterAutospacing="0"/>
              <w:outlineLvl w:val="0"/>
            </w:pPr>
            <w:r w:rsidRPr="00542886">
              <w:t xml:space="preserve">Middle East Medical Association 49th Annual </w:t>
            </w:r>
            <w:proofErr w:type="gramStart"/>
            <w:r w:rsidRPr="00542886">
              <w:t>Meeting ;</w:t>
            </w:r>
            <w:proofErr w:type="gramEnd"/>
            <w:r w:rsidRPr="00542886">
              <w:t xml:space="preserve"> Beirut, Lebanon ; April 21, 2018</w:t>
            </w:r>
          </w:p>
        </w:tc>
      </w:tr>
      <w:tr w:rsidR="005D5654" w:rsidRPr="00542886" w14:paraId="629E829B" w14:textId="77777777">
        <w:trPr>
          <w:trHeight w:val="126"/>
        </w:trPr>
        <w:tc>
          <w:tcPr>
            <w:tcW w:w="1440" w:type="dxa"/>
          </w:tcPr>
          <w:p w14:paraId="7386BE30" w14:textId="77777777" w:rsidR="005D5654" w:rsidRPr="00542886" w:rsidRDefault="005D5654" w:rsidP="008B3644">
            <w:pPr>
              <w:pStyle w:val="NormalWeb"/>
              <w:spacing w:before="0" w:beforeAutospacing="0" w:after="120" w:afterAutospacing="0"/>
              <w:outlineLvl w:val="0"/>
              <w:rPr>
                <w:bCs/>
                <w:lang w:val="fr-FR"/>
              </w:rPr>
            </w:pPr>
            <w:r w:rsidRPr="00542886">
              <w:rPr>
                <w:bCs/>
                <w:lang w:val="fr-FR"/>
              </w:rPr>
              <w:t>2018</w:t>
            </w:r>
          </w:p>
        </w:tc>
        <w:tc>
          <w:tcPr>
            <w:tcW w:w="8988" w:type="dxa"/>
          </w:tcPr>
          <w:p w14:paraId="133B3CF7" w14:textId="77777777" w:rsidR="005D5654" w:rsidRPr="00542886" w:rsidRDefault="00137BB9" w:rsidP="00137BB9">
            <w:pPr>
              <w:pStyle w:val="NormalWeb"/>
              <w:spacing w:before="0" w:beforeAutospacing="0" w:after="120" w:afterAutospacing="0"/>
              <w:outlineLvl w:val="0"/>
            </w:pPr>
            <w:r w:rsidRPr="00542886">
              <w:t xml:space="preserve">Opportunities to Mental Health Research in the Arab World and Call to Action /Mental Health Research in the Arab </w:t>
            </w:r>
            <w:proofErr w:type="gramStart"/>
            <w:r w:rsidRPr="00542886">
              <w:t>World :</w:t>
            </w:r>
            <w:proofErr w:type="gramEnd"/>
            <w:r w:rsidRPr="00542886">
              <w:t xml:space="preserve"> Challenges and Opportunities to Collaborate / Panelist</w:t>
            </w:r>
          </w:p>
        </w:tc>
      </w:tr>
      <w:tr w:rsidR="005D5654" w:rsidRPr="00542886" w14:paraId="2013B217" w14:textId="77777777">
        <w:trPr>
          <w:trHeight w:val="126"/>
        </w:trPr>
        <w:tc>
          <w:tcPr>
            <w:tcW w:w="1440" w:type="dxa"/>
          </w:tcPr>
          <w:p w14:paraId="76055AF5" w14:textId="77777777" w:rsidR="005D5654" w:rsidRPr="00542886" w:rsidRDefault="005D5654" w:rsidP="008B3644">
            <w:pPr>
              <w:pStyle w:val="NormalWeb"/>
              <w:spacing w:before="0" w:beforeAutospacing="0" w:after="120" w:afterAutospacing="0"/>
              <w:outlineLvl w:val="0"/>
              <w:rPr>
                <w:bCs/>
                <w:lang w:val="fr-FR"/>
              </w:rPr>
            </w:pPr>
          </w:p>
        </w:tc>
        <w:tc>
          <w:tcPr>
            <w:tcW w:w="8988" w:type="dxa"/>
          </w:tcPr>
          <w:p w14:paraId="467F635D" w14:textId="77777777" w:rsidR="005D5654" w:rsidRPr="00542886" w:rsidRDefault="005D5654" w:rsidP="005D5654">
            <w:pPr>
              <w:pStyle w:val="NormalWeb"/>
              <w:spacing w:before="0" w:beforeAutospacing="0" w:after="120" w:afterAutospacing="0"/>
              <w:outlineLvl w:val="0"/>
            </w:pPr>
            <w:r w:rsidRPr="00542886">
              <w:t xml:space="preserve">Middle East Medical Association 49th Annual </w:t>
            </w:r>
            <w:proofErr w:type="gramStart"/>
            <w:r w:rsidRPr="00542886">
              <w:t>Meeting ;</w:t>
            </w:r>
            <w:proofErr w:type="gramEnd"/>
            <w:r w:rsidRPr="00542886">
              <w:t xml:space="preserve"> Beirut, Lebanon ; April 21, 2018</w:t>
            </w:r>
          </w:p>
        </w:tc>
      </w:tr>
      <w:tr w:rsidR="00F27D97" w:rsidRPr="00542886" w14:paraId="29183764" w14:textId="77777777">
        <w:trPr>
          <w:trHeight w:val="126"/>
        </w:trPr>
        <w:tc>
          <w:tcPr>
            <w:tcW w:w="1440" w:type="dxa"/>
          </w:tcPr>
          <w:p w14:paraId="2EA3E4E3" w14:textId="77777777" w:rsidR="00F27D97" w:rsidRPr="00542886" w:rsidRDefault="00F27D97" w:rsidP="008B3644">
            <w:pPr>
              <w:pStyle w:val="NormalWeb"/>
              <w:spacing w:before="0" w:beforeAutospacing="0" w:after="120" w:afterAutospacing="0"/>
              <w:outlineLvl w:val="0"/>
              <w:rPr>
                <w:bCs/>
                <w:lang w:val="fr-FR"/>
              </w:rPr>
            </w:pPr>
            <w:r w:rsidRPr="00542886">
              <w:rPr>
                <w:bCs/>
                <w:lang w:val="fr-FR"/>
              </w:rPr>
              <w:t>2018</w:t>
            </w:r>
          </w:p>
        </w:tc>
        <w:tc>
          <w:tcPr>
            <w:tcW w:w="8988" w:type="dxa"/>
          </w:tcPr>
          <w:p w14:paraId="6090ABB5" w14:textId="77777777" w:rsidR="00F27D97" w:rsidRPr="00542886" w:rsidRDefault="00F27D97" w:rsidP="005D5654">
            <w:pPr>
              <w:pStyle w:val="NormalWeb"/>
              <w:spacing w:before="0" w:beforeAutospacing="0" w:after="120" w:afterAutospacing="0"/>
              <w:outlineLvl w:val="0"/>
            </w:pPr>
            <w:r w:rsidRPr="00542886">
              <w:t xml:space="preserve">CHW Recruitment, Training and </w:t>
            </w:r>
            <w:proofErr w:type="gramStart"/>
            <w:r w:rsidRPr="00542886">
              <w:t>Supervision :</w:t>
            </w:r>
            <w:proofErr w:type="gramEnd"/>
            <w:r w:rsidRPr="00542886">
              <w:t xml:space="preserve"> Review and Panel/Panelist</w:t>
            </w:r>
          </w:p>
        </w:tc>
      </w:tr>
      <w:tr w:rsidR="00F27D97" w:rsidRPr="00542886" w14:paraId="27A939E8" w14:textId="77777777">
        <w:trPr>
          <w:trHeight w:val="126"/>
        </w:trPr>
        <w:tc>
          <w:tcPr>
            <w:tcW w:w="1440" w:type="dxa"/>
          </w:tcPr>
          <w:p w14:paraId="2111BBBD" w14:textId="77777777" w:rsidR="00F27D97" w:rsidRPr="00542886" w:rsidRDefault="00F27D97" w:rsidP="008B3644">
            <w:pPr>
              <w:pStyle w:val="NormalWeb"/>
              <w:spacing w:before="0" w:beforeAutospacing="0" w:after="120" w:afterAutospacing="0"/>
              <w:outlineLvl w:val="0"/>
              <w:rPr>
                <w:bCs/>
                <w:lang w:val="fr-FR"/>
              </w:rPr>
            </w:pPr>
          </w:p>
        </w:tc>
        <w:tc>
          <w:tcPr>
            <w:tcW w:w="8988" w:type="dxa"/>
          </w:tcPr>
          <w:p w14:paraId="405C1548" w14:textId="77777777" w:rsidR="00F27D97" w:rsidRPr="00542886" w:rsidRDefault="00F27D97" w:rsidP="005D5654">
            <w:pPr>
              <w:pStyle w:val="NormalWeb"/>
              <w:spacing w:before="0" w:beforeAutospacing="0" w:after="120" w:afterAutospacing="0"/>
              <w:outlineLvl w:val="0"/>
            </w:pPr>
            <w:r w:rsidRPr="00542886">
              <w:t xml:space="preserve">Scaling Up Community Health Worker-Delivered Interventions for Common Mental </w:t>
            </w:r>
            <w:proofErr w:type="gramStart"/>
            <w:r w:rsidRPr="00542886">
              <w:t>Disorders ;</w:t>
            </w:r>
            <w:proofErr w:type="gramEnd"/>
            <w:r w:rsidRPr="00542886">
              <w:t xml:space="preserve"> Dubai, United Arab Emirates ; June 23, 2018</w:t>
            </w:r>
          </w:p>
        </w:tc>
      </w:tr>
      <w:tr w:rsidR="00C24E74" w:rsidRPr="00542886" w14:paraId="44716E92" w14:textId="77777777">
        <w:trPr>
          <w:trHeight w:val="126"/>
        </w:trPr>
        <w:tc>
          <w:tcPr>
            <w:tcW w:w="1440" w:type="dxa"/>
          </w:tcPr>
          <w:p w14:paraId="221F4F73" w14:textId="77777777" w:rsidR="00C24E74" w:rsidRPr="00542886" w:rsidRDefault="00C24E74" w:rsidP="008B3644">
            <w:pPr>
              <w:pStyle w:val="NormalWeb"/>
              <w:spacing w:before="0" w:beforeAutospacing="0" w:after="120" w:afterAutospacing="0"/>
              <w:outlineLvl w:val="0"/>
              <w:rPr>
                <w:bCs/>
                <w:lang w:val="fr-FR"/>
              </w:rPr>
            </w:pPr>
            <w:r w:rsidRPr="00542886">
              <w:rPr>
                <w:bCs/>
                <w:lang w:val="fr-FR"/>
              </w:rPr>
              <w:t>2019</w:t>
            </w:r>
          </w:p>
        </w:tc>
        <w:tc>
          <w:tcPr>
            <w:tcW w:w="8988" w:type="dxa"/>
          </w:tcPr>
          <w:p w14:paraId="2637C446" w14:textId="77777777" w:rsidR="00C24E74" w:rsidRPr="00542886" w:rsidRDefault="00F605AE" w:rsidP="005D5654">
            <w:pPr>
              <w:pStyle w:val="NormalWeb"/>
              <w:spacing w:before="0" w:beforeAutospacing="0" w:after="120" w:afterAutospacing="0"/>
              <w:outlineLvl w:val="0"/>
            </w:pPr>
            <w:r w:rsidRPr="00542886">
              <w:t xml:space="preserve">A Global Perspective on Eating Disorders and Social </w:t>
            </w:r>
            <w:proofErr w:type="gramStart"/>
            <w:r w:rsidRPr="00542886">
              <w:t>Context :</w:t>
            </w:r>
            <w:proofErr w:type="gramEnd"/>
            <w:r w:rsidRPr="00542886">
              <w:t xml:space="preserve"> Important Lessons from Fiji, the DSM-5, and China / Keynote</w:t>
            </w:r>
          </w:p>
        </w:tc>
      </w:tr>
      <w:tr w:rsidR="00C24E74" w:rsidRPr="00542886" w14:paraId="77E5DE49" w14:textId="77777777">
        <w:trPr>
          <w:trHeight w:val="126"/>
        </w:trPr>
        <w:tc>
          <w:tcPr>
            <w:tcW w:w="1440" w:type="dxa"/>
          </w:tcPr>
          <w:p w14:paraId="4EABB945" w14:textId="77777777" w:rsidR="00C24E74" w:rsidRPr="00542886" w:rsidRDefault="00C24E74" w:rsidP="008B3644">
            <w:pPr>
              <w:pStyle w:val="NormalWeb"/>
              <w:spacing w:before="0" w:beforeAutospacing="0" w:after="120" w:afterAutospacing="0"/>
              <w:outlineLvl w:val="0"/>
              <w:rPr>
                <w:bCs/>
                <w:lang w:val="fr-FR"/>
              </w:rPr>
            </w:pPr>
          </w:p>
        </w:tc>
        <w:tc>
          <w:tcPr>
            <w:tcW w:w="8988" w:type="dxa"/>
          </w:tcPr>
          <w:p w14:paraId="2CEF6AED" w14:textId="77777777" w:rsidR="00C24E74" w:rsidRPr="00542886" w:rsidRDefault="00F605AE" w:rsidP="005D5654">
            <w:pPr>
              <w:pStyle w:val="NormalWeb"/>
              <w:spacing w:before="0" w:beforeAutospacing="0" w:after="120" w:afterAutospacing="0"/>
              <w:outlineLvl w:val="0"/>
            </w:pPr>
            <w:r w:rsidRPr="00542886">
              <w:t xml:space="preserve">30th Anniversary Conference of the Psychosomatic Medicine Department of Shanghai Mental Health Center; Shanghai, </w:t>
            </w:r>
            <w:proofErr w:type="gramStart"/>
            <w:r w:rsidRPr="00542886">
              <w:t>China ;</w:t>
            </w:r>
            <w:proofErr w:type="gramEnd"/>
            <w:r w:rsidRPr="00542886">
              <w:t xml:space="preserve"> May 9th, 2019</w:t>
            </w:r>
          </w:p>
        </w:tc>
      </w:tr>
      <w:tr w:rsidR="00C24E74" w:rsidRPr="00542886" w14:paraId="4EDF36D4" w14:textId="77777777">
        <w:trPr>
          <w:trHeight w:val="126"/>
        </w:trPr>
        <w:tc>
          <w:tcPr>
            <w:tcW w:w="1440" w:type="dxa"/>
          </w:tcPr>
          <w:p w14:paraId="488D8EB4" w14:textId="77777777" w:rsidR="00C24E74" w:rsidRPr="00542886" w:rsidRDefault="00AA673D" w:rsidP="008B3644">
            <w:pPr>
              <w:pStyle w:val="NormalWeb"/>
              <w:spacing w:before="0" w:beforeAutospacing="0" w:after="120" w:afterAutospacing="0"/>
              <w:outlineLvl w:val="0"/>
              <w:rPr>
                <w:bCs/>
                <w:lang w:val="fr-FR"/>
              </w:rPr>
            </w:pPr>
            <w:r w:rsidRPr="00542886">
              <w:rPr>
                <w:bCs/>
                <w:lang w:val="fr-FR"/>
              </w:rPr>
              <w:t>2019</w:t>
            </w:r>
          </w:p>
        </w:tc>
        <w:tc>
          <w:tcPr>
            <w:tcW w:w="8988" w:type="dxa"/>
          </w:tcPr>
          <w:p w14:paraId="79A876B7" w14:textId="77777777" w:rsidR="00C24E74" w:rsidRPr="00542886" w:rsidRDefault="00AA673D" w:rsidP="005D5654">
            <w:pPr>
              <w:pStyle w:val="NormalWeb"/>
              <w:spacing w:before="0" w:beforeAutospacing="0" w:after="120" w:afterAutospacing="0"/>
              <w:outlineLvl w:val="0"/>
            </w:pPr>
            <w:r w:rsidRPr="00542886">
              <w:t xml:space="preserve">Eating </w:t>
            </w:r>
            <w:proofErr w:type="gramStart"/>
            <w:r w:rsidRPr="00542886">
              <w:t>Disorders :</w:t>
            </w:r>
            <w:proofErr w:type="gramEnd"/>
            <w:r w:rsidRPr="00542886">
              <w:t xml:space="preserve"> Clinical Assessment and Integrated Management of the Adult Patient </w:t>
            </w:r>
            <w:r w:rsidR="008E4442" w:rsidRPr="00542886">
              <w:t xml:space="preserve">in </w:t>
            </w:r>
            <w:r w:rsidRPr="00542886">
              <w:t>a General Hospital Setting / Lecture</w:t>
            </w:r>
          </w:p>
        </w:tc>
      </w:tr>
      <w:tr w:rsidR="00C24E74" w:rsidRPr="00542886" w14:paraId="07AD3712" w14:textId="77777777">
        <w:trPr>
          <w:trHeight w:val="126"/>
        </w:trPr>
        <w:tc>
          <w:tcPr>
            <w:tcW w:w="1440" w:type="dxa"/>
          </w:tcPr>
          <w:p w14:paraId="64472FAA" w14:textId="77777777" w:rsidR="00C24E74" w:rsidRPr="00542886" w:rsidRDefault="00C24E74" w:rsidP="008B3644">
            <w:pPr>
              <w:pStyle w:val="NormalWeb"/>
              <w:spacing w:before="0" w:beforeAutospacing="0" w:after="120" w:afterAutospacing="0"/>
              <w:outlineLvl w:val="0"/>
              <w:rPr>
                <w:bCs/>
                <w:lang w:val="fr-FR"/>
              </w:rPr>
            </w:pPr>
          </w:p>
        </w:tc>
        <w:tc>
          <w:tcPr>
            <w:tcW w:w="8988" w:type="dxa"/>
          </w:tcPr>
          <w:p w14:paraId="19FC85FF" w14:textId="77777777" w:rsidR="00C24E74" w:rsidRPr="00542886" w:rsidRDefault="00AA673D" w:rsidP="005D5654">
            <w:pPr>
              <w:pStyle w:val="NormalWeb"/>
              <w:spacing w:before="0" w:beforeAutospacing="0" w:after="120" w:afterAutospacing="0"/>
              <w:outlineLvl w:val="0"/>
            </w:pPr>
            <w:r w:rsidRPr="00542886">
              <w:t xml:space="preserve">Shanghai Mental Health </w:t>
            </w:r>
            <w:proofErr w:type="gramStart"/>
            <w:r w:rsidRPr="00542886">
              <w:t>Center ;</w:t>
            </w:r>
            <w:proofErr w:type="gramEnd"/>
            <w:r w:rsidRPr="00542886">
              <w:t xml:space="preserve"> Shanghai, China ; May 10th, 2019</w:t>
            </w:r>
          </w:p>
        </w:tc>
      </w:tr>
      <w:tr w:rsidR="00C24E74" w:rsidRPr="00542886" w14:paraId="358C2038" w14:textId="77777777">
        <w:trPr>
          <w:trHeight w:val="126"/>
        </w:trPr>
        <w:tc>
          <w:tcPr>
            <w:tcW w:w="1440" w:type="dxa"/>
          </w:tcPr>
          <w:p w14:paraId="1B266031" w14:textId="77777777" w:rsidR="00C24E74" w:rsidRPr="00542886" w:rsidRDefault="00AA673D" w:rsidP="008B3644">
            <w:pPr>
              <w:pStyle w:val="NormalWeb"/>
              <w:spacing w:before="0" w:beforeAutospacing="0" w:after="120" w:afterAutospacing="0"/>
              <w:outlineLvl w:val="0"/>
              <w:rPr>
                <w:bCs/>
                <w:lang w:val="fr-FR"/>
              </w:rPr>
            </w:pPr>
            <w:r w:rsidRPr="00542886">
              <w:rPr>
                <w:bCs/>
                <w:lang w:val="fr-FR"/>
              </w:rPr>
              <w:t>2019</w:t>
            </w:r>
          </w:p>
        </w:tc>
        <w:tc>
          <w:tcPr>
            <w:tcW w:w="8988" w:type="dxa"/>
          </w:tcPr>
          <w:p w14:paraId="2A45098D" w14:textId="77777777" w:rsidR="00C24E74" w:rsidRPr="00542886" w:rsidRDefault="00AA673D" w:rsidP="005D5654">
            <w:pPr>
              <w:pStyle w:val="NormalWeb"/>
              <w:spacing w:before="0" w:beforeAutospacing="0" w:after="120" w:afterAutospacing="0"/>
              <w:outlineLvl w:val="0"/>
            </w:pPr>
            <w:r w:rsidRPr="00542886">
              <w:t xml:space="preserve">Body, Self, and Society in </w:t>
            </w:r>
            <w:proofErr w:type="gramStart"/>
            <w:r w:rsidRPr="00542886">
              <w:t>Fiji :</w:t>
            </w:r>
            <w:proofErr w:type="gramEnd"/>
            <w:r w:rsidRPr="00542886">
              <w:t xml:space="preserve"> The More Things Change, the More They Stay the Same/ Lecture</w:t>
            </w:r>
          </w:p>
        </w:tc>
      </w:tr>
      <w:tr w:rsidR="00C24E74" w:rsidRPr="00542886" w14:paraId="0775D5BE" w14:textId="77777777">
        <w:trPr>
          <w:trHeight w:val="126"/>
        </w:trPr>
        <w:tc>
          <w:tcPr>
            <w:tcW w:w="1440" w:type="dxa"/>
          </w:tcPr>
          <w:p w14:paraId="5BBCCE72" w14:textId="77777777" w:rsidR="00C24E74" w:rsidRPr="00542886" w:rsidRDefault="00C24E74" w:rsidP="008B3644">
            <w:pPr>
              <w:pStyle w:val="NormalWeb"/>
              <w:spacing w:before="0" w:beforeAutospacing="0" w:after="120" w:afterAutospacing="0"/>
              <w:outlineLvl w:val="0"/>
              <w:rPr>
                <w:bCs/>
                <w:lang w:val="fr-FR"/>
              </w:rPr>
            </w:pPr>
          </w:p>
        </w:tc>
        <w:tc>
          <w:tcPr>
            <w:tcW w:w="8988" w:type="dxa"/>
          </w:tcPr>
          <w:p w14:paraId="7548DDE7" w14:textId="77777777" w:rsidR="00C24E74" w:rsidRPr="00542886" w:rsidRDefault="00AA673D" w:rsidP="005D5654">
            <w:pPr>
              <w:pStyle w:val="NormalWeb"/>
              <w:spacing w:before="0" w:beforeAutospacing="0" w:after="120" w:afterAutospacing="0"/>
              <w:outlineLvl w:val="0"/>
            </w:pPr>
            <w:r w:rsidRPr="00542886">
              <w:t xml:space="preserve">Department of Anthropology, Fudan </w:t>
            </w:r>
            <w:proofErr w:type="gramStart"/>
            <w:r w:rsidRPr="00542886">
              <w:t>University ;</w:t>
            </w:r>
            <w:proofErr w:type="gramEnd"/>
            <w:r w:rsidRPr="00542886">
              <w:t xml:space="preserve"> Shanghai, China ; May 13, 2019</w:t>
            </w:r>
          </w:p>
        </w:tc>
      </w:tr>
      <w:tr w:rsidR="00F17457" w:rsidRPr="00542886" w14:paraId="7BB5B20D" w14:textId="77777777">
        <w:trPr>
          <w:trHeight w:val="126"/>
        </w:trPr>
        <w:tc>
          <w:tcPr>
            <w:tcW w:w="1440" w:type="dxa"/>
          </w:tcPr>
          <w:p w14:paraId="4E958003" w14:textId="77777777" w:rsidR="00F17457" w:rsidRPr="00542886" w:rsidRDefault="00F17457" w:rsidP="008B3644">
            <w:pPr>
              <w:pStyle w:val="NormalWeb"/>
              <w:spacing w:before="0" w:beforeAutospacing="0" w:after="120" w:afterAutospacing="0"/>
              <w:outlineLvl w:val="0"/>
              <w:rPr>
                <w:bCs/>
                <w:lang w:val="fr-FR"/>
              </w:rPr>
            </w:pPr>
            <w:r w:rsidRPr="00542886">
              <w:rPr>
                <w:bCs/>
                <w:lang w:val="fr-FR"/>
              </w:rPr>
              <w:lastRenderedPageBreak/>
              <w:t>2019</w:t>
            </w:r>
          </w:p>
        </w:tc>
        <w:tc>
          <w:tcPr>
            <w:tcW w:w="8988" w:type="dxa"/>
          </w:tcPr>
          <w:p w14:paraId="585CD073" w14:textId="77777777" w:rsidR="00F17457" w:rsidRPr="00542886" w:rsidRDefault="00F17457" w:rsidP="005D5654">
            <w:pPr>
              <w:pStyle w:val="NormalWeb"/>
              <w:spacing w:before="0" w:beforeAutospacing="0" w:after="120" w:afterAutospacing="0"/>
              <w:outlineLvl w:val="0"/>
            </w:pPr>
            <w:r w:rsidRPr="00542886">
              <w:t xml:space="preserve">Expanding Youth Access to Mental Health </w:t>
            </w:r>
            <w:proofErr w:type="gramStart"/>
            <w:r w:rsidRPr="00542886">
              <w:t>Care :</w:t>
            </w:r>
            <w:proofErr w:type="gramEnd"/>
            <w:r w:rsidRPr="00542886">
              <w:t xml:space="preserve"> Lessons from a School-based Study in Haiti / Webinar co-presented with Père Eddy Eustache</w:t>
            </w:r>
            <w:r w:rsidR="00FF19EB" w:rsidRPr="00542886">
              <w:t>, MA</w:t>
            </w:r>
            <w:r w:rsidRPr="00542886">
              <w:t> </w:t>
            </w:r>
            <w:r w:rsidR="00FF19EB" w:rsidRPr="00542886">
              <w:t>(</w:t>
            </w:r>
            <w:proofErr w:type="spellStart"/>
            <w:r w:rsidR="00FF19EB" w:rsidRPr="00542886">
              <w:t>Zanmi</w:t>
            </w:r>
            <w:proofErr w:type="spellEnd"/>
            <w:r w:rsidR="00FF19EB" w:rsidRPr="00542886">
              <w:t xml:space="preserve"> </w:t>
            </w:r>
            <w:proofErr w:type="spellStart"/>
            <w:r w:rsidR="00FF19EB" w:rsidRPr="00542886">
              <w:t>Lasante</w:t>
            </w:r>
            <w:proofErr w:type="spellEnd"/>
            <w:r w:rsidR="00FF19EB" w:rsidRPr="00542886">
              <w:t>) and m</w:t>
            </w:r>
            <w:r w:rsidRPr="00542886">
              <w:t xml:space="preserve">oderated by </w:t>
            </w:r>
            <w:r w:rsidR="00FF19EB" w:rsidRPr="00542886">
              <w:t>Mónica Ruiz-</w:t>
            </w:r>
            <w:proofErr w:type="spellStart"/>
            <w:r w:rsidR="00FF19EB" w:rsidRPr="00542886">
              <w:t>Casares</w:t>
            </w:r>
            <w:proofErr w:type="spellEnd"/>
            <w:r w:rsidR="00FF19EB" w:rsidRPr="00542886">
              <w:t>, PhD, MSc, MA, LLB (McGill University)</w:t>
            </w:r>
          </w:p>
        </w:tc>
      </w:tr>
      <w:tr w:rsidR="00F17457" w:rsidRPr="00542886" w14:paraId="36D2E959" w14:textId="77777777">
        <w:trPr>
          <w:trHeight w:val="126"/>
        </w:trPr>
        <w:tc>
          <w:tcPr>
            <w:tcW w:w="1440" w:type="dxa"/>
          </w:tcPr>
          <w:p w14:paraId="047C9A9B" w14:textId="77777777" w:rsidR="00F17457" w:rsidRPr="00542886" w:rsidRDefault="00F17457" w:rsidP="008B3644">
            <w:pPr>
              <w:pStyle w:val="NormalWeb"/>
              <w:spacing w:before="0" w:beforeAutospacing="0" w:after="120" w:afterAutospacing="0"/>
              <w:outlineLvl w:val="0"/>
              <w:rPr>
                <w:bCs/>
                <w:lang w:val="fr-FR"/>
              </w:rPr>
            </w:pPr>
          </w:p>
        </w:tc>
        <w:tc>
          <w:tcPr>
            <w:tcW w:w="8988" w:type="dxa"/>
          </w:tcPr>
          <w:p w14:paraId="3B43E5C7" w14:textId="77777777" w:rsidR="00F17457" w:rsidRPr="00542886" w:rsidRDefault="00F17457" w:rsidP="00FF19EB">
            <w:pPr>
              <w:pStyle w:val="NormalWeb"/>
              <w:outlineLvl w:val="0"/>
            </w:pPr>
            <w:r w:rsidRPr="00542886">
              <w:t xml:space="preserve">McGill </w:t>
            </w:r>
            <w:r w:rsidR="00FF19EB" w:rsidRPr="00542886">
              <w:t xml:space="preserve">University </w:t>
            </w:r>
            <w:r w:rsidRPr="00542886">
              <w:t xml:space="preserve">Global Mental Health </w:t>
            </w:r>
            <w:r w:rsidR="00FF19EB" w:rsidRPr="00542886">
              <w:t>Webinar</w:t>
            </w:r>
            <w:r w:rsidRPr="00542886">
              <w:t xml:space="preserve"> </w:t>
            </w:r>
            <w:proofErr w:type="gramStart"/>
            <w:r w:rsidRPr="00542886">
              <w:t>Series</w:t>
            </w:r>
            <w:r w:rsidR="00FF19EB" w:rsidRPr="00542886">
              <w:t> :</w:t>
            </w:r>
            <w:proofErr w:type="gramEnd"/>
            <w:r w:rsidR="00FF19EB" w:rsidRPr="00542886">
              <w:t xml:space="preserve"> Critical, Cultural, and Practical Perspectives ; </w:t>
            </w:r>
            <w:r w:rsidR="00FF19EB" w:rsidRPr="00970357">
              <w:t xml:space="preserve"> </w:t>
            </w:r>
            <w:r w:rsidR="00FF19EB" w:rsidRPr="00542886">
              <w:t>Hosted by McGill University, Montreal, Canada ; May 29, 2019</w:t>
            </w:r>
          </w:p>
        </w:tc>
      </w:tr>
      <w:tr w:rsidR="002B1F77" w:rsidRPr="00542886" w14:paraId="19AB2E51" w14:textId="77777777">
        <w:trPr>
          <w:trHeight w:val="126"/>
        </w:trPr>
        <w:tc>
          <w:tcPr>
            <w:tcW w:w="1440" w:type="dxa"/>
          </w:tcPr>
          <w:p w14:paraId="544EBDF1" w14:textId="77777777" w:rsidR="002B1F77" w:rsidRPr="00542886" w:rsidRDefault="002B1F77" w:rsidP="008B3644">
            <w:pPr>
              <w:pStyle w:val="NormalWeb"/>
              <w:spacing w:before="0" w:beforeAutospacing="0" w:after="120" w:afterAutospacing="0"/>
              <w:outlineLvl w:val="0"/>
              <w:rPr>
                <w:bCs/>
                <w:lang w:val="fr-FR"/>
              </w:rPr>
            </w:pPr>
            <w:r w:rsidRPr="00542886">
              <w:rPr>
                <w:bCs/>
                <w:lang w:val="fr-FR"/>
              </w:rPr>
              <w:t>2019</w:t>
            </w:r>
          </w:p>
        </w:tc>
        <w:tc>
          <w:tcPr>
            <w:tcW w:w="8988" w:type="dxa"/>
          </w:tcPr>
          <w:p w14:paraId="6BD9B2BF" w14:textId="77777777" w:rsidR="002B1F77" w:rsidRPr="00542886" w:rsidRDefault="002B1F77" w:rsidP="00FF19EB">
            <w:pPr>
              <w:pStyle w:val="NormalWeb"/>
              <w:outlineLvl w:val="0"/>
            </w:pPr>
            <w:r w:rsidRPr="00542886">
              <w:t xml:space="preserve">A Global Perspective on Eating Disorders Awareness: </w:t>
            </w:r>
            <w:r w:rsidRPr="00542886">
              <w:br/>
              <w:t>Lessons from Fiji, the Global South, &amp; DSM-5 to reset public health priorities / Lecture</w:t>
            </w:r>
          </w:p>
        </w:tc>
      </w:tr>
      <w:tr w:rsidR="002B1F77" w:rsidRPr="00542886" w14:paraId="213D03A3" w14:textId="77777777">
        <w:trPr>
          <w:trHeight w:val="126"/>
        </w:trPr>
        <w:tc>
          <w:tcPr>
            <w:tcW w:w="1440" w:type="dxa"/>
          </w:tcPr>
          <w:p w14:paraId="571CA6AD" w14:textId="77777777" w:rsidR="002B1F77" w:rsidRPr="00542886" w:rsidRDefault="002B1F77" w:rsidP="008B3644">
            <w:pPr>
              <w:pStyle w:val="NormalWeb"/>
              <w:spacing w:before="0" w:beforeAutospacing="0" w:after="120" w:afterAutospacing="0"/>
              <w:outlineLvl w:val="0"/>
              <w:rPr>
                <w:bCs/>
                <w:lang w:val="fr-FR"/>
              </w:rPr>
            </w:pPr>
          </w:p>
        </w:tc>
        <w:tc>
          <w:tcPr>
            <w:tcW w:w="8988" w:type="dxa"/>
          </w:tcPr>
          <w:p w14:paraId="01331F1B" w14:textId="26F88CBF" w:rsidR="002B1F77" w:rsidRPr="00542886" w:rsidRDefault="002B1F77" w:rsidP="00FF19EB">
            <w:pPr>
              <w:pStyle w:val="NormalWeb"/>
              <w:outlineLvl w:val="0"/>
            </w:pPr>
            <w:r w:rsidRPr="00542886">
              <w:t xml:space="preserve">Panel </w:t>
            </w:r>
            <w:proofErr w:type="spellStart"/>
            <w:r w:rsidRPr="00542886">
              <w:t>Internacional</w:t>
            </w:r>
            <w:proofErr w:type="spellEnd"/>
            <w:r w:rsidRPr="00542886">
              <w:t xml:space="preserve"> </w:t>
            </w:r>
            <w:proofErr w:type="spellStart"/>
            <w:r w:rsidRPr="00542886">
              <w:t>Sobre</w:t>
            </w:r>
            <w:proofErr w:type="spellEnd"/>
            <w:r w:rsidRPr="00542886">
              <w:t xml:space="preserve"> </w:t>
            </w:r>
            <w:proofErr w:type="spellStart"/>
            <w:r w:rsidRPr="00542886">
              <w:t>Trastornos</w:t>
            </w:r>
            <w:proofErr w:type="spellEnd"/>
            <w:r w:rsidRPr="00542886">
              <w:t xml:space="preserve"> de la </w:t>
            </w:r>
            <w:proofErr w:type="spellStart"/>
            <w:r w:rsidRPr="00542886">
              <w:t>Conducta</w:t>
            </w:r>
            <w:proofErr w:type="spellEnd"/>
            <w:r w:rsidRPr="00542886">
              <w:t xml:space="preserve"> </w:t>
            </w:r>
            <w:proofErr w:type="spellStart"/>
            <w:r w:rsidRPr="00542886">
              <w:t>Alimentaria</w:t>
            </w:r>
            <w:proofErr w:type="spellEnd"/>
            <w:r w:rsidRPr="00542886">
              <w:t xml:space="preserve">. </w:t>
            </w:r>
            <w:r w:rsidR="00F005F7" w:rsidRPr="00542886">
              <w:t xml:space="preserve">[International Panel on Eating Disorders] </w:t>
            </w:r>
            <w:r w:rsidRPr="00542886">
              <w:t>“</w:t>
            </w:r>
            <w:proofErr w:type="spellStart"/>
            <w:r w:rsidRPr="00542886">
              <w:t>Cuando</w:t>
            </w:r>
            <w:proofErr w:type="spellEnd"/>
            <w:r w:rsidRPr="00542886">
              <w:t xml:space="preserve"> lo que no </w:t>
            </w:r>
            <w:proofErr w:type="spellStart"/>
            <w:r w:rsidRPr="00542886">
              <w:t>sabes</w:t>
            </w:r>
            <w:proofErr w:type="spellEnd"/>
            <w:r w:rsidRPr="00542886">
              <w:t xml:space="preserve"> </w:t>
            </w:r>
            <w:proofErr w:type="spellStart"/>
            <w:r w:rsidRPr="00542886">
              <w:t>puede</w:t>
            </w:r>
            <w:proofErr w:type="spellEnd"/>
            <w:r w:rsidRPr="00542886">
              <w:t xml:space="preserve"> </w:t>
            </w:r>
            <w:proofErr w:type="spellStart"/>
            <w:r w:rsidRPr="00542886">
              <w:t>hacer</w:t>
            </w:r>
            <w:proofErr w:type="spellEnd"/>
            <w:r w:rsidRPr="00542886">
              <w:t xml:space="preserve"> </w:t>
            </w:r>
            <w:proofErr w:type="spellStart"/>
            <w:r w:rsidRPr="00542886">
              <w:t>dano</w:t>
            </w:r>
            <w:proofErr w:type="spellEnd"/>
            <w:r w:rsidRPr="00542886">
              <w:t xml:space="preserve"> . . . </w:t>
            </w:r>
            <w:proofErr w:type="gramStart"/>
            <w:r w:rsidRPr="00542886">
              <w:t xml:space="preserve">“ </w:t>
            </w:r>
            <w:r w:rsidR="00F005F7" w:rsidRPr="00542886">
              <w:t>[</w:t>
            </w:r>
            <w:proofErr w:type="gramEnd"/>
            <w:r w:rsidR="00F005F7" w:rsidRPr="00542886">
              <w:t xml:space="preserve">«When what you don’t know can hurt »] </w:t>
            </w:r>
            <w:proofErr w:type="spellStart"/>
            <w:r w:rsidRPr="00542886">
              <w:t>Evento</w:t>
            </w:r>
            <w:proofErr w:type="spellEnd"/>
            <w:r w:rsidRPr="00542886">
              <w:t xml:space="preserve"> Magistral de 20 </w:t>
            </w:r>
            <w:proofErr w:type="spellStart"/>
            <w:r w:rsidRPr="00542886">
              <w:t>Aniversarie</w:t>
            </w:r>
            <w:proofErr w:type="spellEnd"/>
            <w:r w:rsidRPr="00542886">
              <w:t xml:space="preserve">. </w:t>
            </w:r>
            <w:proofErr w:type="spellStart"/>
            <w:r w:rsidRPr="00542886">
              <w:t>Comenzar</w:t>
            </w:r>
            <w:proofErr w:type="spellEnd"/>
            <w:r w:rsidRPr="00542886">
              <w:t xml:space="preserve"> a Nuevo. Monterrey, Mexico</w:t>
            </w:r>
            <w:r w:rsidR="00B865A2" w:rsidRPr="00542886">
              <w:t>; August 9, 2019.</w:t>
            </w:r>
          </w:p>
        </w:tc>
      </w:tr>
    </w:tbl>
    <w:p w14:paraId="3CC139DD" w14:textId="77777777" w:rsidR="004F26B8" w:rsidRPr="00542886" w:rsidRDefault="004F26B8">
      <w:pPr>
        <w:pStyle w:val="NormalWeb"/>
        <w:keepLines/>
        <w:spacing w:before="0" w:beforeAutospacing="0" w:after="120" w:afterAutospacing="0"/>
        <w:outlineLvl w:val="0"/>
        <w:rPr>
          <w:b/>
          <w:bCs/>
          <w:u w:val="single"/>
          <w:lang w:val="fr-FR"/>
        </w:rPr>
      </w:pPr>
    </w:p>
    <w:p w14:paraId="5BD5BAB9" w14:textId="77777777" w:rsidR="000F1357" w:rsidRPr="00542886" w:rsidRDefault="000F1357">
      <w:pPr>
        <w:pStyle w:val="NormalWeb"/>
        <w:keepLines/>
        <w:spacing w:before="0" w:beforeAutospacing="0" w:after="120" w:afterAutospacing="0"/>
        <w:outlineLvl w:val="0"/>
        <w:rPr>
          <w:b/>
          <w:bCs/>
          <w:sz w:val="32"/>
          <w:szCs w:val="32"/>
          <w:u w:val="single"/>
        </w:rPr>
      </w:pPr>
      <w:r w:rsidRPr="00542886">
        <w:rPr>
          <w:b/>
          <w:bCs/>
          <w:sz w:val="32"/>
          <w:szCs w:val="32"/>
          <w:u w:val="single"/>
        </w:rPr>
        <w:t>Report of Clinical Activities and Innovations</w:t>
      </w:r>
    </w:p>
    <w:p w14:paraId="31692EDD" w14:textId="77777777" w:rsidR="001A189B" w:rsidRPr="00542886" w:rsidRDefault="001A189B" w:rsidP="001A189B">
      <w:pPr>
        <w:pStyle w:val="H2"/>
        <w:rPr>
          <w:bCs/>
        </w:rPr>
      </w:pPr>
      <w:r w:rsidRPr="00542886">
        <w:rPr>
          <w:bCs/>
        </w:rPr>
        <w:t>Current Licensure and Certification</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1370"/>
        <w:gridCol w:w="8844"/>
      </w:tblGrid>
      <w:tr w:rsidR="001A189B" w:rsidRPr="00542886" w14:paraId="3B1D5F66" w14:textId="77777777">
        <w:trPr>
          <w:trHeight w:val="144"/>
          <w:hidden/>
        </w:trPr>
        <w:tc>
          <w:tcPr>
            <w:tcW w:w="1440" w:type="dxa"/>
            <w:shd w:val="clear" w:color="auto" w:fill="CCCCCC"/>
          </w:tcPr>
          <w:p w14:paraId="2B379E17" w14:textId="77777777" w:rsidR="001A189B" w:rsidRPr="00542886" w:rsidRDefault="001A189B" w:rsidP="007C654A">
            <w:pPr>
              <w:pStyle w:val="instruction"/>
            </w:pPr>
            <w:r w:rsidRPr="00542886">
              <w:t>Year</w:t>
            </w:r>
          </w:p>
        </w:tc>
        <w:tc>
          <w:tcPr>
            <w:tcW w:w="9360" w:type="dxa"/>
            <w:shd w:val="clear" w:color="auto" w:fill="CCCCCC"/>
          </w:tcPr>
          <w:p w14:paraId="0FB8AEFA" w14:textId="77777777" w:rsidR="001A189B" w:rsidRPr="00542886" w:rsidRDefault="001A189B" w:rsidP="007C654A">
            <w:pPr>
              <w:pStyle w:val="instruction"/>
            </w:pPr>
            <w:r w:rsidRPr="00542886">
              <w:t>Type of License or Certification</w:t>
            </w:r>
          </w:p>
        </w:tc>
      </w:tr>
    </w:tbl>
    <w:p w14:paraId="70E196D5" w14:textId="77777777" w:rsidR="001A189B" w:rsidRPr="00542886" w:rsidRDefault="001A189B" w:rsidP="001A189B">
      <w:pPr>
        <w:pStyle w:val="NormalWeb"/>
        <w:spacing w:before="0" w:beforeAutospacing="0" w:after="0" w:afterAutospacing="0"/>
        <w:outlineLvl w:val="0"/>
        <w:rPr>
          <w:bCs/>
          <w:sz w:val="4"/>
        </w:rPr>
      </w:pPr>
    </w:p>
    <w:tbl>
      <w:tblPr>
        <w:tblW w:w="5000" w:type="pct"/>
        <w:tblCellMar>
          <w:left w:w="72" w:type="dxa"/>
          <w:right w:w="72" w:type="dxa"/>
        </w:tblCellMar>
        <w:tblLook w:val="01E0" w:firstRow="1" w:lastRow="1" w:firstColumn="1" w:lastColumn="1" w:noHBand="0" w:noVBand="0"/>
      </w:tblPr>
      <w:tblGrid>
        <w:gridCol w:w="1375"/>
        <w:gridCol w:w="8849"/>
      </w:tblGrid>
      <w:tr w:rsidR="00E659E8" w:rsidRPr="00542886" w14:paraId="35074830" w14:textId="77777777">
        <w:trPr>
          <w:trHeight w:val="144"/>
        </w:trPr>
        <w:tc>
          <w:tcPr>
            <w:tcW w:w="1387" w:type="dxa"/>
          </w:tcPr>
          <w:p w14:paraId="19644DDC" w14:textId="77777777" w:rsidR="00E659E8" w:rsidRPr="00542886" w:rsidRDefault="00E659E8" w:rsidP="007C654A">
            <w:pPr>
              <w:pStyle w:val="NormalWeb"/>
              <w:keepLines/>
              <w:spacing w:before="80" w:beforeAutospacing="0" w:after="80" w:afterAutospacing="0"/>
              <w:rPr>
                <w:spacing w:val="-3"/>
              </w:rPr>
            </w:pPr>
            <w:r w:rsidRPr="00542886">
              <w:rPr>
                <w:spacing w:val="-3"/>
              </w:rPr>
              <w:t xml:space="preserve">1991  </w:t>
            </w:r>
          </w:p>
        </w:tc>
        <w:tc>
          <w:tcPr>
            <w:tcW w:w="8981" w:type="dxa"/>
          </w:tcPr>
          <w:p w14:paraId="380BBABA" w14:textId="77777777" w:rsidR="00E659E8" w:rsidRPr="00542886" w:rsidRDefault="00E659E8" w:rsidP="007C654A">
            <w:pPr>
              <w:pStyle w:val="NormalWeb"/>
              <w:keepLines/>
              <w:spacing w:before="80" w:beforeAutospacing="0" w:after="80" w:afterAutospacing="0"/>
            </w:pPr>
            <w:r w:rsidRPr="00542886">
              <w:rPr>
                <w:spacing w:val="-3"/>
              </w:rPr>
              <w:t>Diplomate of the National Board of Medical Examiners</w:t>
            </w:r>
          </w:p>
        </w:tc>
      </w:tr>
      <w:tr w:rsidR="00E659E8" w:rsidRPr="00542886" w14:paraId="17F54416" w14:textId="77777777">
        <w:trPr>
          <w:trHeight w:val="144"/>
        </w:trPr>
        <w:tc>
          <w:tcPr>
            <w:tcW w:w="1387" w:type="dxa"/>
          </w:tcPr>
          <w:p w14:paraId="73693260" w14:textId="446A4C95" w:rsidR="00E659E8" w:rsidRPr="00542886" w:rsidRDefault="00E659E8" w:rsidP="005C2586">
            <w:pPr>
              <w:pStyle w:val="NormalWeb"/>
              <w:keepLines/>
              <w:spacing w:before="80" w:beforeAutospacing="0" w:after="80" w:afterAutospacing="0"/>
              <w:rPr>
                <w:spacing w:val="-3"/>
              </w:rPr>
            </w:pPr>
            <w:r w:rsidRPr="00542886">
              <w:rPr>
                <w:spacing w:val="-3"/>
              </w:rPr>
              <w:t>1992</w:t>
            </w:r>
            <w:r w:rsidR="00EB7D39" w:rsidRPr="00542886">
              <w:rPr>
                <w:spacing w:val="-3"/>
              </w:rPr>
              <w:t>-20</w:t>
            </w:r>
            <w:r w:rsidR="00E87ED8" w:rsidRPr="00542886">
              <w:rPr>
                <w:spacing w:val="-3"/>
              </w:rPr>
              <w:t>21</w:t>
            </w:r>
          </w:p>
        </w:tc>
        <w:tc>
          <w:tcPr>
            <w:tcW w:w="8981" w:type="dxa"/>
          </w:tcPr>
          <w:p w14:paraId="25BE7E05" w14:textId="77777777" w:rsidR="00E659E8" w:rsidRPr="00542886" w:rsidRDefault="00E659E8" w:rsidP="007C654A">
            <w:pPr>
              <w:pStyle w:val="NormalWeb"/>
              <w:keepLines/>
              <w:spacing w:before="80" w:beforeAutospacing="0" w:after="80" w:afterAutospacing="0"/>
            </w:pPr>
            <w:r w:rsidRPr="00542886">
              <w:t>Massachusetts Medical License</w:t>
            </w:r>
          </w:p>
        </w:tc>
      </w:tr>
      <w:tr w:rsidR="00E659E8" w:rsidRPr="00542886" w14:paraId="7A780F43" w14:textId="77777777">
        <w:trPr>
          <w:trHeight w:val="144"/>
        </w:trPr>
        <w:tc>
          <w:tcPr>
            <w:tcW w:w="1387" w:type="dxa"/>
          </w:tcPr>
          <w:p w14:paraId="3741B14C" w14:textId="77777777" w:rsidR="00E659E8" w:rsidRPr="00542886" w:rsidRDefault="00E659E8" w:rsidP="007C654A">
            <w:pPr>
              <w:pStyle w:val="NormalWeb"/>
              <w:keepLines/>
              <w:spacing w:before="80" w:beforeAutospacing="0" w:after="80" w:afterAutospacing="0"/>
              <w:rPr>
                <w:spacing w:val="-3"/>
              </w:rPr>
            </w:pPr>
            <w:r w:rsidRPr="00542886">
              <w:rPr>
                <w:spacing w:val="-3"/>
              </w:rPr>
              <w:t>1995</w:t>
            </w:r>
            <w:r w:rsidR="00EB7D39" w:rsidRPr="00542886">
              <w:rPr>
                <w:spacing w:val="-3"/>
              </w:rPr>
              <w:t>-2005</w:t>
            </w:r>
          </w:p>
        </w:tc>
        <w:tc>
          <w:tcPr>
            <w:tcW w:w="8981" w:type="dxa"/>
          </w:tcPr>
          <w:p w14:paraId="6E3B7803" w14:textId="77777777" w:rsidR="00E659E8" w:rsidRPr="00542886" w:rsidRDefault="00E659E8" w:rsidP="007C654A">
            <w:pPr>
              <w:pStyle w:val="NormalWeb"/>
              <w:keepLines/>
              <w:spacing w:before="80" w:beforeAutospacing="0" w:after="80" w:afterAutospacing="0"/>
            </w:pPr>
            <w:r w:rsidRPr="00542886">
              <w:rPr>
                <w:spacing w:val="-3"/>
              </w:rPr>
              <w:t>Diplomate of the American Board of Psychiatry and Neurology</w:t>
            </w:r>
          </w:p>
        </w:tc>
      </w:tr>
      <w:tr w:rsidR="00E659E8" w:rsidRPr="00542886" w14:paraId="04F886C3" w14:textId="77777777">
        <w:trPr>
          <w:trHeight w:val="144"/>
        </w:trPr>
        <w:tc>
          <w:tcPr>
            <w:tcW w:w="1387" w:type="dxa"/>
          </w:tcPr>
          <w:p w14:paraId="6AEE6710" w14:textId="77777777" w:rsidR="00E659E8" w:rsidRPr="00542886" w:rsidRDefault="00E659E8" w:rsidP="007C654A">
            <w:pPr>
              <w:pStyle w:val="NormalWeb"/>
              <w:keepLines/>
              <w:spacing w:before="80" w:beforeAutospacing="0" w:after="80" w:afterAutospacing="0"/>
              <w:rPr>
                <w:spacing w:val="-3"/>
              </w:rPr>
            </w:pPr>
            <w:r w:rsidRPr="00542886">
              <w:rPr>
                <w:spacing w:val="-3"/>
              </w:rPr>
              <w:t>2005</w:t>
            </w:r>
            <w:r w:rsidR="00EB7D39" w:rsidRPr="00542886">
              <w:rPr>
                <w:spacing w:val="-3"/>
              </w:rPr>
              <w:t>-2015</w:t>
            </w:r>
          </w:p>
        </w:tc>
        <w:tc>
          <w:tcPr>
            <w:tcW w:w="8981" w:type="dxa"/>
          </w:tcPr>
          <w:p w14:paraId="56F4B60A" w14:textId="77777777" w:rsidR="00E659E8" w:rsidRPr="00542886" w:rsidRDefault="00E659E8" w:rsidP="007C654A">
            <w:pPr>
              <w:pStyle w:val="NormalWeb"/>
              <w:keepLines/>
              <w:spacing w:before="80" w:beforeAutospacing="0" w:after="80" w:afterAutospacing="0"/>
            </w:pPr>
            <w:r w:rsidRPr="00542886">
              <w:rPr>
                <w:spacing w:val="-3"/>
              </w:rPr>
              <w:t>Recertification, Diplomate in the Specialty of Psychiatry, American Board of Psychiatry and Neurology</w:t>
            </w:r>
          </w:p>
        </w:tc>
      </w:tr>
      <w:tr w:rsidR="00A0790C" w:rsidRPr="00542886" w14:paraId="51E90254" w14:textId="77777777">
        <w:trPr>
          <w:trHeight w:val="144"/>
        </w:trPr>
        <w:tc>
          <w:tcPr>
            <w:tcW w:w="1387" w:type="dxa"/>
          </w:tcPr>
          <w:p w14:paraId="4D56943F" w14:textId="77777777" w:rsidR="00A0790C" w:rsidRPr="00542886" w:rsidRDefault="00A0790C" w:rsidP="007C654A">
            <w:pPr>
              <w:pStyle w:val="NormalWeb"/>
              <w:keepLines/>
              <w:spacing w:before="80" w:beforeAutospacing="0" w:after="80" w:afterAutospacing="0"/>
              <w:rPr>
                <w:spacing w:val="-3"/>
              </w:rPr>
            </w:pPr>
            <w:r w:rsidRPr="00542886">
              <w:rPr>
                <w:spacing w:val="-3"/>
              </w:rPr>
              <w:t>2015-</w:t>
            </w:r>
          </w:p>
        </w:tc>
        <w:tc>
          <w:tcPr>
            <w:tcW w:w="8981" w:type="dxa"/>
          </w:tcPr>
          <w:p w14:paraId="0D821194" w14:textId="77777777" w:rsidR="00A0790C" w:rsidRPr="00542886" w:rsidRDefault="00A0790C" w:rsidP="007C654A">
            <w:pPr>
              <w:pStyle w:val="NormalWeb"/>
              <w:keepLines/>
              <w:spacing w:before="80" w:beforeAutospacing="0" w:after="80" w:afterAutospacing="0"/>
              <w:rPr>
                <w:spacing w:val="-3"/>
              </w:rPr>
            </w:pPr>
            <w:r w:rsidRPr="00542886">
              <w:rPr>
                <w:spacing w:val="-3"/>
              </w:rPr>
              <w:t>Recertification, Diplomate in the Specialty of Psychiatry, American Board of Psychiatry and Neurology (Certificate #41354)</w:t>
            </w:r>
          </w:p>
        </w:tc>
      </w:tr>
    </w:tbl>
    <w:p w14:paraId="730B26C1" w14:textId="77777777" w:rsidR="001A189B" w:rsidRPr="00542886" w:rsidRDefault="001A189B" w:rsidP="001A189B">
      <w:pPr>
        <w:pStyle w:val="NormalWeb"/>
        <w:spacing w:before="0" w:beforeAutospacing="0" w:after="0" w:afterAutospacing="0"/>
        <w:rPr>
          <w:bCs/>
          <w:i/>
        </w:rPr>
      </w:pPr>
    </w:p>
    <w:p w14:paraId="0DDABCF1" w14:textId="77777777" w:rsidR="001A189B" w:rsidRPr="00542886" w:rsidRDefault="001A189B" w:rsidP="001A189B">
      <w:pPr>
        <w:pStyle w:val="H2"/>
        <w:rPr>
          <w:bCs/>
          <w:i/>
        </w:rPr>
      </w:pPr>
      <w:bookmarkStart w:id="6" w:name="_Hlk30437186"/>
      <w:r w:rsidRPr="00542886">
        <w:rPr>
          <w:bCs/>
        </w:rPr>
        <w:t>Practice Activities</w:t>
      </w:r>
    </w:p>
    <w:bookmarkEnd w:id="6"/>
    <w:p w14:paraId="1B8F22B9" w14:textId="77777777" w:rsidR="001A189B" w:rsidRPr="00542886" w:rsidRDefault="001A189B" w:rsidP="001A189B">
      <w:pPr>
        <w:pStyle w:val="instruction"/>
      </w:pPr>
      <w:r w:rsidRPr="00542886">
        <w:t>List all clinical activities, both those at Harvard and its affiliates and those outside Harvard, and for each indicate:</w:t>
      </w:r>
    </w:p>
    <w:tbl>
      <w:tblPr>
        <w:tblW w:w="5000" w:type="pct"/>
        <w:tblBorders>
          <w:top w:val="single" w:sz="4" w:space="0" w:color="000080"/>
          <w:left w:val="single" w:sz="4" w:space="0" w:color="000080"/>
          <w:bottom w:val="single" w:sz="4" w:space="0" w:color="000080"/>
          <w:right w:val="single" w:sz="4" w:space="0" w:color="000080"/>
        </w:tblBorders>
        <w:shd w:val="clear" w:color="auto" w:fill="CCCCCC"/>
        <w:tblCellMar>
          <w:left w:w="72" w:type="dxa"/>
          <w:right w:w="72" w:type="dxa"/>
        </w:tblCellMar>
        <w:tblLook w:val="01E0" w:firstRow="1" w:lastRow="1" w:firstColumn="1" w:lastColumn="1" w:noHBand="0" w:noVBand="0"/>
      </w:tblPr>
      <w:tblGrid>
        <w:gridCol w:w="913"/>
        <w:gridCol w:w="3100"/>
        <w:gridCol w:w="3100"/>
        <w:gridCol w:w="3101"/>
      </w:tblGrid>
      <w:tr w:rsidR="001A189B" w:rsidRPr="00542886" w14:paraId="7A48D55F" w14:textId="77777777">
        <w:trPr>
          <w:trHeight w:val="144"/>
          <w:hidden/>
        </w:trPr>
        <w:tc>
          <w:tcPr>
            <w:tcW w:w="926" w:type="dxa"/>
            <w:shd w:val="clear" w:color="auto" w:fill="CCCCCC"/>
          </w:tcPr>
          <w:p w14:paraId="5D33DD62" w14:textId="77777777" w:rsidR="001A189B" w:rsidRPr="00542886" w:rsidRDefault="001A189B" w:rsidP="007C654A">
            <w:pPr>
              <w:pStyle w:val="instruction"/>
            </w:pPr>
            <w:r w:rsidRPr="00542886">
              <w:t>Year(s)</w:t>
            </w:r>
          </w:p>
        </w:tc>
        <w:tc>
          <w:tcPr>
            <w:tcW w:w="3147" w:type="dxa"/>
            <w:shd w:val="clear" w:color="auto" w:fill="CCCCCC"/>
          </w:tcPr>
          <w:p w14:paraId="29C0F210" w14:textId="77777777" w:rsidR="001A189B" w:rsidRPr="00542886" w:rsidRDefault="001A189B" w:rsidP="007C654A">
            <w:pPr>
              <w:pStyle w:val="instruction"/>
            </w:pPr>
            <w:r w:rsidRPr="00542886">
              <w:t>Type of activity</w:t>
            </w:r>
          </w:p>
        </w:tc>
        <w:tc>
          <w:tcPr>
            <w:tcW w:w="3147" w:type="dxa"/>
            <w:shd w:val="clear" w:color="auto" w:fill="CCCCCC"/>
          </w:tcPr>
          <w:p w14:paraId="6A131425" w14:textId="77777777" w:rsidR="001A189B" w:rsidRPr="00542886" w:rsidRDefault="001A189B" w:rsidP="007C654A">
            <w:pPr>
              <w:pStyle w:val="instruction"/>
            </w:pPr>
            <w:r w:rsidRPr="00542886">
              <w:t>Name and location of practice</w:t>
            </w:r>
          </w:p>
        </w:tc>
        <w:tc>
          <w:tcPr>
            <w:tcW w:w="3148" w:type="dxa"/>
            <w:shd w:val="clear" w:color="auto" w:fill="CCCCCC"/>
          </w:tcPr>
          <w:p w14:paraId="78F8C274" w14:textId="77777777" w:rsidR="001A189B" w:rsidRPr="00542886" w:rsidRDefault="001A189B" w:rsidP="007C654A">
            <w:pPr>
              <w:pStyle w:val="instruction"/>
            </w:pPr>
            <w:r w:rsidRPr="00542886">
              <w:t>Level of activity</w:t>
            </w:r>
          </w:p>
        </w:tc>
      </w:tr>
    </w:tbl>
    <w:p w14:paraId="572E99D1" w14:textId="77777777" w:rsidR="001A189B" w:rsidRPr="00542886" w:rsidRDefault="001A189B" w:rsidP="001A189B">
      <w:pPr>
        <w:rPr>
          <w:sz w:val="4"/>
        </w:rPr>
      </w:pPr>
    </w:p>
    <w:tbl>
      <w:tblPr>
        <w:tblW w:w="5000" w:type="pct"/>
        <w:tblCellMar>
          <w:left w:w="72" w:type="dxa"/>
          <w:right w:w="72" w:type="dxa"/>
        </w:tblCellMar>
        <w:tblLook w:val="01E0" w:firstRow="1" w:lastRow="1" w:firstColumn="1" w:lastColumn="1" w:noHBand="0" w:noVBand="0"/>
      </w:tblPr>
      <w:tblGrid>
        <w:gridCol w:w="1311"/>
        <w:gridCol w:w="2716"/>
        <w:gridCol w:w="3413"/>
        <w:gridCol w:w="2784"/>
      </w:tblGrid>
      <w:tr w:rsidR="001A189B" w:rsidRPr="00542886" w14:paraId="4A939BA8" w14:textId="77777777" w:rsidTr="0051589C">
        <w:trPr>
          <w:trHeight w:val="144"/>
        </w:trPr>
        <w:tc>
          <w:tcPr>
            <w:tcW w:w="1311" w:type="dxa"/>
          </w:tcPr>
          <w:p w14:paraId="31CFCDF4" w14:textId="77777777" w:rsidR="001A189B" w:rsidRPr="00542886" w:rsidRDefault="001A4EBF" w:rsidP="00743D5E">
            <w:r w:rsidRPr="00542886">
              <w:rPr>
                <w:spacing w:val="-3"/>
              </w:rPr>
              <w:t>1994</w:t>
            </w:r>
            <w:r w:rsidR="007671D5" w:rsidRPr="00542886">
              <w:rPr>
                <w:spacing w:val="-3"/>
              </w:rPr>
              <w:t>-1</w:t>
            </w:r>
            <w:r w:rsidR="00E12C0B" w:rsidRPr="00542886">
              <w:rPr>
                <w:spacing w:val="-3"/>
              </w:rPr>
              <w:t xml:space="preserve">996          </w:t>
            </w:r>
          </w:p>
        </w:tc>
        <w:tc>
          <w:tcPr>
            <w:tcW w:w="2716" w:type="dxa"/>
          </w:tcPr>
          <w:p w14:paraId="0C1CDA1E" w14:textId="77777777" w:rsidR="001A189B" w:rsidRPr="00542886" w:rsidRDefault="00E12C0B" w:rsidP="00743D5E">
            <w:r w:rsidRPr="00542886">
              <w:rPr>
                <w:spacing w:val="-3"/>
              </w:rPr>
              <w:t>Outpatient psychopharmacology with evaluation and management of adult patients in an ethnically diverse (primarily Latino) socio-economically disadvantaged population.</w:t>
            </w:r>
          </w:p>
        </w:tc>
        <w:tc>
          <w:tcPr>
            <w:tcW w:w="3413" w:type="dxa"/>
          </w:tcPr>
          <w:p w14:paraId="49E86785" w14:textId="77777777" w:rsidR="001A189B" w:rsidRPr="00542886" w:rsidRDefault="00E12C0B" w:rsidP="00743D5E">
            <w:pPr>
              <w:ind w:left="64"/>
            </w:pPr>
            <w:r w:rsidRPr="00542886">
              <w:rPr>
                <w:spacing w:val="-3"/>
              </w:rPr>
              <w:t>Chelsea-Massachusetts General Hospital Mental Health Center</w:t>
            </w:r>
          </w:p>
        </w:tc>
        <w:tc>
          <w:tcPr>
            <w:tcW w:w="2784" w:type="dxa"/>
          </w:tcPr>
          <w:p w14:paraId="73D8431D" w14:textId="77777777" w:rsidR="001A189B" w:rsidRPr="00542886" w:rsidRDefault="00E12C0B" w:rsidP="00743D5E">
            <w:pPr>
              <w:ind w:left="64"/>
            </w:pPr>
            <w:r w:rsidRPr="00542886">
              <w:t>8-10 clinical hours weekly</w:t>
            </w:r>
          </w:p>
        </w:tc>
      </w:tr>
      <w:tr w:rsidR="00E12C0B" w:rsidRPr="00542886" w14:paraId="082D3F6D" w14:textId="77777777" w:rsidTr="0051589C">
        <w:trPr>
          <w:trHeight w:val="144"/>
        </w:trPr>
        <w:tc>
          <w:tcPr>
            <w:tcW w:w="1311" w:type="dxa"/>
          </w:tcPr>
          <w:p w14:paraId="1BC75A12" w14:textId="77777777" w:rsidR="00E12C0B" w:rsidRPr="00542886" w:rsidRDefault="00E12C0B" w:rsidP="00743D5E">
            <w:r w:rsidRPr="00542886">
              <w:t>1995-</w:t>
            </w:r>
          </w:p>
        </w:tc>
        <w:tc>
          <w:tcPr>
            <w:tcW w:w="2716" w:type="dxa"/>
          </w:tcPr>
          <w:p w14:paraId="49D71671" w14:textId="77777777" w:rsidR="00E12C0B" w:rsidRPr="00542886" w:rsidRDefault="00E12C0B" w:rsidP="00743D5E">
            <w:r w:rsidRPr="00542886">
              <w:rPr>
                <w:spacing w:val="-3"/>
              </w:rPr>
              <w:t>Outpatient evaluation, consultation, psychotherapy, and psychopharmacologic management of patients with anorexia nervosa, bulimia nervosa, binge-eating disorder, and atypical eating disorders.</w:t>
            </w:r>
          </w:p>
        </w:tc>
        <w:tc>
          <w:tcPr>
            <w:tcW w:w="3413" w:type="dxa"/>
          </w:tcPr>
          <w:p w14:paraId="5B84C5D7" w14:textId="77777777" w:rsidR="00E12C0B" w:rsidRPr="00542886" w:rsidRDefault="00E12C0B" w:rsidP="00743D5E">
            <w:pPr>
              <w:ind w:left="64"/>
            </w:pPr>
            <w:r w:rsidRPr="00542886">
              <w:t>Department of Psychiatry, Massachusetts General Hospital</w:t>
            </w:r>
          </w:p>
        </w:tc>
        <w:tc>
          <w:tcPr>
            <w:tcW w:w="2784" w:type="dxa"/>
          </w:tcPr>
          <w:p w14:paraId="0FA6AC50" w14:textId="77777777" w:rsidR="00E12C0B" w:rsidRPr="00542886" w:rsidRDefault="00E12C0B" w:rsidP="00743D5E">
            <w:pPr>
              <w:ind w:left="64"/>
            </w:pPr>
            <w:r w:rsidRPr="00542886">
              <w:rPr>
                <w:spacing w:val="-3"/>
              </w:rPr>
              <w:t xml:space="preserve">8-9 clinical hours weekly through 2003; then reduced </w:t>
            </w:r>
            <w:r w:rsidR="005E04E2" w:rsidRPr="00542886">
              <w:rPr>
                <w:spacing w:val="-3"/>
              </w:rPr>
              <w:t>and presently</w:t>
            </w:r>
            <w:r w:rsidRPr="00542886">
              <w:rPr>
                <w:spacing w:val="-3"/>
              </w:rPr>
              <w:t xml:space="preserve"> </w:t>
            </w:r>
            <w:r w:rsidR="0023353A" w:rsidRPr="00542886">
              <w:rPr>
                <w:spacing w:val="-3"/>
              </w:rPr>
              <w:t xml:space="preserve">approximately </w:t>
            </w:r>
            <w:r w:rsidRPr="00542886">
              <w:rPr>
                <w:spacing w:val="-3"/>
              </w:rPr>
              <w:t>2-</w:t>
            </w:r>
            <w:r w:rsidR="0023353A" w:rsidRPr="00542886">
              <w:rPr>
                <w:spacing w:val="-3"/>
              </w:rPr>
              <w:t>6</w:t>
            </w:r>
            <w:r w:rsidRPr="00542886">
              <w:rPr>
                <w:spacing w:val="-3"/>
              </w:rPr>
              <w:t xml:space="preserve"> clinical hours </w:t>
            </w:r>
            <w:r w:rsidR="0023353A" w:rsidRPr="00542886">
              <w:rPr>
                <w:spacing w:val="-3"/>
              </w:rPr>
              <w:t>bi-</w:t>
            </w:r>
            <w:r w:rsidRPr="00542886">
              <w:rPr>
                <w:spacing w:val="-3"/>
              </w:rPr>
              <w:t>weekly.</w:t>
            </w:r>
          </w:p>
        </w:tc>
      </w:tr>
    </w:tbl>
    <w:p w14:paraId="390B8BBD" w14:textId="77777777" w:rsidR="0051589C" w:rsidRPr="00542886" w:rsidRDefault="0051589C" w:rsidP="0051589C">
      <w:pPr>
        <w:tabs>
          <w:tab w:val="num" w:pos="1320"/>
        </w:tabs>
        <w:spacing w:before="120" w:after="40"/>
        <w:rPr>
          <w:b/>
          <w:bCs/>
        </w:rPr>
      </w:pPr>
      <w:r w:rsidRPr="00542886">
        <w:rPr>
          <w:b/>
          <w:bCs/>
        </w:rPr>
        <w:lastRenderedPageBreak/>
        <w:t>Clinical Innovations</w:t>
      </w:r>
    </w:p>
    <w:p w14:paraId="0AFC9D1E" w14:textId="77777777" w:rsidR="0051589C" w:rsidRPr="00542886" w:rsidRDefault="0051589C" w:rsidP="0051589C">
      <w:pPr>
        <w:ind w:left="64"/>
        <w:rPr>
          <w:rFonts w:ascii="Times New Roman Italic" w:hAnsi="Times New Roman Italic"/>
          <w:color w:val="000080"/>
          <w:sz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380"/>
      </w:tblGrid>
      <w:tr w:rsidR="0051589C" w:rsidRPr="00542886" w14:paraId="545C6E2B" w14:textId="77777777" w:rsidTr="0051589C">
        <w:tc>
          <w:tcPr>
            <w:tcW w:w="2785" w:type="dxa"/>
          </w:tcPr>
          <w:p w14:paraId="18243801" w14:textId="77777777" w:rsidR="0051589C" w:rsidRPr="00542886" w:rsidRDefault="0051589C" w:rsidP="0051589C">
            <w:r w:rsidRPr="00542886">
              <w:t>Illuminated understanding of ethnic disparities in access to care, social barriers to care, and failures in clinical detection for eating disorders</w:t>
            </w:r>
          </w:p>
        </w:tc>
        <w:tc>
          <w:tcPr>
            <w:tcW w:w="7380" w:type="dxa"/>
          </w:tcPr>
          <w:p w14:paraId="4085495E" w14:textId="77777777" w:rsidR="0051589C" w:rsidRPr="00542886" w:rsidRDefault="0051589C" w:rsidP="0051589C">
            <w:r w:rsidRPr="00542886">
              <w:t xml:space="preserve">Eating disorders are prevalent among young women and are associated with serious medical and psychological consequences. Despite the availability of effective treatments, </w:t>
            </w:r>
            <w:proofErr w:type="gramStart"/>
            <w:r w:rsidRPr="00542886">
              <w:t>the majority of</w:t>
            </w:r>
            <w:proofErr w:type="gramEnd"/>
            <w:r w:rsidRPr="00542886">
              <w:t xml:space="preserve"> individuals with eating disorders never receive care for their illness; treatment access patterns in the United States, moreover, suggest substantial delays between illness onset and access to care. As Associate Scientific Director (1995-1996) of the first National Eating Disorders Screening Program, I led development of clinical screening protocol and materials to train and engage health counselors at the over 400 participating US colleges and then led development and analyses of a database comprising symptoms and outcomes of screening of the over 9000 participants in this voluntary screening program. Our analyses led to findings identifying clinician bias and other social barriers to care for eating disorders. This work also yielded findings (relating to disclosure patterns and clinician use of weight information) that could mitigate practices undermining care access for these disorders. My subsequent collaboration with Dr. </w:t>
            </w:r>
            <w:proofErr w:type="spellStart"/>
            <w:r w:rsidRPr="00542886">
              <w:t>Luana</w:t>
            </w:r>
            <w:proofErr w:type="spellEnd"/>
            <w:r w:rsidRPr="00542886">
              <w:t xml:space="preserve"> Marques and colleagues</w:t>
            </w:r>
            <w:bookmarkStart w:id="7" w:name="_Hlk32850037"/>
            <w:r w:rsidRPr="00542886">
              <w:t>, analyzing pooled data from the NIMH Collaborative Psychiatric Epidemiological Studies, identified additional ethnic disparities in access to care for an eating disorder in the US</w:t>
            </w:r>
            <w:bookmarkEnd w:id="7"/>
            <w:r w:rsidRPr="00542886">
              <w:t>. This work has illuminated clinician, patient, and societal factors that contribute to ethnic disparities in care access for eating disorders.</w:t>
            </w:r>
          </w:p>
        </w:tc>
      </w:tr>
      <w:tr w:rsidR="0051589C" w:rsidRPr="00542886" w14:paraId="53C7AA3D" w14:textId="77777777" w:rsidTr="0051589C">
        <w:tc>
          <w:tcPr>
            <w:tcW w:w="2785" w:type="dxa"/>
          </w:tcPr>
          <w:p w14:paraId="78FB4B59" w14:textId="77777777" w:rsidR="0051589C" w:rsidRPr="00542886" w:rsidRDefault="0051589C" w:rsidP="0051589C">
            <w:r w:rsidRPr="00542886">
              <w:t>Contributed to revision of diagnostic criteria for eating disorders to promote clinical utility of the DSM-5 in diagnostic assessment and clinical detection</w:t>
            </w:r>
          </w:p>
        </w:tc>
        <w:tc>
          <w:tcPr>
            <w:tcW w:w="7380" w:type="dxa"/>
          </w:tcPr>
          <w:p w14:paraId="5B868C77" w14:textId="4AA7D9E1" w:rsidR="0051589C" w:rsidRPr="00542886" w:rsidRDefault="0051589C" w:rsidP="0051589C">
            <w:r w:rsidRPr="00542886">
              <w:t>As one of 1</w:t>
            </w:r>
            <w:r w:rsidR="004A4E66">
              <w:t>2</w:t>
            </w:r>
            <w:r w:rsidRPr="00542886">
              <w:t xml:space="preserve"> members of the APA’s DSM-5 Eating Disorders Work Group who revised diagnostic criteria for the feeding and eating disorders (American Psychiatric Association. Diagnostic and statistical manual of mental disorders (DSM-5®). American Psychiatric Pub; 2013 May 22.), I identified modifications in the diagnostic criteria for anorexia nervosa and text guidance relating to cultural features of the disorders to enhance the clinical utility of these criteria. I have just completed edits recommended to enhance the clinical utility of the text guidance with respect to cultural-related issues in diagnosis for the forthcoming edition of DSM-5-TR. In addition, I incorporated findings from the above-mentioned work to correct prevailing clinical stereotypes about ethnicity and eating disorders risk that undermine access to care. </w:t>
            </w:r>
          </w:p>
        </w:tc>
      </w:tr>
      <w:tr w:rsidR="0051589C" w:rsidRPr="00542886" w14:paraId="3191574E" w14:textId="77777777" w:rsidTr="0051589C">
        <w:tc>
          <w:tcPr>
            <w:tcW w:w="2785" w:type="dxa"/>
          </w:tcPr>
          <w:p w14:paraId="2DDACD6A" w14:textId="77777777" w:rsidR="0051589C" w:rsidRPr="00542886" w:rsidRDefault="0051589C" w:rsidP="0051589C">
            <w:r w:rsidRPr="00542886">
              <w:t>Advanced understanding of phenotypic diversity relevant to eating disorders clinical detection</w:t>
            </w:r>
          </w:p>
        </w:tc>
        <w:tc>
          <w:tcPr>
            <w:tcW w:w="7380" w:type="dxa"/>
          </w:tcPr>
          <w:p w14:paraId="3E071A86" w14:textId="77777777" w:rsidR="0051589C" w:rsidRPr="00542886" w:rsidRDefault="0051589C" w:rsidP="0051589C">
            <w:r w:rsidRPr="00542886">
              <w:t xml:space="preserve">The presence of eating pathology among ethnic </w:t>
            </w:r>
            <w:proofErr w:type="spellStart"/>
            <w:r w:rsidRPr="00542886">
              <w:t>iTaukei</w:t>
            </w:r>
            <w:proofErr w:type="spellEnd"/>
            <w:r w:rsidRPr="00542886">
              <w:t xml:space="preserve"> Fijians—both in the absence of an indigenous </w:t>
            </w:r>
            <w:proofErr w:type="spellStart"/>
            <w:r w:rsidRPr="00542886">
              <w:t>nosologic</w:t>
            </w:r>
            <w:proofErr w:type="spellEnd"/>
            <w:r w:rsidRPr="00542886">
              <w:t xml:space="preserve"> correlate and given lingering questions about the “culture-boundedness” of eating disorders—raised important questions about transcultural assessment of eating disorders as well as the adequacy of a universalizing frame for their categorization. For example, our findings identified a culturally unique phenotype for disordered eating which, while not in alignment with clinical presentations described in the DSM-IV, was nonetheless locally salient and associated with distress and impairment. My scholarly work on cultural variation in the presentation of eating disorders has had direct relevance to revisions in diagnostic criteria and text guidance </w:t>
            </w:r>
            <w:r w:rsidRPr="00542886">
              <w:lastRenderedPageBreak/>
              <w:t>recommended by the DSM-5 Eating Disorders Work Group, on which I served. These contributions to the greater understanding of the cultural heterogeneity associated with eating disorders, moreover, can promote better recognition of their diverse presentations in clinical settings and thereby, facilitate better and more equitable access to care for these serious mental disorders.</w:t>
            </w:r>
          </w:p>
        </w:tc>
      </w:tr>
      <w:tr w:rsidR="0051589C" w:rsidRPr="00542886" w14:paraId="31B223E5" w14:textId="77777777" w:rsidTr="0051589C">
        <w:tc>
          <w:tcPr>
            <w:tcW w:w="2785" w:type="dxa"/>
          </w:tcPr>
          <w:p w14:paraId="2FCF0FE6" w14:textId="77777777" w:rsidR="0051589C" w:rsidRPr="00542886" w:rsidRDefault="0051589C" w:rsidP="0051589C">
            <w:r w:rsidRPr="00542886">
              <w:lastRenderedPageBreak/>
              <w:t>Advanced understanding of social and cultural factors elevating risk for eating pathology with implication for prevention</w:t>
            </w:r>
          </w:p>
          <w:p w14:paraId="35A1A5C0" w14:textId="77777777" w:rsidR="0051589C" w:rsidRPr="00542886" w:rsidRDefault="0051589C" w:rsidP="0051589C"/>
        </w:tc>
        <w:tc>
          <w:tcPr>
            <w:tcW w:w="7380" w:type="dxa"/>
          </w:tcPr>
          <w:p w14:paraId="15607D43" w14:textId="77777777" w:rsidR="0051589C" w:rsidRPr="00542886" w:rsidRDefault="0051589C" w:rsidP="0051589C">
            <w:r w:rsidRPr="00542886">
              <w:t xml:space="preserve">The research I have led in Fiji has laid the foundation for a unique longitudinal investigation of the impact of social change and cultural environment eating pathology and body image disturbance in </w:t>
            </w:r>
            <w:proofErr w:type="spellStart"/>
            <w:r w:rsidRPr="00542886">
              <w:rPr>
                <w:i/>
                <w:iCs/>
              </w:rPr>
              <w:t>iTaukei</w:t>
            </w:r>
            <w:proofErr w:type="spellEnd"/>
            <w:r w:rsidRPr="00542886">
              <w:rPr>
                <w:i/>
                <w:iCs/>
              </w:rPr>
              <w:t xml:space="preserve"> </w:t>
            </w:r>
            <w:r w:rsidRPr="00542886">
              <w:t>Fijians, a small-scale, indigenous Pacific Islander population. Through integration of epidemiologic, clinical narrative, and ethnographic approaches and with data collection spanning nearly 20 years, we documented the emergence of eating pathology in Fiji in the setting of rapid social change and novel cultural exposures and, in particular, documenting the association of media exposure with eating pathology there. This research has also yielded the novel findings that secondhand media exposure is associated with elevated risk for eating pathology, which has implications for social and health policy essential to protect youth from the adverse consequences of media exposure. I was invited to present my research findings on Capitol Hill at a Congressional Briefing to support the bipartisan “Truth in Advertising Bill of 2014.”</w:t>
            </w:r>
          </w:p>
        </w:tc>
      </w:tr>
      <w:tr w:rsidR="0051589C" w:rsidRPr="00542886" w14:paraId="469E0DC6" w14:textId="77777777" w:rsidTr="0051589C">
        <w:tc>
          <w:tcPr>
            <w:tcW w:w="2785" w:type="dxa"/>
          </w:tcPr>
          <w:p w14:paraId="1A17D6A5" w14:textId="77777777" w:rsidR="0051589C" w:rsidRPr="00542886" w:rsidRDefault="0051589C" w:rsidP="0051589C">
            <w:r w:rsidRPr="00542886">
              <w:t>Promoted global capacity building of clinical expertise for management of eating disorders</w:t>
            </w:r>
          </w:p>
        </w:tc>
        <w:tc>
          <w:tcPr>
            <w:tcW w:w="7380" w:type="dxa"/>
          </w:tcPr>
          <w:p w14:paraId="1F92323D" w14:textId="77777777" w:rsidR="0051589C" w:rsidRPr="00542886" w:rsidRDefault="0051589C" w:rsidP="0051589C">
            <w:r w:rsidRPr="00542886">
              <w:t xml:space="preserve">As President of the Academy for Eating Disorders (AED) in 2011-2012, I founded and then chaired the Global Capacity Building Task Force as a platform to evaluate needs and promote clinical and research capacity building for health professionals in low- and middle-income regions. In addition, as Associate Editor for Global Initiatives for the flagship journal in this field, the </w:t>
            </w:r>
            <w:r w:rsidRPr="00542886">
              <w:rPr>
                <w:i/>
                <w:iCs/>
              </w:rPr>
              <w:t>International Journal of Eating Disorders</w:t>
            </w:r>
            <w:r w:rsidRPr="00542886">
              <w:t>, I led efforts to broaden global representation of authors and increase relevance of papers to a global readership. As a member of The AED Medical Care Standards Task Force, I co-authored “Eating Disorders: Critical Points for Early Recognition and Medical Risk Management in the Care of Individuals with Eating Disorders, 2</w:t>
            </w:r>
            <w:r w:rsidRPr="00542886">
              <w:rPr>
                <w:vertAlign w:val="superscript"/>
              </w:rPr>
              <w:t>nd</w:t>
            </w:r>
            <w:r w:rsidRPr="00542886">
              <w:t xml:space="preserve"> edition.” This pamphlet, written to promote quality of clinical management for these disorders, was translated into French and Spanish, available online, and 40,000 copies were distributed in its first printing. </w:t>
            </w:r>
          </w:p>
        </w:tc>
      </w:tr>
      <w:tr w:rsidR="0051589C" w:rsidRPr="00542886" w14:paraId="59A4838C" w14:textId="77777777" w:rsidTr="0051589C">
        <w:tc>
          <w:tcPr>
            <w:tcW w:w="2785" w:type="dxa"/>
          </w:tcPr>
          <w:p w14:paraId="388346F0" w14:textId="77777777" w:rsidR="0051589C" w:rsidRPr="00542886" w:rsidRDefault="0051589C" w:rsidP="0051589C">
            <w:r w:rsidRPr="00542886">
              <w:t>Contributions to promoting an agenda for global health/global mental health equity</w:t>
            </w:r>
          </w:p>
        </w:tc>
        <w:tc>
          <w:tcPr>
            <w:tcW w:w="7380" w:type="dxa"/>
          </w:tcPr>
          <w:p w14:paraId="1F452F25" w14:textId="77777777" w:rsidR="0051589C" w:rsidRPr="00542886" w:rsidRDefault="0051589C" w:rsidP="0051589C">
            <w:r w:rsidRPr="00542886">
              <w:t xml:space="preserve">My most recent scholarly work has focused on understanding and closing the enormous resource gaps underlying unmet needs for mental health care that particularly beset low-resource contexts. This work has critiqued the low prioritization of mental health on the global health agenda, synthesized a literature on workable solutions to expanding access to quality health services, and illuminated the burden of non-communicable diseases (NCDs), including mental disorders, among those living in extreme poverty—and recommended approaches for reducing this NCD health burden. I have co-authored influential publications on this topic in high impact scientific venues, including the </w:t>
            </w:r>
            <w:r w:rsidRPr="00542886">
              <w:rPr>
                <w:i/>
                <w:iCs/>
              </w:rPr>
              <w:t>New England Journal of Medicine</w:t>
            </w:r>
            <w:r w:rsidRPr="00542886">
              <w:t xml:space="preserve">, </w:t>
            </w:r>
            <w:r w:rsidRPr="00542886">
              <w:rPr>
                <w:i/>
                <w:iCs/>
              </w:rPr>
              <w:t>Lancet</w:t>
            </w:r>
            <w:r w:rsidRPr="00542886">
              <w:t xml:space="preserve">, and </w:t>
            </w:r>
            <w:r w:rsidRPr="00542886">
              <w:rPr>
                <w:i/>
                <w:iCs/>
              </w:rPr>
              <w:t>Nature</w:t>
            </w:r>
            <w:r w:rsidRPr="00542886">
              <w:t xml:space="preserve">. In addition, I guest co-edited a special </w:t>
            </w:r>
            <w:r w:rsidRPr="00542886">
              <w:lastRenderedPageBreak/>
              <w:t xml:space="preserve">issue of the </w:t>
            </w:r>
            <w:r w:rsidRPr="00542886">
              <w:rPr>
                <w:i/>
                <w:iCs/>
              </w:rPr>
              <w:t xml:space="preserve">Harvard Review of Psychiatry </w:t>
            </w:r>
            <w:r w:rsidRPr="00542886">
              <w:t xml:space="preserve">on global mental health. As a member of the World Health Organization/World Bank Working Group on Scaling up Mental Health, a commissioner of the </w:t>
            </w:r>
            <w:r w:rsidRPr="00542886">
              <w:rPr>
                <w:i/>
                <w:iCs/>
              </w:rPr>
              <w:t>Lancet</w:t>
            </w:r>
            <w:r w:rsidRPr="00542886">
              <w:t xml:space="preserve"> Commission for NCDIs and Poverty, and as one of the architects of Harvard’s participation in the academic consortium deploying clinical faculty for specialty clinical training to support Rwanda’s Human Resources for Health Program, I have been a key contributor to formulating approaches and advancing recommendations for scaling up health delivery in low- and middle-income settings. </w:t>
            </w:r>
          </w:p>
          <w:p w14:paraId="3C2E5CA2" w14:textId="77777777" w:rsidR="0051589C" w:rsidRPr="00542886" w:rsidRDefault="0051589C" w:rsidP="0051589C"/>
        </w:tc>
      </w:tr>
      <w:tr w:rsidR="0051589C" w:rsidRPr="00542886" w14:paraId="53D30A52" w14:textId="77777777" w:rsidTr="0051589C">
        <w:tc>
          <w:tcPr>
            <w:tcW w:w="2785" w:type="dxa"/>
          </w:tcPr>
          <w:p w14:paraId="175783C1" w14:textId="77777777" w:rsidR="0051589C" w:rsidRPr="00542886" w:rsidRDefault="0051589C" w:rsidP="0051589C">
            <w:r w:rsidRPr="00542886">
              <w:lastRenderedPageBreak/>
              <w:t>Contributing to innovation in school-based mental health promotion in underserved populations</w:t>
            </w:r>
          </w:p>
        </w:tc>
        <w:tc>
          <w:tcPr>
            <w:tcW w:w="7380" w:type="dxa"/>
          </w:tcPr>
          <w:p w14:paraId="13663A30" w14:textId="77777777" w:rsidR="0051589C" w:rsidRPr="00542886" w:rsidRDefault="0051589C" w:rsidP="0051589C">
            <w:r w:rsidRPr="00542886">
              <w:t xml:space="preserve">I have led or co-led research investigations involving school-based mental health assessment or intervention in Fiji, Haiti, and Lebanon. In this work, my collaborators and I have adapted an existing intervention (for schoolchildren in Lebanon) and developed a novel school-based approach using task-sharing with teachers to facilitate youth mental health care access in Haiti. These interventions provide a means of reducing the local burden of poor mental health by utilizing a community (school-based) platform. </w:t>
            </w:r>
          </w:p>
        </w:tc>
      </w:tr>
    </w:tbl>
    <w:p w14:paraId="38BD31DB" w14:textId="3E20386E" w:rsidR="00A03427" w:rsidRPr="00542886" w:rsidRDefault="00A03427" w:rsidP="0051589C">
      <w:pPr>
        <w:pStyle w:val="instruction"/>
        <w:ind w:left="0"/>
        <w:rPr>
          <w:vanish w:val="0"/>
        </w:rPr>
      </w:pPr>
    </w:p>
    <w:p w14:paraId="5B161C99" w14:textId="7A540254" w:rsidR="00487C59" w:rsidRPr="00542886" w:rsidRDefault="00487C59" w:rsidP="001A189B">
      <w:pPr>
        <w:pStyle w:val="instruction"/>
        <w:rPr>
          <w:vanish w:val="0"/>
        </w:rPr>
      </w:pPr>
    </w:p>
    <w:p w14:paraId="03EA4E2D" w14:textId="77777777" w:rsidR="00487C59" w:rsidRPr="00542886" w:rsidRDefault="00487C59" w:rsidP="001A189B">
      <w:pPr>
        <w:pStyle w:val="instruction"/>
      </w:pPr>
    </w:p>
    <w:p w14:paraId="5D746C44" w14:textId="77777777" w:rsidR="001A189B" w:rsidRPr="00542886" w:rsidRDefault="001A189B" w:rsidP="001A189B">
      <w:pPr>
        <w:pStyle w:val="NormalWeb"/>
        <w:spacing w:before="0" w:beforeAutospacing="0" w:after="0" w:afterAutospacing="0"/>
        <w:ind w:right="-288"/>
        <w:rPr>
          <w:b/>
          <w:bCs/>
        </w:rPr>
      </w:pPr>
    </w:p>
    <w:p w14:paraId="566A4BDC" w14:textId="77777777" w:rsidR="00952CF7" w:rsidRPr="00542886" w:rsidRDefault="00952CF7" w:rsidP="00952CF7">
      <w:pPr>
        <w:pStyle w:val="NormalWeb"/>
        <w:spacing w:before="0" w:beforeAutospacing="0" w:after="120" w:afterAutospacing="0"/>
        <w:rPr>
          <w:bCs/>
        </w:rPr>
      </w:pPr>
      <w:r w:rsidRPr="00542886">
        <w:rPr>
          <w:b/>
          <w:sz w:val="32"/>
          <w:szCs w:val="32"/>
          <w:u w:val="single"/>
        </w:rPr>
        <w:t xml:space="preserve">Report of </w:t>
      </w:r>
      <w:r w:rsidRPr="00542886">
        <w:rPr>
          <w:b/>
          <w:bCs/>
          <w:sz w:val="32"/>
          <w:szCs w:val="32"/>
          <w:u w:val="single"/>
        </w:rPr>
        <w:t>Education of Patients and Service to the Community</w:t>
      </w:r>
      <w:r w:rsidRPr="00542886">
        <w:rPr>
          <w:b/>
          <w:bCs/>
        </w:rPr>
        <w:t xml:space="preserve"> </w:t>
      </w:r>
    </w:p>
    <w:p w14:paraId="46ED2AFC" w14:textId="77777777" w:rsidR="00E57B10" w:rsidRPr="00542886" w:rsidRDefault="00060BB4" w:rsidP="00060BB4">
      <w:pPr>
        <w:pStyle w:val="H2"/>
      </w:pPr>
      <w:r w:rsidRPr="00542886">
        <w:t>Activities</w:t>
      </w:r>
    </w:p>
    <w:p w14:paraId="1396ED40" w14:textId="77777777" w:rsidR="004B7017" w:rsidRPr="00542886" w:rsidRDefault="004B7017" w:rsidP="00060BB4">
      <w:pPr>
        <w:pStyle w:val="H2"/>
        <w:rPr>
          <w:b w:val="0"/>
        </w:rPr>
      </w:pPr>
      <w:r w:rsidRPr="00542886">
        <w:rPr>
          <w:b w:val="0"/>
        </w:rPr>
        <w:t>No educational materials below were sponsored by outside entities.</w:t>
      </w:r>
    </w:p>
    <w:p w14:paraId="201872B7" w14:textId="77777777" w:rsidR="00EC198D" w:rsidRPr="00542886" w:rsidRDefault="00EC198D" w:rsidP="00EC198D">
      <w:pPr>
        <w:pStyle w:val="H2"/>
      </w:pPr>
      <w:r w:rsidRPr="00542886">
        <w:t>Local</w:t>
      </w:r>
    </w:p>
    <w:p w14:paraId="64F58E60" w14:textId="77777777" w:rsidR="00EC198D" w:rsidRPr="00542886" w:rsidRDefault="00EC198D" w:rsidP="00EC198D">
      <w:pPr>
        <w:pStyle w:val="instruction"/>
        <w:rPr>
          <w:b/>
        </w:rPr>
      </w:pPr>
      <w:r w:rsidRPr="00542886">
        <w:rPr>
          <w:b/>
        </w:rPr>
        <w:t>May include a brief, one-sentence description of each role if needed (optional)</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5"/>
        <w:gridCol w:w="8766"/>
      </w:tblGrid>
      <w:tr w:rsidR="00EC198D" w:rsidRPr="00542886" w14:paraId="1645D15A" w14:textId="77777777">
        <w:trPr>
          <w:trHeight w:val="144"/>
          <w:hidden/>
        </w:trPr>
        <w:tc>
          <w:tcPr>
            <w:tcW w:w="1430" w:type="dxa"/>
            <w:shd w:val="clear" w:color="auto" w:fill="CCCCCC"/>
          </w:tcPr>
          <w:p w14:paraId="3B63E60C" w14:textId="77777777" w:rsidR="00EC198D" w:rsidRPr="00542886" w:rsidRDefault="00EC198D" w:rsidP="00370327">
            <w:pPr>
              <w:pStyle w:val="instruction"/>
            </w:pPr>
            <w:r w:rsidRPr="00542886">
              <w:t>Year(s)</w:t>
            </w:r>
          </w:p>
        </w:tc>
        <w:tc>
          <w:tcPr>
            <w:tcW w:w="8937" w:type="dxa"/>
            <w:shd w:val="clear" w:color="auto" w:fill="CCCCCC"/>
            <w:tcMar>
              <w:left w:w="576" w:type="dxa"/>
              <w:right w:w="115" w:type="dxa"/>
            </w:tcMar>
          </w:tcPr>
          <w:p w14:paraId="027D26CA" w14:textId="77777777" w:rsidR="00EC198D" w:rsidRPr="00542886" w:rsidRDefault="00EC198D" w:rsidP="00370327">
            <w:pPr>
              <w:pStyle w:val="instruction"/>
              <w:ind w:left="-374"/>
            </w:pPr>
            <w:r w:rsidRPr="00542886">
              <w:t>Organization or institution / Role (Sponsor, if any)</w:t>
            </w:r>
          </w:p>
        </w:tc>
      </w:tr>
      <w:tr w:rsidR="00EC198D" w:rsidRPr="00542886" w14:paraId="51685295" w14:textId="77777777">
        <w:trPr>
          <w:trHeight w:val="144"/>
          <w:hidden/>
        </w:trPr>
        <w:tc>
          <w:tcPr>
            <w:tcW w:w="1430" w:type="dxa"/>
            <w:shd w:val="clear" w:color="auto" w:fill="CCCCCC"/>
          </w:tcPr>
          <w:p w14:paraId="0F7D257E" w14:textId="77777777" w:rsidR="00EC198D" w:rsidRPr="00542886" w:rsidRDefault="00EC198D" w:rsidP="00370327">
            <w:pPr>
              <w:pStyle w:val="instruction"/>
            </w:pPr>
          </w:p>
        </w:tc>
        <w:tc>
          <w:tcPr>
            <w:tcW w:w="8937" w:type="dxa"/>
            <w:shd w:val="clear" w:color="auto" w:fill="CCCCCC"/>
            <w:tcMar>
              <w:left w:w="576" w:type="dxa"/>
              <w:right w:w="115" w:type="dxa"/>
            </w:tcMar>
          </w:tcPr>
          <w:p w14:paraId="4F141B4E" w14:textId="77777777" w:rsidR="00EC198D" w:rsidRPr="00542886" w:rsidRDefault="00EC198D" w:rsidP="00370327">
            <w:pPr>
              <w:pStyle w:val="instruction"/>
              <w:ind w:left="-374"/>
            </w:pPr>
            <w:r w:rsidRPr="00542886">
              <w:t>One sentence description (optional)</w:t>
            </w:r>
          </w:p>
        </w:tc>
      </w:tr>
    </w:tbl>
    <w:p w14:paraId="2A34F067" w14:textId="77777777" w:rsidR="00EC198D" w:rsidRPr="00542886" w:rsidRDefault="00EC198D" w:rsidP="00EC198D">
      <w:pPr>
        <w:pStyle w:val="NormalWeb"/>
        <w:spacing w:before="0" w:beforeAutospacing="0" w:after="0" w:afterAutospacing="0"/>
        <w:outlineLvl w:val="0"/>
        <w:rPr>
          <w:sz w:val="12"/>
        </w:rPr>
      </w:pPr>
    </w:p>
    <w:tbl>
      <w:tblPr>
        <w:tblW w:w="4979" w:type="pct"/>
        <w:tblCellMar>
          <w:left w:w="72" w:type="dxa"/>
          <w:right w:w="72" w:type="dxa"/>
        </w:tblCellMar>
        <w:tblLook w:val="01E0" w:firstRow="1" w:lastRow="1" w:firstColumn="1" w:lastColumn="1" w:noHBand="0" w:noVBand="0"/>
      </w:tblPr>
      <w:tblGrid>
        <w:gridCol w:w="1316"/>
        <w:gridCol w:w="8865"/>
      </w:tblGrid>
      <w:tr w:rsidR="00EC198D" w:rsidRPr="00542886" w14:paraId="3F3C2EF7" w14:textId="77777777" w:rsidTr="007671D5">
        <w:trPr>
          <w:trHeight w:val="144"/>
        </w:trPr>
        <w:tc>
          <w:tcPr>
            <w:tcW w:w="1332" w:type="dxa"/>
          </w:tcPr>
          <w:p w14:paraId="4BF763D4" w14:textId="77777777" w:rsidR="00EC198D" w:rsidRPr="00542886" w:rsidRDefault="00EC198D" w:rsidP="00370327">
            <w:r w:rsidRPr="00542886">
              <w:t>1997</w:t>
            </w:r>
          </w:p>
        </w:tc>
        <w:tc>
          <w:tcPr>
            <w:tcW w:w="9035" w:type="dxa"/>
            <w:tcMar>
              <w:left w:w="576" w:type="dxa"/>
              <w:right w:w="115" w:type="dxa"/>
            </w:tcMar>
          </w:tcPr>
          <w:p w14:paraId="6CBD8FA2" w14:textId="77777777" w:rsidR="00EC198D" w:rsidRPr="00542886" w:rsidRDefault="00EC198D" w:rsidP="00CA4A4E">
            <w:pPr>
              <w:ind w:left="-375"/>
            </w:pPr>
            <w:r w:rsidRPr="00542886">
              <w:rPr>
                <w:spacing w:val="-3"/>
              </w:rPr>
              <w:t>Harvard Eating Disorders Center/ Lecturer: “Eating disorders and their cultural milieu”</w:t>
            </w:r>
          </w:p>
        </w:tc>
      </w:tr>
      <w:tr w:rsidR="00EC198D" w:rsidRPr="00542886" w14:paraId="276759C2" w14:textId="77777777" w:rsidTr="007671D5">
        <w:trPr>
          <w:trHeight w:val="144"/>
        </w:trPr>
        <w:tc>
          <w:tcPr>
            <w:tcW w:w="1332" w:type="dxa"/>
          </w:tcPr>
          <w:p w14:paraId="02E28FFA" w14:textId="77777777" w:rsidR="00EC198D" w:rsidRPr="00542886" w:rsidRDefault="00EC198D" w:rsidP="00370327"/>
        </w:tc>
        <w:tc>
          <w:tcPr>
            <w:tcW w:w="9035" w:type="dxa"/>
            <w:tcMar>
              <w:left w:w="576" w:type="dxa"/>
              <w:right w:w="115" w:type="dxa"/>
            </w:tcMar>
          </w:tcPr>
          <w:p w14:paraId="48BA1FEB" w14:textId="77777777" w:rsidR="00EC198D" w:rsidRPr="00542886" w:rsidRDefault="00EC198D" w:rsidP="00CA4A4E">
            <w:pPr>
              <w:ind w:left="-375"/>
            </w:pPr>
            <w:r w:rsidRPr="00542886">
              <w:rPr>
                <w:color w:val="000000"/>
              </w:rPr>
              <w:t>Lecture at a p</w:t>
            </w:r>
            <w:r w:rsidRPr="00542886">
              <w:rPr>
                <w:spacing w:val="-3"/>
              </w:rPr>
              <w:t>ublic forum: “Culture, the Media &amp; Eating Disorders” attended by approximately 200 laypersons</w:t>
            </w:r>
          </w:p>
        </w:tc>
      </w:tr>
      <w:tr w:rsidR="00EC198D" w:rsidRPr="00542886" w14:paraId="77FE3C17" w14:textId="77777777" w:rsidTr="007671D5">
        <w:trPr>
          <w:trHeight w:val="144"/>
        </w:trPr>
        <w:tc>
          <w:tcPr>
            <w:tcW w:w="1332" w:type="dxa"/>
          </w:tcPr>
          <w:p w14:paraId="42EB3AB9" w14:textId="77777777" w:rsidR="00EC198D" w:rsidRPr="00542886" w:rsidRDefault="00EC198D" w:rsidP="00370327">
            <w:r w:rsidRPr="00542886">
              <w:t>1997</w:t>
            </w:r>
          </w:p>
        </w:tc>
        <w:tc>
          <w:tcPr>
            <w:tcW w:w="9035" w:type="dxa"/>
            <w:tcMar>
              <w:left w:w="576" w:type="dxa"/>
              <w:right w:w="115" w:type="dxa"/>
            </w:tcMar>
          </w:tcPr>
          <w:p w14:paraId="55389D7A" w14:textId="77777777" w:rsidR="00EC198D" w:rsidRPr="00542886" w:rsidRDefault="00EC198D" w:rsidP="00CA4A4E">
            <w:pPr>
              <w:ind w:left="-375"/>
            </w:pPr>
            <w:r w:rsidRPr="00542886">
              <w:rPr>
                <w:spacing w:val="-3"/>
              </w:rPr>
              <w:t>Harvard Eating Disorders Center/ Lecturer: “What parents need to know about treatment approaches”</w:t>
            </w:r>
          </w:p>
        </w:tc>
      </w:tr>
      <w:tr w:rsidR="00EC198D" w:rsidRPr="00542886" w14:paraId="2805E94E" w14:textId="77777777" w:rsidTr="007671D5">
        <w:trPr>
          <w:trHeight w:val="144"/>
        </w:trPr>
        <w:tc>
          <w:tcPr>
            <w:tcW w:w="1332" w:type="dxa"/>
          </w:tcPr>
          <w:p w14:paraId="6F543856" w14:textId="77777777" w:rsidR="00EC198D" w:rsidRPr="00542886" w:rsidRDefault="00EC198D" w:rsidP="00370327"/>
        </w:tc>
        <w:tc>
          <w:tcPr>
            <w:tcW w:w="9035" w:type="dxa"/>
            <w:tcMar>
              <w:left w:w="576" w:type="dxa"/>
              <w:right w:w="115" w:type="dxa"/>
            </w:tcMar>
          </w:tcPr>
          <w:p w14:paraId="0D02305C" w14:textId="77777777" w:rsidR="00EC198D" w:rsidRPr="00542886" w:rsidRDefault="00EC198D" w:rsidP="00CA4A4E">
            <w:pPr>
              <w:ind w:left="-375"/>
            </w:pPr>
            <w:r w:rsidRPr="00542886">
              <w:rPr>
                <w:color w:val="000000"/>
              </w:rPr>
              <w:t>Lecture at a p</w:t>
            </w:r>
            <w:r w:rsidRPr="00542886">
              <w:rPr>
                <w:spacing w:val="-3"/>
              </w:rPr>
              <w:t>ublic forum: “Eating disorders: What you, your family &amp; friends need to know”</w:t>
            </w:r>
          </w:p>
        </w:tc>
      </w:tr>
      <w:tr w:rsidR="00EC198D" w:rsidRPr="00542886" w14:paraId="2AA1825C" w14:textId="77777777" w:rsidTr="007671D5">
        <w:trPr>
          <w:trHeight w:val="144"/>
        </w:trPr>
        <w:tc>
          <w:tcPr>
            <w:tcW w:w="1332" w:type="dxa"/>
          </w:tcPr>
          <w:p w14:paraId="05D40B70" w14:textId="77777777" w:rsidR="00EC198D" w:rsidRPr="00542886" w:rsidRDefault="00EC198D" w:rsidP="00370327">
            <w:r w:rsidRPr="00542886">
              <w:t>1998</w:t>
            </w:r>
          </w:p>
        </w:tc>
        <w:tc>
          <w:tcPr>
            <w:tcW w:w="9035" w:type="dxa"/>
            <w:tcMar>
              <w:left w:w="576" w:type="dxa"/>
              <w:right w:w="115" w:type="dxa"/>
            </w:tcMar>
          </w:tcPr>
          <w:p w14:paraId="32C780B6" w14:textId="77777777" w:rsidR="00EC198D" w:rsidRPr="00542886" w:rsidRDefault="00EC198D" w:rsidP="00CA4A4E">
            <w:pPr>
              <w:ind w:left="-375"/>
            </w:pPr>
            <w:r w:rsidRPr="00542886">
              <w:rPr>
                <w:spacing w:val="-3"/>
              </w:rPr>
              <w:t>Harvard Eating Disorders Center/ Clinical Discussant</w:t>
            </w:r>
          </w:p>
        </w:tc>
      </w:tr>
      <w:tr w:rsidR="00EC198D" w:rsidRPr="00542886" w14:paraId="2C7C034B" w14:textId="77777777" w:rsidTr="007671D5">
        <w:trPr>
          <w:trHeight w:val="144"/>
        </w:trPr>
        <w:tc>
          <w:tcPr>
            <w:tcW w:w="1332" w:type="dxa"/>
          </w:tcPr>
          <w:p w14:paraId="1112DEC3" w14:textId="77777777" w:rsidR="00EC198D" w:rsidRPr="00542886" w:rsidRDefault="00EC198D" w:rsidP="00370327"/>
        </w:tc>
        <w:tc>
          <w:tcPr>
            <w:tcW w:w="9035" w:type="dxa"/>
            <w:tcMar>
              <w:left w:w="576" w:type="dxa"/>
              <w:right w:w="115" w:type="dxa"/>
            </w:tcMar>
          </w:tcPr>
          <w:p w14:paraId="1BF8A26D" w14:textId="77777777" w:rsidR="00EC198D" w:rsidRPr="00542886" w:rsidRDefault="00EC198D" w:rsidP="00CA4A4E">
            <w:pPr>
              <w:ind w:left="-375"/>
            </w:pPr>
            <w:r w:rsidRPr="00542886">
              <w:rPr>
                <w:spacing w:val="-3"/>
              </w:rPr>
              <w:t>Discussant at a Public Forum</w:t>
            </w:r>
            <w:r w:rsidRPr="00542886">
              <w:t>: “</w:t>
            </w:r>
            <w:r w:rsidRPr="00542886">
              <w:rPr>
                <w:spacing w:val="-3"/>
              </w:rPr>
              <w:t>Culture, the Media &amp; Eating Disorders: The Challenge of Promoting Self-Acceptance” attended by approximately 150 laypersons</w:t>
            </w:r>
          </w:p>
        </w:tc>
      </w:tr>
      <w:tr w:rsidR="00EC198D" w:rsidRPr="00542886" w14:paraId="14D73A2A" w14:textId="77777777" w:rsidTr="007671D5">
        <w:trPr>
          <w:trHeight w:val="144"/>
        </w:trPr>
        <w:tc>
          <w:tcPr>
            <w:tcW w:w="1332" w:type="dxa"/>
          </w:tcPr>
          <w:p w14:paraId="2C9729F7" w14:textId="77777777" w:rsidR="00EC198D" w:rsidRPr="00542886" w:rsidRDefault="00EC198D" w:rsidP="00370327">
            <w:r w:rsidRPr="00542886">
              <w:t>2004</w:t>
            </w:r>
          </w:p>
        </w:tc>
        <w:tc>
          <w:tcPr>
            <w:tcW w:w="9035" w:type="dxa"/>
            <w:tcMar>
              <w:left w:w="576" w:type="dxa"/>
              <w:right w:w="115" w:type="dxa"/>
            </w:tcMar>
          </w:tcPr>
          <w:p w14:paraId="3E31BAC7" w14:textId="77777777" w:rsidR="00EC198D" w:rsidRPr="00542886" w:rsidRDefault="00EC198D" w:rsidP="00CA4A4E">
            <w:pPr>
              <w:ind w:left="-375"/>
            </w:pPr>
            <w:r w:rsidRPr="00542886">
              <w:t>Vincent Club Symposium; Boston, MA/ Lecture: "How exposure to television increases eating disorders in adolescent girls"</w:t>
            </w:r>
          </w:p>
        </w:tc>
      </w:tr>
      <w:tr w:rsidR="00EC198D" w:rsidRPr="00542886" w14:paraId="06256785" w14:textId="77777777" w:rsidTr="007671D5">
        <w:trPr>
          <w:trHeight w:val="144"/>
        </w:trPr>
        <w:tc>
          <w:tcPr>
            <w:tcW w:w="1332" w:type="dxa"/>
          </w:tcPr>
          <w:p w14:paraId="1FDF16E1" w14:textId="77777777" w:rsidR="00EC198D" w:rsidRPr="00542886" w:rsidRDefault="00EC198D" w:rsidP="00370327">
            <w:r w:rsidRPr="00542886">
              <w:t>2006</w:t>
            </w:r>
          </w:p>
        </w:tc>
        <w:tc>
          <w:tcPr>
            <w:tcW w:w="9035" w:type="dxa"/>
            <w:tcMar>
              <w:left w:w="576" w:type="dxa"/>
              <w:right w:w="115" w:type="dxa"/>
            </w:tcMar>
          </w:tcPr>
          <w:p w14:paraId="4C7D835D" w14:textId="77777777" w:rsidR="00EC198D" w:rsidRPr="00542886" w:rsidRDefault="00EC198D" w:rsidP="00CA4A4E">
            <w:pPr>
              <w:ind w:left="-375"/>
            </w:pPr>
            <w:r w:rsidRPr="00542886">
              <w:t>Department of Psychiatry, Massachusetts General Hospital/ Lecturer: “Eating Disorders”</w:t>
            </w:r>
          </w:p>
        </w:tc>
      </w:tr>
      <w:tr w:rsidR="00EC198D" w:rsidRPr="00542886" w14:paraId="7BB1F160" w14:textId="77777777" w:rsidTr="007671D5">
        <w:trPr>
          <w:trHeight w:val="144"/>
        </w:trPr>
        <w:tc>
          <w:tcPr>
            <w:tcW w:w="1332" w:type="dxa"/>
          </w:tcPr>
          <w:p w14:paraId="64011FE6" w14:textId="77777777" w:rsidR="00EC198D" w:rsidRPr="00542886" w:rsidRDefault="00EC198D" w:rsidP="00370327"/>
        </w:tc>
        <w:tc>
          <w:tcPr>
            <w:tcW w:w="9035" w:type="dxa"/>
            <w:tcMar>
              <w:left w:w="576" w:type="dxa"/>
              <w:right w:w="115" w:type="dxa"/>
            </w:tcMar>
          </w:tcPr>
          <w:p w14:paraId="1A319871" w14:textId="77777777" w:rsidR="00EC198D" w:rsidRPr="00542886" w:rsidRDefault="00EC198D" w:rsidP="00CA4A4E">
            <w:pPr>
              <w:ind w:left="-375"/>
            </w:pPr>
            <w:r w:rsidRPr="00542886">
              <w:t>Lunch and discussion on mental illness and treatment held in Palm Beach, Florida</w:t>
            </w:r>
          </w:p>
        </w:tc>
      </w:tr>
      <w:tr w:rsidR="00EC198D" w:rsidRPr="00542886" w14:paraId="12936608" w14:textId="77777777" w:rsidTr="007671D5">
        <w:trPr>
          <w:trHeight w:val="144"/>
        </w:trPr>
        <w:tc>
          <w:tcPr>
            <w:tcW w:w="1332" w:type="dxa"/>
          </w:tcPr>
          <w:p w14:paraId="7485F744" w14:textId="77777777" w:rsidR="00EC198D" w:rsidRPr="00542886" w:rsidRDefault="00EC198D" w:rsidP="00370327">
            <w:r w:rsidRPr="00542886">
              <w:lastRenderedPageBreak/>
              <w:t>2006</w:t>
            </w:r>
          </w:p>
        </w:tc>
        <w:tc>
          <w:tcPr>
            <w:tcW w:w="9035" w:type="dxa"/>
            <w:tcMar>
              <w:left w:w="576" w:type="dxa"/>
              <w:right w:w="115" w:type="dxa"/>
            </w:tcMar>
          </w:tcPr>
          <w:p w14:paraId="526BF499" w14:textId="77777777" w:rsidR="00EC198D" w:rsidRPr="00542886" w:rsidRDefault="00EC198D" w:rsidP="00CA4A4E">
            <w:pPr>
              <w:ind w:left="-375"/>
            </w:pPr>
            <w:r w:rsidRPr="00542886">
              <w:t>Department of Psychiatry, Massachusetts General Hospital/ Presenter: “Eating Disorders”</w:t>
            </w:r>
          </w:p>
        </w:tc>
      </w:tr>
      <w:tr w:rsidR="00EC198D" w:rsidRPr="00542886" w14:paraId="0B88261D" w14:textId="77777777" w:rsidTr="007671D5">
        <w:trPr>
          <w:trHeight w:val="144"/>
        </w:trPr>
        <w:tc>
          <w:tcPr>
            <w:tcW w:w="1332" w:type="dxa"/>
          </w:tcPr>
          <w:p w14:paraId="3BBDE938" w14:textId="77777777" w:rsidR="00EC198D" w:rsidRPr="00542886" w:rsidRDefault="00EC198D" w:rsidP="00370327"/>
        </w:tc>
        <w:tc>
          <w:tcPr>
            <w:tcW w:w="9035" w:type="dxa"/>
            <w:tcMar>
              <w:left w:w="576" w:type="dxa"/>
              <w:right w:w="115" w:type="dxa"/>
            </w:tcMar>
          </w:tcPr>
          <w:p w14:paraId="7FA8D88A" w14:textId="77777777" w:rsidR="00EC198D" w:rsidRPr="00542886" w:rsidRDefault="00EC198D" w:rsidP="00CA4A4E">
            <w:pPr>
              <w:ind w:left="-375"/>
            </w:pPr>
            <w:r w:rsidRPr="00542886">
              <w:t>Presentation on eating disorders at: "Healing Patients, Healing Families Luncheon and Forum" held in Palm Beach, Florida attended by approximately 75 laypersons</w:t>
            </w:r>
          </w:p>
        </w:tc>
      </w:tr>
      <w:tr w:rsidR="00EC198D" w:rsidRPr="00542886" w14:paraId="04C63AAD" w14:textId="77777777" w:rsidTr="007671D5">
        <w:trPr>
          <w:trHeight w:val="144"/>
        </w:trPr>
        <w:tc>
          <w:tcPr>
            <w:tcW w:w="1332" w:type="dxa"/>
          </w:tcPr>
          <w:p w14:paraId="012AE34E" w14:textId="77777777" w:rsidR="00EC198D" w:rsidRPr="00542886" w:rsidRDefault="00EC198D" w:rsidP="00370327">
            <w:r w:rsidRPr="00542886">
              <w:t>2008</w:t>
            </w:r>
          </w:p>
        </w:tc>
        <w:tc>
          <w:tcPr>
            <w:tcW w:w="9035" w:type="dxa"/>
            <w:tcMar>
              <w:left w:w="576" w:type="dxa"/>
              <w:right w:w="115" w:type="dxa"/>
            </w:tcMar>
          </w:tcPr>
          <w:p w14:paraId="655EE6B9" w14:textId="77777777" w:rsidR="00EC198D" w:rsidRPr="00542886" w:rsidRDefault="00EC198D" w:rsidP="00CA4A4E">
            <w:pPr>
              <w:ind w:left="-375"/>
            </w:pPr>
            <w:r w:rsidRPr="00542886">
              <w:t>Harvard College Alumni Association/ Symposium moderator</w:t>
            </w:r>
          </w:p>
        </w:tc>
      </w:tr>
      <w:tr w:rsidR="00EC198D" w:rsidRPr="00542886" w14:paraId="54C9AF73" w14:textId="77777777" w:rsidTr="007671D5">
        <w:trPr>
          <w:trHeight w:val="144"/>
        </w:trPr>
        <w:tc>
          <w:tcPr>
            <w:tcW w:w="1332" w:type="dxa"/>
          </w:tcPr>
          <w:p w14:paraId="43C5BA44" w14:textId="77777777" w:rsidR="00EC198D" w:rsidRPr="00542886" w:rsidRDefault="00EC198D" w:rsidP="00370327"/>
        </w:tc>
        <w:tc>
          <w:tcPr>
            <w:tcW w:w="9035" w:type="dxa"/>
            <w:tcMar>
              <w:left w:w="576" w:type="dxa"/>
              <w:right w:w="115" w:type="dxa"/>
            </w:tcMar>
          </w:tcPr>
          <w:p w14:paraId="13879E1E" w14:textId="77777777" w:rsidR="00EC198D" w:rsidRPr="00542886" w:rsidRDefault="00EC198D" w:rsidP="00CA4A4E">
            <w:pPr>
              <w:ind w:left="-375"/>
            </w:pPr>
            <w:r w:rsidRPr="00542886">
              <w:rPr>
                <w:spacing w:val="-3"/>
              </w:rPr>
              <w:t>Organized and moderated a Harvard College 25</w:t>
            </w:r>
            <w:r w:rsidRPr="00542886">
              <w:rPr>
                <w:spacing w:val="-3"/>
                <w:vertAlign w:val="superscript"/>
              </w:rPr>
              <w:t>th</w:t>
            </w:r>
            <w:r w:rsidRPr="00542886">
              <w:rPr>
                <w:spacing w:val="-3"/>
              </w:rPr>
              <w:t xml:space="preserve"> Reunion Symposium for the Class of ’83:</w:t>
            </w:r>
            <w:r w:rsidRPr="00542886">
              <w:t xml:space="preserve"> "Searching for Wellness: Exploring the Frontiers of Health Care and Well-Being in the 21st Century."</w:t>
            </w:r>
          </w:p>
        </w:tc>
      </w:tr>
      <w:tr w:rsidR="00504A4B" w:rsidRPr="00542886" w14:paraId="0C18B3EE" w14:textId="77777777" w:rsidTr="007671D5">
        <w:trPr>
          <w:trHeight w:val="144"/>
        </w:trPr>
        <w:tc>
          <w:tcPr>
            <w:tcW w:w="1332" w:type="dxa"/>
          </w:tcPr>
          <w:p w14:paraId="585CC4B7" w14:textId="77777777" w:rsidR="00504A4B" w:rsidRPr="00542886" w:rsidRDefault="00504A4B" w:rsidP="00370327">
            <w:r w:rsidRPr="00542886">
              <w:t>2013</w:t>
            </w:r>
          </w:p>
        </w:tc>
        <w:tc>
          <w:tcPr>
            <w:tcW w:w="9035" w:type="dxa"/>
            <w:tcMar>
              <w:left w:w="576" w:type="dxa"/>
              <w:right w:w="115" w:type="dxa"/>
            </w:tcMar>
          </w:tcPr>
          <w:p w14:paraId="79F37692" w14:textId="77777777" w:rsidR="00504A4B" w:rsidRPr="00542886" w:rsidRDefault="00504A4B" w:rsidP="00CA4A4E">
            <w:pPr>
              <w:ind w:left="-375"/>
              <w:rPr>
                <w:spacing w:val="-3"/>
              </w:rPr>
            </w:pPr>
            <w:r w:rsidRPr="00542886">
              <w:rPr>
                <w:spacing w:val="-3"/>
              </w:rPr>
              <w:t>Sociocultural influences: The view from Fiji/Invited presentation</w:t>
            </w:r>
          </w:p>
        </w:tc>
      </w:tr>
      <w:tr w:rsidR="00504A4B" w:rsidRPr="00542886" w14:paraId="7E281931" w14:textId="77777777" w:rsidTr="007671D5">
        <w:trPr>
          <w:trHeight w:val="144"/>
        </w:trPr>
        <w:tc>
          <w:tcPr>
            <w:tcW w:w="1332" w:type="dxa"/>
          </w:tcPr>
          <w:p w14:paraId="2ABB72BA" w14:textId="77777777" w:rsidR="00504A4B" w:rsidRPr="00542886" w:rsidRDefault="00504A4B" w:rsidP="00370327"/>
        </w:tc>
        <w:tc>
          <w:tcPr>
            <w:tcW w:w="9035" w:type="dxa"/>
            <w:tcMar>
              <w:left w:w="576" w:type="dxa"/>
              <w:right w:w="115" w:type="dxa"/>
            </w:tcMar>
          </w:tcPr>
          <w:p w14:paraId="742D050F" w14:textId="77777777" w:rsidR="00504A4B" w:rsidRPr="00542886" w:rsidRDefault="00504A4B" w:rsidP="00CA4A4E">
            <w:pPr>
              <w:ind w:left="-375"/>
              <w:rPr>
                <w:spacing w:val="-3"/>
              </w:rPr>
            </w:pPr>
            <w:r w:rsidRPr="00542886">
              <w:rPr>
                <w:spacing w:val="-3"/>
              </w:rPr>
              <w:t>Research Advances and Treatment in Eating Disorders; MGH Eating Disorders Clinical and Research Program (April 26, 2013; Boston)</w:t>
            </w:r>
          </w:p>
        </w:tc>
      </w:tr>
      <w:tr w:rsidR="00A820E0" w:rsidRPr="00542886" w14:paraId="0DE207BE" w14:textId="77777777" w:rsidTr="007671D5">
        <w:trPr>
          <w:trHeight w:val="144"/>
        </w:trPr>
        <w:tc>
          <w:tcPr>
            <w:tcW w:w="1332" w:type="dxa"/>
          </w:tcPr>
          <w:p w14:paraId="635B59AB" w14:textId="77777777" w:rsidR="00A820E0" w:rsidRPr="00542886" w:rsidRDefault="00A820E0" w:rsidP="00370327">
            <w:r w:rsidRPr="00542886">
              <w:t>2015</w:t>
            </w:r>
          </w:p>
        </w:tc>
        <w:tc>
          <w:tcPr>
            <w:tcW w:w="9035" w:type="dxa"/>
            <w:tcMar>
              <w:left w:w="576" w:type="dxa"/>
              <w:right w:w="115" w:type="dxa"/>
            </w:tcMar>
          </w:tcPr>
          <w:p w14:paraId="428BF27A" w14:textId="77777777" w:rsidR="00A820E0" w:rsidRPr="00542886" w:rsidRDefault="00A820E0" w:rsidP="00A820E0">
            <w:pPr>
              <w:ind w:left="-375"/>
              <w:rPr>
                <w:spacing w:val="-3"/>
              </w:rPr>
            </w:pPr>
            <w:r w:rsidRPr="00542886">
              <w:rPr>
                <w:spacing w:val="-3"/>
              </w:rPr>
              <w:t>Culture, the media, and eating disorders: What can we learn from Fiji? / Invited presentation to school assembly (grades 7-12)</w:t>
            </w:r>
          </w:p>
        </w:tc>
      </w:tr>
      <w:tr w:rsidR="00A820E0" w:rsidRPr="00542886" w14:paraId="644C0470" w14:textId="77777777" w:rsidTr="007671D5">
        <w:trPr>
          <w:trHeight w:val="144"/>
        </w:trPr>
        <w:tc>
          <w:tcPr>
            <w:tcW w:w="1332" w:type="dxa"/>
          </w:tcPr>
          <w:p w14:paraId="334FBA33" w14:textId="77777777" w:rsidR="00A820E0" w:rsidRPr="00542886" w:rsidRDefault="00A820E0" w:rsidP="00370327"/>
        </w:tc>
        <w:tc>
          <w:tcPr>
            <w:tcW w:w="9035" w:type="dxa"/>
            <w:tcMar>
              <w:left w:w="576" w:type="dxa"/>
              <w:right w:w="115" w:type="dxa"/>
            </w:tcMar>
          </w:tcPr>
          <w:p w14:paraId="14A6F685" w14:textId="77777777" w:rsidR="00A820E0" w:rsidRPr="00542886" w:rsidRDefault="00A820E0" w:rsidP="00CA4A4E">
            <w:pPr>
              <w:ind w:left="-375"/>
              <w:rPr>
                <w:spacing w:val="-3"/>
              </w:rPr>
            </w:pPr>
            <w:r w:rsidRPr="00542886">
              <w:rPr>
                <w:spacing w:val="-3"/>
              </w:rPr>
              <w:t>The Winsor School, Boston, MA</w:t>
            </w:r>
          </w:p>
        </w:tc>
      </w:tr>
    </w:tbl>
    <w:p w14:paraId="53531866" w14:textId="77777777" w:rsidR="00EC198D" w:rsidRPr="00542886" w:rsidRDefault="00EC198D" w:rsidP="00EC198D">
      <w:pPr>
        <w:pStyle w:val="NormalWeb"/>
        <w:spacing w:before="0" w:beforeAutospacing="0" w:after="0" w:afterAutospacing="0"/>
        <w:rPr>
          <w:b/>
        </w:rPr>
      </w:pPr>
    </w:p>
    <w:p w14:paraId="35DBE77C" w14:textId="77777777" w:rsidR="00A15F68" w:rsidRPr="00542886" w:rsidRDefault="00A15F68" w:rsidP="00A15F68">
      <w:pPr>
        <w:pStyle w:val="H2"/>
      </w:pPr>
      <w:r w:rsidRPr="00542886">
        <w:t>National</w:t>
      </w:r>
    </w:p>
    <w:p w14:paraId="504C3F23" w14:textId="77777777" w:rsidR="00A15F68" w:rsidRPr="00542886" w:rsidRDefault="00A15F68" w:rsidP="00A15F68">
      <w:pPr>
        <w:pStyle w:val="instruction"/>
        <w:rPr>
          <w:b/>
        </w:rPr>
      </w:pPr>
      <w:r w:rsidRPr="00542886">
        <w:rPr>
          <w:b/>
        </w:rPr>
        <w:t>May include a brief, one-sentence description of each role if needed (optional)</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5"/>
        <w:gridCol w:w="8766"/>
      </w:tblGrid>
      <w:tr w:rsidR="00A15F68" w:rsidRPr="00542886" w14:paraId="2E917CA6" w14:textId="77777777" w:rsidTr="00502797">
        <w:trPr>
          <w:trHeight w:val="144"/>
          <w:hidden/>
        </w:trPr>
        <w:tc>
          <w:tcPr>
            <w:tcW w:w="1430" w:type="dxa"/>
            <w:shd w:val="clear" w:color="auto" w:fill="CCCCCC"/>
          </w:tcPr>
          <w:p w14:paraId="181EF94F" w14:textId="77777777" w:rsidR="00A15F68" w:rsidRPr="00542886" w:rsidRDefault="00A15F68" w:rsidP="00502797">
            <w:pPr>
              <w:pStyle w:val="instruction"/>
            </w:pPr>
            <w:r w:rsidRPr="00542886">
              <w:t>Year(s)</w:t>
            </w:r>
          </w:p>
        </w:tc>
        <w:tc>
          <w:tcPr>
            <w:tcW w:w="8937" w:type="dxa"/>
            <w:shd w:val="clear" w:color="auto" w:fill="CCCCCC"/>
            <w:tcMar>
              <w:left w:w="576" w:type="dxa"/>
              <w:right w:w="115" w:type="dxa"/>
            </w:tcMar>
          </w:tcPr>
          <w:p w14:paraId="774F0C22" w14:textId="77777777" w:rsidR="00A15F68" w:rsidRPr="00542886" w:rsidRDefault="00A15F68" w:rsidP="00502797">
            <w:pPr>
              <w:pStyle w:val="instruction"/>
              <w:ind w:left="-374"/>
            </w:pPr>
            <w:r w:rsidRPr="00542886">
              <w:t>Organization or institution / Role (Sponsor, if any)</w:t>
            </w:r>
          </w:p>
        </w:tc>
      </w:tr>
      <w:tr w:rsidR="00A15F68" w:rsidRPr="00542886" w14:paraId="6D95B229" w14:textId="77777777" w:rsidTr="00502797">
        <w:trPr>
          <w:trHeight w:val="144"/>
          <w:hidden/>
        </w:trPr>
        <w:tc>
          <w:tcPr>
            <w:tcW w:w="1430" w:type="dxa"/>
            <w:shd w:val="clear" w:color="auto" w:fill="CCCCCC"/>
          </w:tcPr>
          <w:p w14:paraId="1E67AF5E" w14:textId="77777777" w:rsidR="00A15F68" w:rsidRPr="00542886" w:rsidRDefault="00A15F68" w:rsidP="00502797">
            <w:pPr>
              <w:pStyle w:val="instruction"/>
            </w:pPr>
          </w:p>
        </w:tc>
        <w:tc>
          <w:tcPr>
            <w:tcW w:w="8937" w:type="dxa"/>
            <w:shd w:val="clear" w:color="auto" w:fill="CCCCCC"/>
            <w:tcMar>
              <w:left w:w="576" w:type="dxa"/>
              <w:right w:w="115" w:type="dxa"/>
            </w:tcMar>
          </w:tcPr>
          <w:p w14:paraId="0ABF726F" w14:textId="77777777" w:rsidR="00A15F68" w:rsidRPr="00542886" w:rsidRDefault="00A15F68" w:rsidP="00502797">
            <w:pPr>
              <w:pStyle w:val="instruction"/>
              <w:ind w:left="-374"/>
            </w:pPr>
            <w:r w:rsidRPr="00542886">
              <w:t>One sentence description (optional)</w:t>
            </w:r>
          </w:p>
        </w:tc>
      </w:tr>
    </w:tbl>
    <w:p w14:paraId="22E0C4AF" w14:textId="77777777" w:rsidR="00A15F68" w:rsidRPr="00542886" w:rsidRDefault="00A15F68" w:rsidP="00A15F68">
      <w:pPr>
        <w:pStyle w:val="NormalWeb"/>
        <w:spacing w:before="0" w:beforeAutospacing="0" w:after="0" w:afterAutospacing="0"/>
        <w:outlineLvl w:val="0"/>
        <w:rPr>
          <w:sz w:val="12"/>
        </w:rPr>
      </w:pPr>
    </w:p>
    <w:tbl>
      <w:tblPr>
        <w:tblW w:w="4979" w:type="pct"/>
        <w:tblCellMar>
          <w:left w:w="72" w:type="dxa"/>
          <w:right w:w="72" w:type="dxa"/>
        </w:tblCellMar>
        <w:tblLook w:val="01E0" w:firstRow="1" w:lastRow="1" w:firstColumn="1" w:lastColumn="1" w:noHBand="0" w:noVBand="0"/>
      </w:tblPr>
      <w:tblGrid>
        <w:gridCol w:w="1412"/>
        <w:gridCol w:w="8769"/>
      </w:tblGrid>
      <w:tr w:rsidR="00A15F68" w:rsidRPr="00542886" w14:paraId="398842E8" w14:textId="77777777" w:rsidTr="00502797">
        <w:trPr>
          <w:trHeight w:val="144"/>
        </w:trPr>
        <w:tc>
          <w:tcPr>
            <w:tcW w:w="1431" w:type="dxa"/>
          </w:tcPr>
          <w:p w14:paraId="23E635BB" w14:textId="77777777" w:rsidR="00A15F68" w:rsidRPr="00542886" w:rsidRDefault="00A15F68" w:rsidP="00502797">
            <w:r w:rsidRPr="00542886">
              <w:t>2014</w:t>
            </w:r>
          </w:p>
        </w:tc>
        <w:tc>
          <w:tcPr>
            <w:tcW w:w="8936" w:type="dxa"/>
            <w:tcMar>
              <w:left w:w="576" w:type="dxa"/>
              <w:right w:w="115" w:type="dxa"/>
            </w:tcMar>
          </w:tcPr>
          <w:p w14:paraId="51A81DB3" w14:textId="77777777" w:rsidR="00A15F68" w:rsidRPr="00542886" w:rsidRDefault="00D6086A" w:rsidP="00D6086A">
            <w:pPr>
              <w:ind w:left="-375"/>
            </w:pPr>
            <w:r w:rsidRPr="00542886">
              <w:t xml:space="preserve">“Media exposure and eating disorder risk: What the U.S. needs to learn from Fiji”/ Invited speaker at </w:t>
            </w:r>
            <w:r w:rsidR="00A15F68" w:rsidRPr="00542886">
              <w:t>Congressional Briefing on the Truth in Advertising Bill of 2014</w:t>
            </w:r>
          </w:p>
        </w:tc>
      </w:tr>
      <w:tr w:rsidR="00A15F68" w:rsidRPr="00542886" w14:paraId="6BC43C37" w14:textId="77777777" w:rsidTr="00502797">
        <w:trPr>
          <w:trHeight w:val="144"/>
        </w:trPr>
        <w:tc>
          <w:tcPr>
            <w:tcW w:w="1431" w:type="dxa"/>
          </w:tcPr>
          <w:p w14:paraId="3B7B80D1" w14:textId="77777777" w:rsidR="00A15F68" w:rsidRPr="00542886" w:rsidRDefault="00A15F68" w:rsidP="00502797"/>
        </w:tc>
        <w:tc>
          <w:tcPr>
            <w:tcW w:w="8936" w:type="dxa"/>
            <w:tcMar>
              <w:left w:w="576" w:type="dxa"/>
              <w:right w:w="115" w:type="dxa"/>
            </w:tcMar>
          </w:tcPr>
          <w:p w14:paraId="0C09B728" w14:textId="77777777" w:rsidR="00A15F68" w:rsidRPr="00542886" w:rsidRDefault="00A15F68" w:rsidP="00502797">
            <w:pPr>
              <w:ind w:left="-375"/>
            </w:pPr>
            <w:r w:rsidRPr="00542886">
              <w:t>Cannon House Office Building, Capitol Hill; Washington, DC</w:t>
            </w:r>
          </w:p>
        </w:tc>
      </w:tr>
    </w:tbl>
    <w:p w14:paraId="6246FD25" w14:textId="77777777" w:rsidR="00E57B10" w:rsidRPr="00542886" w:rsidRDefault="00E57B10" w:rsidP="00EC198D">
      <w:pPr>
        <w:pStyle w:val="NormalWeb"/>
        <w:spacing w:before="0" w:beforeAutospacing="0" w:after="0" w:afterAutospacing="0"/>
        <w:rPr>
          <w:b/>
        </w:rPr>
      </w:pPr>
    </w:p>
    <w:p w14:paraId="586A5553" w14:textId="77777777" w:rsidR="00EC198D" w:rsidRPr="00542886" w:rsidRDefault="00EC198D" w:rsidP="00060BB4">
      <w:pPr>
        <w:pStyle w:val="H2"/>
      </w:pPr>
      <w:r w:rsidRPr="00542886">
        <w:t xml:space="preserve">International </w:t>
      </w:r>
    </w:p>
    <w:p w14:paraId="025825AD" w14:textId="77777777" w:rsidR="00060BB4" w:rsidRPr="00542886" w:rsidRDefault="00060BB4" w:rsidP="00060BB4">
      <w:pPr>
        <w:pStyle w:val="instruction"/>
      </w:pPr>
      <w:r w:rsidRPr="00542886">
        <w:t>May include a brief, one-sentence description of each role if needed (optional)</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5"/>
        <w:gridCol w:w="8766"/>
      </w:tblGrid>
      <w:tr w:rsidR="00060BB4" w:rsidRPr="00542886" w14:paraId="30AC5B29" w14:textId="77777777">
        <w:trPr>
          <w:trHeight w:val="144"/>
          <w:hidden/>
        </w:trPr>
        <w:tc>
          <w:tcPr>
            <w:tcW w:w="1430" w:type="dxa"/>
            <w:shd w:val="clear" w:color="auto" w:fill="CCCCCC"/>
          </w:tcPr>
          <w:p w14:paraId="0AAA0D22" w14:textId="77777777" w:rsidR="00060BB4" w:rsidRPr="00542886" w:rsidRDefault="00060BB4" w:rsidP="007C654A">
            <w:pPr>
              <w:pStyle w:val="instruction"/>
            </w:pPr>
            <w:r w:rsidRPr="00542886">
              <w:t>Year(s)</w:t>
            </w:r>
          </w:p>
        </w:tc>
        <w:tc>
          <w:tcPr>
            <w:tcW w:w="8937" w:type="dxa"/>
            <w:shd w:val="clear" w:color="auto" w:fill="CCCCCC"/>
            <w:tcMar>
              <w:left w:w="576" w:type="dxa"/>
              <w:right w:w="115" w:type="dxa"/>
            </w:tcMar>
          </w:tcPr>
          <w:p w14:paraId="38C67612" w14:textId="77777777" w:rsidR="00060BB4" w:rsidRPr="00542886" w:rsidRDefault="00060BB4" w:rsidP="00060BB4">
            <w:pPr>
              <w:pStyle w:val="instruction"/>
              <w:ind w:left="-374"/>
            </w:pPr>
            <w:r w:rsidRPr="00542886">
              <w:t>Organization or institution / Role (Sponsor, if any)</w:t>
            </w:r>
          </w:p>
        </w:tc>
      </w:tr>
      <w:tr w:rsidR="00060BB4" w:rsidRPr="00542886" w14:paraId="1F528C9A" w14:textId="77777777">
        <w:trPr>
          <w:trHeight w:val="144"/>
          <w:hidden/>
        </w:trPr>
        <w:tc>
          <w:tcPr>
            <w:tcW w:w="1430" w:type="dxa"/>
            <w:shd w:val="clear" w:color="auto" w:fill="CCCCCC"/>
          </w:tcPr>
          <w:p w14:paraId="5F31FB26" w14:textId="77777777" w:rsidR="00060BB4" w:rsidRPr="00542886" w:rsidRDefault="00060BB4" w:rsidP="007C654A">
            <w:pPr>
              <w:pStyle w:val="instruction"/>
            </w:pPr>
          </w:p>
        </w:tc>
        <w:tc>
          <w:tcPr>
            <w:tcW w:w="8937" w:type="dxa"/>
            <w:shd w:val="clear" w:color="auto" w:fill="CCCCCC"/>
            <w:tcMar>
              <w:left w:w="576" w:type="dxa"/>
              <w:right w:w="115" w:type="dxa"/>
            </w:tcMar>
          </w:tcPr>
          <w:p w14:paraId="1B7CD70B" w14:textId="77777777" w:rsidR="00060BB4" w:rsidRPr="00542886" w:rsidRDefault="00060BB4" w:rsidP="00060BB4">
            <w:pPr>
              <w:pStyle w:val="instruction"/>
              <w:ind w:left="-374"/>
            </w:pPr>
            <w:r w:rsidRPr="00542886">
              <w:t>One sentence description (optional)</w:t>
            </w:r>
          </w:p>
        </w:tc>
      </w:tr>
    </w:tbl>
    <w:p w14:paraId="3CE8ADFD" w14:textId="77777777" w:rsidR="00060BB4" w:rsidRPr="00542886" w:rsidRDefault="00060BB4" w:rsidP="00060BB4">
      <w:pPr>
        <w:pStyle w:val="NormalWeb"/>
        <w:spacing w:before="0" w:beforeAutospacing="0" w:after="0" w:afterAutospacing="0"/>
        <w:outlineLvl w:val="0"/>
        <w:rPr>
          <w:sz w:val="12"/>
        </w:rPr>
      </w:pPr>
    </w:p>
    <w:tbl>
      <w:tblPr>
        <w:tblW w:w="4979" w:type="pct"/>
        <w:tblCellMar>
          <w:left w:w="72" w:type="dxa"/>
          <w:right w:w="72" w:type="dxa"/>
        </w:tblCellMar>
        <w:tblLook w:val="01E0" w:firstRow="1" w:lastRow="1" w:firstColumn="1" w:lastColumn="1" w:noHBand="0" w:noVBand="0"/>
      </w:tblPr>
      <w:tblGrid>
        <w:gridCol w:w="1411"/>
        <w:gridCol w:w="8770"/>
      </w:tblGrid>
      <w:tr w:rsidR="00060BB4" w:rsidRPr="00542886" w14:paraId="5970F94C" w14:textId="77777777">
        <w:trPr>
          <w:trHeight w:val="144"/>
        </w:trPr>
        <w:tc>
          <w:tcPr>
            <w:tcW w:w="1431" w:type="dxa"/>
          </w:tcPr>
          <w:p w14:paraId="456785AC" w14:textId="77777777" w:rsidR="00060BB4" w:rsidRPr="00542886" w:rsidRDefault="00F41BC5" w:rsidP="003F7057">
            <w:r w:rsidRPr="00542886">
              <w:t>1988</w:t>
            </w:r>
          </w:p>
        </w:tc>
        <w:tc>
          <w:tcPr>
            <w:tcW w:w="8936" w:type="dxa"/>
            <w:tcMar>
              <w:left w:w="576" w:type="dxa"/>
              <w:right w:w="115" w:type="dxa"/>
            </w:tcMar>
          </w:tcPr>
          <w:p w14:paraId="2F7FEB41" w14:textId="77777777" w:rsidR="00060BB4" w:rsidRPr="00542886" w:rsidRDefault="009619A2" w:rsidP="00CA4A4E">
            <w:pPr>
              <w:pStyle w:val="NormalWeb"/>
              <w:keepLines/>
              <w:spacing w:before="0" w:beforeAutospacing="0" w:after="120" w:afterAutospacing="0"/>
              <w:ind w:left="-374"/>
            </w:pPr>
            <w:r w:rsidRPr="00542886">
              <w:rPr>
                <w:spacing w:val="-3"/>
              </w:rPr>
              <w:t>Rotary Club of Sigatoka, Fiji/ Guest speaker</w:t>
            </w:r>
            <w:r w:rsidR="001C6543" w:rsidRPr="00542886">
              <w:rPr>
                <w:spacing w:val="-3"/>
              </w:rPr>
              <w:t>:</w:t>
            </w:r>
            <w:r w:rsidRPr="00542886">
              <w:rPr>
                <w:spacing w:val="-3"/>
              </w:rPr>
              <w:t xml:space="preserve"> </w:t>
            </w:r>
            <w:r w:rsidRPr="00542886">
              <w:rPr>
                <w:color w:val="000000"/>
              </w:rPr>
              <w:t>“Body image in Fiji”</w:t>
            </w:r>
          </w:p>
        </w:tc>
      </w:tr>
      <w:tr w:rsidR="00060BB4" w:rsidRPr="00542886" w14:paraId="64DC9392" w14:textId="77777777">
        <w:trPr>
          <w:trHeight w:val="144"/>
        </w:trPr>
        <w:tc>
          <w:tcPr>
            <w:tcW w:w="1431" w:type="dxa"/>
          </w:tcPr>
          <w:p w14:paraId="5E18CCE6" w14:textId="77777777" w:rsidR="00060BB4" w:rsidRPr="00542886" w:rsidRDefault="00060BB4" w:rsidP="003F7057"/>
        </w:tc>
        <w:tc>
          <w:tcPr>
            <w:tcW w:w="8936" w:type="dxa"/>
            <w:tcMar>
              <w:left w:w="576" w:type="dxa"/>
              <w:right w:w="115" w:type="dxa"/>
            </w:tcMar>
          </w:tcPr>
          <w:p w14:paraId="787969CB" w14:textId="77777777" w:rsidR="00060BB4" w:rsidRPr="00542886" w:rsidRDefault="009619A2" w:rsidP="00CA4A4E">
            <w:pPr>
              <w:ind w:left="-374"/>
            </w:pPr>
            <w:r w:rsidRPr="00542886">
              <w:rPr>
                <w:color w:val="000000"/>
              </w:rPr>
              <w:t>Lectured at a meeting attended by Fijian citizen-members of the Sigatoka Rotary Club</w:t>
            </w:r>
          </w:p>
        </w:tc>
      </w:tr>
      <w:tr w:rsidR="009619A2" w:rsidRPr="00542886" w14:paraId="4BFEB360" w14:textId="77777777">
        <w:trPr>
          <w:trHeight w:val="144"/>
        </w:trPr>
        <w:tc>
          <w:tcPr>
            <w:tcW w:w="1431" w:type="dxa"/>
          </w:tcPr>
          <w:p w14:paraId="7D162792" w14:textId="77777777" w:rsidR="009619A2" w:rsidRPr="00542886" w:rsidRDefault="009619A2" w:rsidP="003F7057">
            <w:r w:rsidRPr="00542886">
              <w:rPr>
                <w:spacing w:val="-3"/>
              </w:rPr>
              <w:t>1989</w:t>
            </w:r>
          </w:p>
        </w:tc>
        <w:tc>
          <w:tcPr>
            <w:tcW w:w="8936" w:type="dxa"/>
            <w:tcMar>
              <w:left w:w="576" w:type="dxa"/>
              <w:right w:w="115" w:type="dxa"/>
            </w:tcMar>
          </w:tcPr>
          <w:p w14:paraId="55F8FC95" w14:textId="77777777" w:rsidR="009619A2" w:rsidRPr="00542886" w:rsidRDefault="009619A2" w:rsidP="00CA4A4E">
            <w:pPr>
              <w:ind w:left="-374"/>
            </w:pPr>
            <w:r w:rsidRPr="00542886">
              <w:rPr>
                <w:spacing w:val="-3"/>
              </w:rPr>
              <w:t xml:space="preserve">Methodist Youth Fellowship Sigatoka Village, Fiji/ Guest speaker: </w:t>
            </w:r>
            <w:r w:rsidRPr="00542886">
              <w:rPr>
                <w:color w:val="000000"/>
              </w:rPr>
              <w:t>“Protection from sexually transmitted diseases”</w:t>
            </w:r>
          </w:p>
        </w:tc>
      </w:tr>
      <w:tr w:rsidR="009619A2" w:rsidRPr="00542886" w14:paraId="189D0B9A" w14:textId="77777777">
        <w:trPr>
          <w:trHeight w:val="144"/>
        </w:trPr>
        <w:tc>
          <w:tcPr>
            <w:tcW w:w="1431" w:type="dxa"/>
          </w:tcPr>
          <w:p w14:paraId="05343C26" w14:textId="77777777" w:rsidR="009619A2" w:rsidRPr="00542886" w:rsidRDefault="009619A2" w:rsidP="003F7057"/>
        </w:tc>
        <w:tc>
          <w:tcPr>
            <w:tcW w:w="8936" w:type="dxa"/>
            <w:tcMar>
              <w:left w:w="576" w:type="dxa"/>
              <w:right w:w="115" w:type="dxa"/>
            </w:tcMar>
          </w:tcPr>
          <w:p w14:paraId="3FF44237" w14:textId="77777777" w:rsidR="009619A2" w:rsidRPr="00542886" w:rsidRDefault="009619A2" w:rsidP="00CA4A4E">
            <w:pPr>
              <w:ind w:left="-374"/>
            </w:pPr>
            <w:r w:rsidRPr="00542886">
              <w:rPr>
                <w:color w:val="000000"/>
              </w:rPr>
              <w:t>Lectured at a meeting attended by approximately 40 young adults</w:t>
            </w:r>
            <w:r w:rsidR="00D7003C" w:rsidRPr="00542886">
              <w:rPr>
                <w:color w:val="000000"/>
              </w:rPr>
              <w:t>.</w:t>
            </w:r>
          </w:p>
        </w:tc>
      </w:tr>
      <w:tr w:rsidR="009619A2" w:rsidRPr="00542886" w14:paraId="17D58585" w14:textId="77777777">
        <w:trPr>
          <w:trHeight w:val="144"/>
        </w:trPr>
        <w:tc>
          <w:tcPr>
            <w:tcW w:w="1431" w:type="dxa"/>
          </w:tcPr>
          <w:p w14:paraId="5BD2E1B2" w14:textId="77777777" w:rsidR="009619A2" w:rsidRPr="00542886" w:rsidRDefault="009619A2" w:rsidP="003F7057">
            <w:r w:rsidRPr="00542886">
              <w:t>1994-1995</w:t>
            </w:r>
          </w:p>
        </w:tc>
        <w:tc>
          <w:tcPr>
            <w:tcW w:w="8936" w:type="dxa"/>
            <w:tcMar>
              <w:left w:w="576" w:type="dxa"/>
              <w:right w:w="115" w:type="dxa"/>
            </w:tcMar>
          </w:tcPr>
          <w:p w14:paraId="44293FD5" w14:textId="77777777" w:rsidR="009619A2" w:rsidRPr="00542886" w:rsidRDefault="009619A2" w:rsidP="007671D5">
            <w:pPr>
              <w:pStyle w:val="NormalWeb"/>
              <w:keepLines/>
              <w:spacing w:before="0" w:beforeAutospacing="0" w:after="0" w:afterAutospacing="0"/>
              <w:ind w:left="-374"/>
              <w:rPr>
                <w:spacing w:val="-3"/>
              </w:rPr>
            </w:pPr>
            <w:r w:rsidRPr="00542886">
              <w:rPr>
                <w:spacing w:val="-3"/>
              </w:rPr>
              <w:t>Sub-Divisional District Hospital</w:t>
            </w:r>
          </w:p>
          <w:p w14:paraId="7D82A3DE" w14:textId="77777777" w:rsidR="009619A2" w:rsidRPr="00542886" w:rsidRDefault="009619A2" w:rsidP="007671D5">
            <w:pPr>
              <w:spacing w:after="0"/>
              <w:ind w:left="-374"/>
            </w:pPr>
            <w:r w:rsidRPr="00542886">
              <w:rPr>
                <w:spacing w:val="-3"/>
              </w:rPr>
              <w:t>Sigatoka, Fiji/ Consultant Psychiatrist (volunteer)</w:t>
            </w:r>
          </w:p>
        </w:tc>
      </w:tr>
      <w:tr w:rsidR="009619A2" w:rsidRPr="00542886" w14:paraId="0C3D612B" w14:textId="77777777">
        <w:trPr>
          <w:trHeight w:val="144"/>
        </w:trPr>
        <w:tc>
          <w:tcPr>
            <w:tcW w:w="1431" w:type="dxa"/>
          </w:tcPr>
          <w:p w14:paraId="756FFB2E" w14:textId="77777777" w:rsidR="009619A2" w:rsidRPr="00542886" w:rsidRDefault="009619A2" w:rsidP="003F7057"/>
        </w:tc>
        <w:tc>
          <w:tcPr>
            <w:tcW w:w="8936" w:type="dxa"/>
            <w:tcMar>
              <w:left w:w="576" w:type="dxa"/>
              <w:right w:w="115" w:type="dxa"/>
            </w:tcMar>
          </w:tcPr>
          <w:p w14:paraId="640418EE" w14:textId="77777777" w:rsidR="009619A2" w:rsidRPr="00542886" w:rsidRDefault="009619A2" w:rsidP="00CA4A4E">
            <w:pPr>
              <w:ind w:left="-374"/>
            </w:pPr>
            <w:r w:rsidRPr="00542886">
              <w:rPr>
                <w:color w:val="000000"/>
              </w:rPr>
              <w:t xml:space="preserve">Provided psychiatric evaluation and consultation at a sub-divisional regional hospital in Sigatoka, Fiji during January – </w:t>
            </w:r>
            <w:proofErr w:type="gramStart"/>
            <w:r w:rsidRPr="00542886">
              <w:rPr>
                <w:color w:val="000000"/>
              </w:rPr>
              <w:t>April,</w:t>
            </w:r>
            <w:proofErr w:type="gramEnd"/>
            <w:r w:rsidRPr="00542886">
              <w:rPr>
                <w:color w:val="000000"/>
              </w:rPr>
              <w:t xml:space="preserve"> 1994 and February – May, 1995 under a temporary certificate of permission to “</w:t>
            </w:r>
            <w:proofErr w:type="spellStart"/>
            <w:r w:rsidRPr="00542886">
              <w:rPr>
                <w:color w:val="000000"/>
              </w:rPr>
              <w:t>practise</w:t>
            </w:r>
            <w:proofErr w:type="spellEnd"/>
            <w:r w:rsidRPr="00542886">
              <w:rPr>
                <w:color w:val="000000"/>
              </w:rPr>
              <w:t xml:space="preserve"> medicine” issued by the Fiji Medical Council.</w:t>
            </w:r>
          </w:p>
        </w:tc>
      </w:tr>
      <w:tr w:rsidR="001C6543" w:rsidRPr="00542886" w14:paraId="109CB4DE" w14:textId="77777777">
        <w:trPr>
          <w:trHeight w:val="144"/>
        </w:trPr>
        <w:tc>
          <w:tcPr>
            <w:tcW w:w="1431" w:type="dxa"/>
          </w:tcPr>
          <w:p w14:paraId="29C56805" w14:textId="77777777" w:rsidR="001C6543" w:rsidRPr="00542886" w:rsidRDefault="009007AC" w:rsidP="003F7057">
            <w:r w:rsidRPr="00542886">
              <w:t>2007</w:t>
            </w:r>
          </w:p>
        </w:tc>
        <w:tc>
          <w:tcPr>
            <w:tcW w:w="8936" w:type="dxa"/>
            <w:tcMar>
              <w:left w:w="576" w:type="dxa"/>
              <w:right w:w="115" w:type="dxa"/>
            </w:tcMar>
          </w:tcPr>
          <w:p w14:paraId="1534408A" w14:textId="77777777" w:rsidR="001C6543" w:rsidRPr="00542886" w:rsidRDefault="009007AC" w:rsidP="00CA4A4E">
            <w:pPr>
              <w:pStyle w:val="NormalWeb"/>
              <w:keepLines/>
              <w:spacing w:before="0" w:beforeAutospacing="0" w:after="120" w:afterAutospacing="0"/>
              <w:ind w:left="-374"/>
            </w:pPr>
            <w:r w:rsidRPr="00542886">
              <w:t xml:space="preserve">Community meeting; </w:t>
            </w:r>
            <w:proofErr w:type="spellStart"/>
            <w:r w:rsidRPr="00542886">
              <w:t>Nadroga</w:t>
            </w:r>
            <w:proofErr w:type="spellEnd"/>
            <w:r w:rsidRPr="00542886">
              <w:t>, Fiji/ Co-Presenter and Translator: “</w:t>
            </w:r>
            <w:r w:rsidRPr="00542886">
              <w:rPr>
                <w:i/>
                <w:iCs/>
              </w:rPr>
              <w:t xml:space="preserve">I </w:t>
            </w:r>
            <w:proofErr w:type="spellStart"/>
            <w:r w:rsidRPr="00542886">
              <w:rPr>
                <w:i/>
                <w:iCs/>
              </w:rPr>
              <w:t>vei</w:t>
            </w:r>
            <w:proofErr w:type="spellEnd"/>
            <w:r w:rsidRPr="00542886">
              <w:rPr>
                <w:i/>
                <w:iCs/>
              </w:rPr>
              <w:t xml:space="preserve"> </w:t>
            </w:r>
            <w:proofErr w:type="spellStart"/>
            <w:r w:rsidRPr="00542886">
              <w:rPr>
                <w:i/>
                <w:iCs/>
              </w:rPr>
              <w:t>kodaki</w:t>
            </w:r>
            <w:proofErr w:type="spellEnd"/>
            <w:r w:rsidRPr="00542886">
              <w:rPr>
                <w:i/>
                <w:iCs/>
              </w:rPr>
              <w:t xml:space="preserve"> </w:t>
            </w:r>
            <w:proofErr w:type="spellStart"/>
            <w:r w:rsidRPr="00542886">
              <w:rPr>
                <w:i/>
                <w:iCs/>
              </w:rPr>
              <w:t>mo</w:t>
            </w:r>
            <w:proofErr w:type="spellEnd"/>
            <w:r w:rsidRPr="00542886">
              <w:rPr>
                <w:i/>
                <w:iCs/>
              </w:rPr>
              <w:t xml:space="preserve"> </w:t>
            </w:r>
            <w:proofErr w:type="spellStart"/>
            <w:r w:rsidRPr="00542886">
              <w:rPr>
                <w:i/>
                <w:iCs/>
              </w:rPr>
              <w:t>qwaravia</w:t>
            </w:r>
            <w:proofErr w:type="spellEnd"/>
            <w:r w:rsidRPr="00542886">
              <w:rPr>
                <w:i/>
                <w:iCs/>
              </w:rPr>
              <w:t xml:space="preserve"> </w:t>
            </w:r>
            <w:proofErr w:type="spellStart"/>
            <w:r w:rsidRPr="00542886">
              <w:rPr>
                <w:i/>
                <w:iCs/>
              </w:rPr>
              <w:t>vavina</w:t>
            </w:r>
            <w:proofErr w:type="spellEnd"/>
            <w:r w:rsidRPr="00542886">
              <w:rPr>
                <w:i/>
                <w:iCs/>
              </w:rPr>
              <w:t xml:space="preserve"> mu </w:t>
            </w:r>
            <w:proofErr w:type="spellStart"/>
            <w:r w:rsidRPr="00542886">
              <w:rPr>
                <w:i/>
                <w:iCs/>
              </w:rPr>
              <w:t>uto</w:t>
            </w:r>
            <w:proofErr w:type="spellEnd"/>
            <w:r w:rsidRPr="00542886">
              <w:rPr>
                <w:i/>
                <w:iCs/>
              </w:rPr>
              <w:t>?</w:t>
            </w:r>
            <w:r w:rsidRPr="00542886">
              <w:t>” (“Heart Health”)</w:t>
            </w:r>
          </w:p>
        </w:tc>
      </w:tr>
      <w:tr w:rsidR="001C6543" w:rsidRPr="00542886" w14:paraId="5AAEC7C2" w14:textId="77777777">
        <w:trPr>
          <w:trHeight w:val="144"/>
        </w:trPr>
        <w:tc>
          <w:tcPr>
            <w:tcW w:w="1431" w:type="dxa"/>
          </w:tcPr>
          <w:p w14:paraId="66D36E1B" w14:textId="77777777" w:rsidR="001C6543" w:rsidRPr="00542886" w:rsidRDefault="001C6543" w:rsidP="003F7057"/>
        </w:tc>
        <w:tc>
          <w:tcPr>
            <w:tcW w:w="8936" w:type="dxa"/>
            <w:tcMar>
              <w:left w:w="576" w:type="dxa"/>
              <w:right w:w="115" w:type="dxa"/>
            </w:tcMar>
          </w:tcPr>
          <w:p w14:paraId="5833EA42" w14:textId="77777777" w:rsidR="001C6543" w:rsidRPr="00542886" w:rsidRDefault="009007AC" w:rsidP="00CA4A4E">
            <w:pPr>
              <w:ind w:left="-374"/>
            </w:pPr>
            <w:r w:rsidRPr="00542886">
              <w:t>Community meeting attended by approximately 50 adults and children</w:t>
            </w:r>
          </w:p>
        </w:tc>
      </w:tr>
      <w:tr w:rsidR="002C4AEB" w:rsidRPr="00542886" w14:paraId="644E7840" w14:textId="77777777">
        <w:trPr>
          <w:trHeight w:val="144"/>
        </w:trPr>
        <w:tc>
          <w:tcPr>
            <w:tcW w:w="1431" w:type="dxa"/>
          </w:tcPr>
          <w:p w14:paraId="7E3238E3" w14:textId="77777777" w:rsidR="002C4AEB" w:rsidRPr="00542886" w:rsidRDefault="002C4AEB" w:rsidP="003F7057">
            <w:r w:rsidRPr="00542886">
              <w:t>2008</w:t>
            </w:r>
          </w:p>
        </w:tc>
        <w:tc>
          <w:tcPr>
            <w:tcW w:w="8936" w:type="dxa"/>
            <w:tcMar>
              <w:left w:w="576" w:type="dxa"/>
              <w:right w:w="115" w:type="dxa"/>
            </w:tcMar>
          </w:tcPr>
          <w:p w14:paraId="67BD4D61" w14:textId="77777777" w:rsidR="002C4AEB" w:rsidRPr="00542886" w:rsidRDefault="002C4AEB" w:rsidP="00CA4A4E">
            <w:pPr>
              <w:ind w:left="-374"/>
            </w:pPr>
            <w:r w:rsidRPr="00542886">
              <w:rPr>
                <w:bCs/>
              </w:rPr>
              <w:t>7</w:t>
            </w:r>
            <w:r w:rsidRPr="00542886">
              <w:rPr>
                <w:bCs/>
                <w:vertAlign w:val="superscript"/>
              </w:rPr>
              <w:t>th</w:t>
            </w:r>
            <w:r w:rsidRPr="00542886">
              <w:rPr>
                <w:bCs/>
              </w:rPr>
              <w:t xml:space="preserve"> Annual Sheena’s Place Awareness Breakfast; Toronto, Canada/ Keynote speaker: “Body, Self, and Society: The View from Fiji”</w:t>
            </w:r>
          </w:p>
        </w:tc>
      </w:tr>
      <w:tr w:rsidR="002C4AEB" w:rsidRPr="00542886" w14:paraId="3036743B" w14:textId="77777777">
        <w:trPr>
          <w:trHeight w:val="144"/>
        </w:trPr>
        <w:tc>
          <w:tcPr>
            <w:tcW w:w="1431" w:type="dxa"/>
          </w:tcPr>
          <w:p w14:paraId="31680C50" w14:textId="77777777" w:rsidR="002C4AEB" w:rsidRPr="00542886" w:rsidRDefault="002C4AEB" w:rsidP="003F7057"/>
        </w:tc>
        <w:tc>
          <w:tcPr>
            <w:tcW w:w="8936" w:type="dxa"/>
            <w:tcMar>
              <w:left w:w="576" w:type="dxa"/>
              <w:right w:w="115" w:type="dxa"/>
            </w:tcMar>
          </w:tcPr>
          <w:p w14:paraId="7FAD2376" w14:textId="77777777" w:rsidR="002C4AEB" w:rsidRPr="00542886" w:rsidRDefault="002C4AEB" w:rsidP="00CA4A4E">
            <w:pPr>
              <w:ind w:left="-374"/>
            </w:pPr>
            <w:r w:rsidRPr="00542886">
              <w:t>Keynote speaker at annual charity fundraiser for eating disorders program attended by approximately 200 laypersons</w:t>
            </w:r>
          </w:p>
        </w:tc>
      </w:tr>
      <w:tr w:rsidR="002C4AEB" w:rsidRPr="00542886" w14:paraId="2F288047" w14:textId="77777777">
        <w:trPr>
          <w:trHeight w:val="144"/>
        </w:trPr>
        <w:tc>
          <w:tcPr>
            <w:tcW w:w="1431" w:type="dxa"/>
          </w:tcPr>
          <w:p w14:paraId="3415D9C5" w14:textId="77777777" w:rsidR="002C4AEB" w:rsidRPr="00542886" w:rsidRDefault="002C4AEB" w:rsidP="003F7057">
            <w:r w:rsidRPr="00542886">
              <w:t>2008</w:t>
            </w:r>
          </w:p>
        </w:tc>
        <w:tc>
          <w:tcPr>
            <w:tcW w:w="8936" w:type="dxa"/>
            <w:tcMar>
              <w:left w:w="576" w:type="dxa"/>
              <w:right w:w="115" w:type="dxa"/>
            </w:tcMar>
          </w:tcPr>
          <w:p w14:paraId="45502858" w14:textId="77777777" w:rsidR="002C4AEB" w:rsidRPr="00542886" w:rsidRDefault="002C4AEB" w:rsidP="00CA4A4E">
            <w:pPr>
              <w:ind w:left="-374"/>
            </w:pPr>
            <w:r w:rsidRPr="00542886">
              <w:rPr>
                <w:bCs/>
              </w:rPr>
              <w:t>7</w:t>
            </w:r>
            <w:r w:rsidRPr="00542886">
              <w:rPr>
                <w:bCs/>
                <w:vertAlign w:val="superscript"/>
              </w:rPr>
              <w:t>th</w:t>
            </w:r>
            <w:r w:rsidRPr="00542886">
              <w:rPr>
                <w:bCs/>
              </w:rPr>
              <w:t xml:space="preserve"> Annual </w:t>
            </w:r>
            <w:r w:rsidRPr="00542886">
              <w:t xml:space="preserve">Open Forum, Sheena’s Place; Toronto, Canada/ </w:t>
            </w:r>
            <w:r w:rsidRPr="00542886">
              <w:rPr>
                <w:bCs/>
              </w:rPr>
              <w:t>Keynote speaker: “Culture, the Media, and Eating Disorders”</w:t>
            </w:r>
          </w:p>
        </w:tc>
      </w:tr>
      <w:tr w:rsidR="002C4AEB" w:rsidRPr="00542886" w14:paraId="51BD7D32" w14:textId="77777777">
        <w:trPr>
          <w:trHeight w:val="144"/>
        </w:trPr>
        <w:tc>
          <w:tcPr>
            <w:tcW w:w="1431" w:type="dxa"/>
          </w:tcPr>
          <w:p w14:paraId="3FCDE222" w14:textId="77777777" w:rsidR="002C4AEB" w:rsidRPr="00542886" w:rsidRDefault="002C4AEB" w:rsidP="003F7057"/>
        </w:tc>
        <w:tc>
          <w:tcPr>
            <w:tcW w:w="8936" w:type="dxa"/>
            <w:tcMar>
              <w:left w:w="576" w:type="dxa"/>
              <w:right w:w="115" w:type="dxa"/>
            </w:tcMar>
          </w:tcPr>
          <w:p w14:paraId="586910FC" w14:textId="77777777" w:rsidR="002C4AEB" w:rsidRPr="00542886" w:rsidRDefault="002C4AEB" w:rsidP="00CA4A4E">
            <w:pPr>
              <w:ind w:left="-374"/>
            </w:pPr>
            <w:r w:rsidRPr="00542886">
              <w:t>Keynote speaker at a live public forum also filmed for television audience in Toronto.</w:t>
            </w:r>
          </w:p>
        </w:tc>
      </w:tr>
      <w:tr w:rsidR="007449F0" w:rsidRPr="00542886" w14:paraId="70D4D151" w14:textId="77777777">
        <w:trPr>
          <w:trHeight w:val="144"/>
        </w:trPr>
        <w:tc>
          <w:tcPr>
            <w:tcW w:w="1431" w:type="dxa"/>
          </w:tcPr>
          <w:p w14:paraId="6D78C559" w14:textId="77777777" w:rsidR="007449F0" w:rsidRPr="00542886" w:rsidRDefault="007449F0" w:rsidP="003F7057">
            <w:r w:rsidRPr="00542886">
              <w:t>2013</w:t>
            </w:r>
          </w:p>
        </w:tc>
        <w:tc>
          <w:tcPr>
            <w:tcW w:w="8936" w:type="dxa"/>
            <w:tcMar>
              <w:left w:w="576" w:type="dxa"/>
              <w:right w:w="115" w:type="dxa"/>
            </w:tcMar>
          </w:tcPr>
          <w:p w14:paraId="4D37CD89" w14:textId="77777777" w:rsidR="007449F0" w:rsidRPr="00542886" w:rsidRDefault="007449F0" w:rsidP="003D7C9B">
            <w:pPr>
              <w:ind w:left="-374"/>
            </w:pPr>
            <w:r w:rsidRPr="00542886">
              <w:t>Welcome/</w:t>
            </w:r>
            <w:proofErr w:type="spellStart"/>
            <w:r w:rsidRPr="00542886">
              <w:t>Bienvenue</w:t>
            </w:r>
            <w:proofErr w:type="spellEnd"/>
            <w:r w:rsidRPr="00542886">
              <w:t>/Co-organizer</w:t>
            </w:r>
          </w:p>
        </w:tc>
      </w:tr>
      <w:tr w:rsidR="007449F0" w:rsidRPr="00542886" w14:paraId="3AC2473F" w14:textId="77777777">
        <w:trPr>
          <w:trHeight w:val="144"/>
        </w:trPr>
        <w:tc>
          <w:tcPr>
            <w:tcW w:w="1431" w:type="dxa"/>
          </w:tcPr>
          <w:p w14:paraId="2F6EF462" w14:textId="77777777" w:rsidR="007449F0" w:rsidRPr="00542886" w:rsidRDefault="007449F0" w:rsidP="003F7057"/>
        </w:tc>
        <w:tc>
          <w:tcPr>
            <w:tcW w:w="8936" w:type="dxa"/>
            <w:tcMar>
              <w:left w:w="576" w:type="dxa"/>
              <w:right w:w="115" w:type="dxa"/>
            </w:tcMar>
          </w:tcPr>
          <w:p w14:paraId="4EA21311" w14:textId="77777777" w:rsidR="007449F0" w:rsidRPr="00542886" w:rsidRDefault="003D7C9B" w:rsidP="00CA4A4E">
            <w:pPr>
              <w:ind w:left="-374"/>
            </w:pPr>
            <w:r w:rsidRPr="00542886">
              <w:t xml:space="preserve">Introduction à la Santé </w:t>
            </w:r>
            <w:proofErr w:type="spellStart"/>
            <w:r w:rsidRPr="00542886">
              <w:t>Mentale</w:t>
            </w:r>
            <w:proofErr w:type="spellEnd"/>
            <w:r w:rsidRPr="00542886">
              <w:t xml:space="preserve"> pour </w:t>
            </w:r>
            <w:proofErr w:type="spellStart"/>
            <w:r w:rsidRPr="00542886">
              <w:t>Professeurs-Accompagnateurs</w:t>
            </w:r>
            <w:proofErr w:type="spellEnd"/>
            <w:r w:rsidRPr="00542886">
              <w:t>; Hinche, Haiti</w:t>
            </w:r>
          </w:p>
        </w:tc>
      </w:tr>
      <w:tr w:rsidR="00281A8F" w:rsidRPr="00542886" w14:paraId="4A11038D" w14:textId="77777777">
        <w:trPr>
          <w:trHeight w:val="144"/>
        </w:trPr>
        <w:tc>
          <w:tcPr>
            <w:tcW w:w="1431" w:type="dxa"/>
          </w:tcPr>
          <w:p w14:paraId="4A340E15" w14:textId="77777777" w:rsidR="00281A8F" w:rsidRPr="00542886" w:rsidRDefault="00281A8F" w:rsidP="003F7057">
            <w:r w:rsidRPr="00542886">
              <w:t>2015</w:t>
            </w:r>
          </w:p>
        </w:tc>
        <w:tc>
          <w:tcPr>
            <w:tcW w:w="8936" w:type="dxa"/>
            <w:tcMar>
              <w:left w:w="576" w:type="dxa"/>
              <w:right w:w="115" w:type="dxa"/>
            </w:tcMar>
          </w:tcPr>
          <w:p w14:paraId="4A0D1F6F" w14:textId="77777777" w:rsidR="00281A8F" w:rsidRPr="00542886" w:rsidRDefault="00281A8F" w:rsidP="00281A8F">
            <w:pPr>
              <w:ind w:left="-374"/>
              <w:rPr>
                <w:i/>
              </w:rPr>
            </w:pPr>
            <w:r w:rsidRPr="00542886">
              <w:rPr>
                <w:i/>
              </w:rPr>
              <w:t xml:space="preserve">Le TAPS: Le </w:t>
            </w:r>
            <w:proofErr w:type="spellStart"/>
            <w:r w:rsidRPr="00542886">
              <w:rPr>
                <w:i/>
              </w:rPr>
              <w:t>Programme</w:t>
            </w:r>
            <w:proofErr w:type="spellEnd"/>
            <w:r w:rsidRPr="00542886">
              <w:rPr>
                <w:i/>
              </w:rPr>
              <w:t xml:space="preserve"> </w:t>
            </w:r>
            <w:proofErr w:type="spellStart"/>
            <w:r w:rsidRPr="00542886">
              <w:rPr>
                <w:i/>
              </w:rPr>
              <w:t>Professeur-Accompagnateur</w:t>
            </w:r>
            <w:proofErr w:type="spellEnd"/>
            <w:r w:rsidRPr="00542886">
              <w:rPr>
                <w:i/>
              </w:rPr>
              <w:t xml:space="preserve"> pour </w:t>
            </w:r>
            <w:proofErr w:type="spellStart"/>
            <w:r w:rsidRPr="00542886">
              <w:rPr>
                <w:i/>
              </w:rPr>
              <w:t>promouvoir</w:t>
            </w:r>
            <w:proofErr w:type="spellEnd"/>
            <w:r w:rsidRPr="00542886">
              <w:rPr>
                <w:i/>
              </w:rPr>
              <w:t xml:space="preserve"> la santé </w:t>
            </w:r>
            <w:proofErr w:type="spellStart"/>
            <w:r w:rsidRPr="00542886">
              <w:rPr>
                <w:i/>
              </w:rPr>
              <w:t>mentale</w:t>
            </w:r>
            <w:proofErr w:type="spellEnd"/>
            <w:r w:rsidRPr="00542886">
              <w:rPr>
                <w:i/>
              </w:rPr>
              <w:t xml:space="preserve"> chez les </w:t>
            </w:r>
            <w:proofErr w:type="spellStart"/>
            <w:r w:rsidRPr="00542886">
              <w:rPr>
                <w:i/>
              </w:rPr>
              <w:t>jeunes</w:t>
            </w:r>
            <w:proofErr w:type="spellEnd"/>
            <w:r w:rsidRPr="00542886">
              <w:rPr>
                <w:i/>
              </w:rPr>
              <w:t xml:space="preserve">: Grâce à </w:t>
            </w:r>
            <w:proofErr w:type="spellStart"/>
            <w:r w:rsidRPr="00542886">
              <w:rPr>
                <w:i/>
              </w:rPr>
              <w:t>vous</w:t>
            </w:r>
            <w:proofErr w:type="spellEnd"/>
            <w:r w:rsidRPr="00542886">
              <w:rPr>
                <w:i/>
              </w:rPr>
              <w:t xml:space="preserve">, </w:t>
            </w:r>
            <w:proofErr w:type="spellStart"/>
            <w:r w:rsidRPr="00542886">
              <w:rPr>
                <w:i/>
              </w:rPr>
              <w:t>qu'avons</w:t>
            </w:r>
            <w:proofErr w:type="spellEnd"/>
            <w:r w:rsidRPr="00542886">
              <w:rPr>
                <w:i/>
              </w:rPr>
              <w:t xml:space="preserve">-nous </w:t>
            </w:r>
            <w:proofErr w:type="spellStart"/>
            <w:r w:rsidRPr="00542886">
              <w:rPr>
                <w:i/>
              </w:rPr>
              <w:t>appris</w:t>
            </w:r>
            <w:proofErr w:type="spellEnd"/>
            <w:r w:rsidRPr="00542886">
              <w:rPr>
                <w:i/>
              </w:rPr>
              <w:t xml:space="preserve">? </w:t>
            </w:r>
          </w:p>
          <w:p w14:paraId="747BBD10" w14:textId="77777777" w:rsidR="00281A8F" w:rsidRPr="00542886" w:rsidRDefault="00281A8F" w:rsidP="00281A8F">
            <w:pPr>
              <w:ind w:left="-374"/>
            </w:pPr>
            <w:r w:rsidRPr="00542886">
              <w:t>“The Teacher-</w:t>
            </w:r>
            <w:proofErr w:type="spellStart"/>
            <w:r w:rsidRPr="00542886">
              <w:t>Accompagnateur</w:t>
            </w:r>
            <w:proofErr w:type="spellEnd"/>
            <w:r w:rsidRPr="00542886">
              <w:t xml:space="preserve"> Program (TAPS) to Promote Youth Mental Health: What did we learn with your help?”/ Co-presenter with Pere Eddy Eustache</w:t>
            </w:r>
          </w:p>
        </w:tc>
      </w:tr>
      <w:tr w:rsidR="00281A8F" w:rsidRPr="00542886" w14:paraId="107A8B71" w14:textId="77777777">
        <w:trPr>
          <w:trHeight w:val="144"/>
        </w:trPr>
        <w:tc>
          <w:tcPr>
            <w:tcW w:w="1431" w:type="dxa"/>
          </w:tcPr>
          <w:p w14:paraId="09C21211" w14:textId="77777777" w:rsidR="00281A8F" w:rsidRPr="00542886" w:rsidRDefault="00281A8F" w:rsidP="003F7057"/>
        </w:tc>
        <w:tc>
          <w:tcPr>
            <w:tcW w:w="8936" w:type="dxa"/>
            <w:tcMar>
              <w:left w:w="576" w:type="dxa"/>
              <w:right w:w="115" w:type="dxa"/>
            </w:tcMar>
          </w:tcPr>
          <w:p w14:paraId="753BC17B" w14:textId="77777777" w:rsidR="00281A8F" w:rsidRPr="00542886" w:rsidRDefault="00281A8F" w:rsidP="00CA4A4E">
            <w:pPr>
              <w:ind w:left="-374"/>
            </w:pPr>
            <w:r w:rsidRPr="00542886">
              <w:t>School community, Hinche, Haiti</w:t>
            </w:r>
          </w:p>
        </w:tc>
      </w:tr>
      <w:tr w:rsidR="00281A8F" w:rsidRPr="00542886" w14:paraId="74101C15" w14:textId="77777777">
        <w:trPr>
          <w:trHeight w:val="144"/>
        </w:trPr>
        <w:tc>
          <w:tcPr>
            <w:tcW w:w="1431" w:type="dxa"/>
          </w:tcPr>
          <w:p w14:paraId="484415FD" w14:textId="77777777" w:rsidR="00281A8F" w:rsidRPr="00542886" w:rsidRDefault="00281A8F" w:rsidP="003F7057">
            <w:r w:rsidRPr="00542886">
              <w:t>2015</w:t>
            </w:r>
          </w:p>
        </w:tc>
        <w:tc>
          <w:tcPr>
            <w:tcW w:w="8936" w:type="dxa"/>
            <w:tcMar>
              <w:left w:w="576" w:type="dxa"/>
              <w:right w:w="115" w:type="dxa"/>
            </w:tcMar>
          </w:tcPr>
          <w:p w14:paraId="770C5DA1" w14:textId="77777777" w:rsidR="00281A8F" w:rsidRPr="00542886" w:rsidRDefault="00281A8F" w:rsidP="00281A8F">
            <w:pPr>
              <w:ind w:left="-374"/>
              <w:rPr>
                <w:i/>
              </w:rPr>
            </w:pPr>
            <w:r w:rsidRPr="00542886">
              <w:rPr>
                <w:i/>
              </w:rPr>
              <w:t xml:space="preserve">Le TAPS: Le </w:t>
            </w:r>
            <w:proofErr w:type="spellStart"/>
            <w:r w:rsidRPr="00542886">
              <w:rPr>
                <w:i/>
              </w:rPr>
              <w:t>Programme</w:t>
            </w:r>
            <w:proofErr w:type="spellEnd"/>
            <w:r w:rsidRPr="00542886">
              <w:rPr>
                <w:i/>
              </w:rPr>
              <w:t xml:space="preserve"> </w:t>
            </w:r>
            <w:proofErr w:type="spellStart"/>
            <w:r w:rsidRPr="00542886">
              <w:rPr>
                <w:i/>
              </w:rPr>
              <w:t>Professeur-Accompagnateur</w:t>
            </w:r>
            <w:proofErr w:type="spellEnd"/>
            <w:r w:rsidRPr="00542886">
              <w:rPr>
                <w:i/>
              </w:rPr>
              <w:t xml:space="preserve"> pour </w:t>
            </w:r>
            <w:proofErr w:type="spellStart"/>
            <w:r w:rsidRPr="00542886">
              <w:rPr>
                <w:i/>
              </w:rPr>
              <w:t>promouvoir</w:t>
            </w:r>
            <w:proofErr w:type="spellEnd"/>
            <w:r w:rsidRPr="00542886">
              <w:rPr>
                <w:i/>
              </w:rPr>
              <w:t xml:space="preserve"> la santé </w:t>
            </w:r>
            <w:proofErr w:type="spellStart"/>
            <w:r w:rsidRPr="00542886">
              <w:rPr>
                <w:i/>
              </w:rPr>
              <w:t>mentale</w:t>
            </w:r>
            <w:proofErr w:type="spellEnd"/>
            <w:r w:rsidRPr="00542886">
              <w:rPr>
                <w:i/>
              </w:rPr>
              <w:t xml:space="preserve"> chez les </w:t>
            </w:r>
            <w:proofErr w:type="spellStart"/>
            <w:r w:rsidRPr="00542886">
              <w:rPr>
                <w:i/>
              </w:rPr>
              <w:t>jeunes</w:t>
            </w:r>
            <w:proofErr w:type="spellEnd"/>
            <w:r w:rsidRPr="00542886">
              <w:rPr>
                <w:i/>
              </w:rPr>
              <w:t xml:space="preserve">: Grâce à </w:t>
            </w:r>
            <w:proofErr w:type="spellStart"/>
            <w:r w:rsidRPr="00542886">
              <w:rPr>
                <w:i/>
              </w:rPr>
              <w:t>vous</w:t>
            </w:r>
            <w:proofErr w:type="spellEnd"/>
            <w:r w:rsidRPr="00542886">
              <w:rPr>
                <w:i/>
              </w:rPr>
              <w:t xml:space="preserve">, </w:t>
            </w:r>
            <w:proofErr w:type="spellStart"/>
            <w:r w:rsidRPr="00542886">
              <w:rPr>
                <w:i/>
              </w:rPr>
              <w:t>qu'avons</w:t>
            </w:r>
            <w:proofErr w:type="spellEnd"/>
            <w:r w:rsidRPr="00542886">
              <w:rPr>
                <w:i/>
              </w:rPr>
              <w:t xml:space="preserve">-nous </w:t>
            </w:r>
            <w:proofErr w:type="spellStart"/>
            <w:r w:rsidRPr="00542886">
              <w:rPr>
                <w:i/>
              </w:rPr>
              <w:t>appris</w:t>
            </w:r>
            <w:proofErr w:type="spellEnd"/>
            <w:r w:rsidRPr="00542886">
              <w:rPr>
                <w:i/>
              </w:rPr>
              <w:t xml:space="preserve">? </w:t>
            </w:r>
          </w:p>
          <w:p w14:paraId="3070D7B6" w14:textId="77777777" w:rsidR="00281A8F" w:rsidRPr="00542886" w:rsidRDefault="00281A8F" w:rsidP="00281A8F">
            <w:pPr>
              <w:ind w:left="-374"/>
            </w:pPr>
            <w:r w:rsidRPr="00542886">
              <w:t>“The Teacher-</w:t>
            </w:r>
            <w:proofErr w:type="spellStart"/>
            <w:r w:rsidRPr="00542886">
              <w:t>Accompagnateur</w:t>
            </w:r>
            <w:proofErr w:type="spellEnd"/>
            <w:r w:rsidRPr="00542886">
              <w:t xml:space="preserve"> Program (TAPS) to Promote Youth Mental Health: What did we learn with your help?”/ Co-presenter with Pere Eddy Eustache</w:t>
            </w:r>
          </w:p>
        </w:tc>
      </w:tr>
      <w:tr w:rsidR="00281A8F" w:rsidRPr="00542886" w14:paraId="0DB17697" w14:textId="77777777">
        <w:trPr>
          <w:trHeight w:val="144"/>
        </w:trPr>
        <w:tc>
          <w:tcPr>
            <w:tcW w:w="1431" w:type="dxa"/>
          </w:tcPr>
          <w:p w14:paraId="29124FF6" w14:textId="77777777" w:rsidR="00281A8F" w:rsidRPr="00542886" w:rsidRDefault="00281A8F" w:rsidP="003F7057"/>
        </w:tc>
        <w:tc>
          <w:tcPr>
            <w:tcW w:w="8936" w:type="dxa"/>
            <w:tcMar>
              <w:left w:w="576" w:type="dxa"/>
              <w:right w:w="115" w:type="dxa"/>
            </w:tcMar>
          </w:tcPr>
          <w:p w14:paraId="3E924D6F" w14:textId="77777777" w:rsidR="00281A8F" w:rsidRPr="00542886" w:rsidRDefault="00281A8F" w:rsidP="00281A8F">
            <w:pPr>
              <w:ind w:left="-374"/>
            </w:pPr>
            <w:r w:rsidRPr="00542886">
              <w:t xml:space="preserve">School community, </w:t>
            </w:r>
            <w:proofErr w:type="spellStart"/>
            <w:r w:rsidRPr="00542886">
              <w:t>Cange</w:t>
            </w:r>
            <w:proofErr w:type="spellEnd"/>
            <w:r w:rsidRPr="00542886">
              <w:t>, Haiti</w:t>
            </w:r>
          </w:p>
        </w:tc>
      </w:tr>
      <w:tr w:rsidR="00F62D6C" w:rsidRPr="00542886" w14:paraId="06754947" w14:textId="77777777">
        <w:trPr>
          <w:trHeight w:val="144"/>
        </w:trPr>
        <w:tc>
          <w:tcPr>
            <w:tcW w:w="1431" w:type="dxa"/>
          </w:tcPr>
          <w:p w14:paraId="6C1F3B78" w14:textId="77777777" w:rsidR="00F62D6C" w:rsidRPr="00542886" w:rsidRDefault="00F62D6C" w:rsidP="003F7057">
            <w:r w:rsidRPr="00542886">
              <w:t>2016</w:t>
            </w:r>
          </w:p>
        </w:tc>
        <w:tc>
          <w:tcPr>
            <w:tcW w:w="8936" w:type="dxa"/>
            <w:tcMar>
              <w:left w:w="576" w:type="dxa"/>
              <w:right w:w="115" w:type="dxa"/>
            </w:tcMar>
          </w:tcPr>
          <w:p w14:paraId="053968C7" w14:textId="77777777" w:rsidR="00F62D6C" w:rsidRPr="00542886" w:rsidRDefault="00F62D6C" w:rsidP="00281A8F">
            <w:pPr>
              <w:ind w:left="-374"/>
            </w:pPr>
            <w:r w:rsidRPr="00542886">
              <w:t xml:space="preserve">University of the South Pacific Public Health </w:t>
            </w:r>
            <w:proofErr w:type="spellStart"/>
            <w:r w:rsidRPr="00542886">
              <w:t>Programme</w:t>
            </w:r>
            <w:proofErr w:type="spellEnd"/>
            <w:r w:rsidRPr="00542886">
              <w:t xml:space="preserve"> Planning Stakeholders Meeting; Lead facilitator</w:t>
            </w:r>
          </w:p>
        </w:tc>
      </w:tr>
      <w:tr w:rsidR="00F62D6C" w:rsidRPr="00542886" w14:paraId="2AB5DC49" w14:textId="77777777">
        <w:trPr>
          <w:trHeight w:val="144"/>
        </w:trPr>
        <w:tc>
          <w:tcPr>
            <w:tcW w:w="1431" w:type="dxa"/>
          </w:tcPr>
          <w:p w14:paraId="5C88D7FF" w14:textId="77777777" w:rsidR="00F62D6C" w:rsidRPr="00542886" w:rsidRDefault="00F62D6C" w:rsidP="003F7057"/>
        </w:tc>
        <w:tc>
          <w:tcPr>
            <w:tcW w:w="8936" w:type="dxa"/>
            <w:tcMar>
              <w:left w:w="576" w:type="dxa"/>
              <w:right w:w="115" w:type="dxa"/>
            </w:tcMar>
          </w:tcPr>
          <w:p w14:paraId="08D33C1D" w14:textId="77777777" w:rsidR="00F62D6C" w:rsidRPr="00542886" w:rsidRDefault="00F62D6C" w:rsidP="00281A8F">
            <w:pPr>
              <w:ind w:left="-374"/>
            </w:pPr>
            <w:r w:rsidRPr="00542886">
              <w:t>Holiday Inn, Suva, Fiji</w:t>
            </w:r>
          </w:p>
        </w:tc>
      </w:tr>
      <w:tr w:rsidR="00202B01" w:rsidRPr="00542886" w14:paraId="26F3A738" w14:textId="77777777">
        <w:trPr>
          <w:trHeight w:val="144"/>
        </w:trPr>
        <w:tc>
          <w:tcPr>
            <w:tcW w:w="1431" w:type="dxa"/>
          </w:tcPr>
          <w:p w14:paraId="1DD09564" w14:textId="77777777" w:rsidR="00202B01" w:rsidRPr="00542886" w:rsidRDefault="00202B01" w:rsidP="003F7057">
            <w:r w:rsidRPr="00542886">
              <w:t>2016</w:t>
            </w:r>
          </w:p>
        </w:tc>
        <w:tc>
          <w:tcPr>
            <w:tcW w:w="8936" w:type="dxa"/>
            <w:tcMar>
              <w:left w:w="576" w:type="dxa"/>
              <w:right w:w="115" w:type="dxa"/>
            </w:tcMar>
          </w:tcPr>
          <w:p w14:paraId="65FFF1FF" w14:textId="77777777" w:rsidR="00202B01" w:rsidRPr="00542886" w:rsidRDefault="00202B01" w:rsidP="00202B01">
            <w:pPr>
              <w:ind w:left="-374"/>
            </w:pPr>
            <w:r w:rsidRPr="00542886">
              <w:t>Working Papers and Secondary Publications for Work Group 1/Presentation</w:t>
            </w:r>
          </w:p>
        </w:tc>
      </w:tr>
      <w:tr w:rsidR="00202B01" w:rsidRPr="00542886" w14:paraId="1C45596C" w14:textId="77777777">
        <w:trPr>
          <w:trHeight w:val="144"/>
        </w:trPr>
        <w:tc>
          <w:tcPr>
            <w:tcW w:w="1431" w:type="dxa"/>
          </w:tcPr>
          <w:p w14:paraId="6C62D22D" w14:textId="77777777" w:rsidR="00202B01" w:rsidRPr="00542886" w:rsidRDefault="00202B01" w:rsidP="003F7057"/>
        </w:tc>
        <w:tc>
          <w:tcPr>
            <w:tcW w:w="8936" w:type="dxa"/>
            <w:tcMar>
              <w:left w:w="576" w:type="dxa"/>
              <w:right w:w="115" w:type="dxa"/>
            </w:tcMar>
          </w:tcPr>
          <w:p w14:paraId="26260973" w14:textId="77777777" w:rsidR="00202B01" w:rsidRPr="00542886" w:rsidRDefault="00202B01" w:rsidP="00202B01">
            <w:pPr>
              <w:ind w:left="-374"/>
            </w:pPr>
            <w:r w:rsidRPr="00542886">
              <w:t>Lancet NCDI Poverty Commission meeting; Kigali, Rwanda</w:t>
            </w:r>
          </w:p>
        </w:tc>
      </w:tr>
      <w:tr w:rsidR="00202B01" w:rsidRPr="00542886" w14:paraId="75C86D70" w14:textId="77777777">
        <w:trPr>
          <w:trHeight w:val="144"/>
        </w:trPr>
        <w:tc>
          <w:tcPr>
            <w:tcW w:w="1431" w:type="dxa"/>
          </w:tcPr>
          <w:p w14:paraId="2B843324" w14:textId="77777777" w:rsidR="00202B01" w:rsidRPr="00542886" w:rsidRDefault="00202B01" w:rsidP="003F7057">
            <w:r w:rsidRPr="00542886">
              <w:t>2016</w:t>
            </w:r>
          </w:p>
        </w:tc>
        <w:tc>
          <w:tcPr>
            <w:tcW w:w="8936" w:type="dxa"/>
            <w:tcMar>
              <w:left w:w="576" w:type="dxa"/>
              <w:right w:w="115" w:type="dxa"/>
            </w:tcMar>
          </w:tcPr>
          <w:p w14:paraId="09AABAAE" w14:textId="77777777" w:rsidR="00202B01" w:rsidRPr="00542886" w:rsidRDefault="00202B01" w:rsidP="00202B01">
            <w:pPr>
              <w:ind w:left="-374"/>
            </w:pPr>
            <w:r w:rsidRPr="00542886">
              <w:t>An introduction to the Lancet NCDI Poverty Commission Meeting Goals and Commission/Presentation</w:t>
            </w:r>
          </w:p>
        </w:tc>
      </w:tr>
      <w:tr w:rsidR="00202B01" w:rsidRPr="00542886" w14:paraId="13061F14" w14:textId="77777777">
        <w:trPr>
          <w:trHeight w:val="144"/>
        </w:trPr>
        <w:tc>
          <w:tcPr>
            <w:tcW w:w="1431" w:type="dxa"/>
          </w:tcPr>
          <w:p w14:paraId="251B65CA" w14:textId="77777777" w:rsidR="00202B01" w:rsidRPr="00542886" w:rsidRDefault="00202B01" w:rsidP="003F7057"/>
        </w:tc>
        <w:tc>
          <w:tcPr>
            <w:tcW w:w="8936" w:type="dxa"/>
            <w:tcMar>
              <w:left w:w="576" w:type="dxa"/>
              <w:right w:w="115" w:type="dxa"/>
            </w:tcMar>
          </w:tcPr>
          <w:p w14:paraId="271CB2DA" w14:textId="77777777" w:rsidR="00202B01" w:rsidRPr="00542886" w:rsidRDefault="00202B01" w:rsidP="00202B01">
            <w:pPr>
              <w:ind w:left="-374"/>
            </w:pPr>
            <w:r w:rsidRPr="00542886">
              <w:t>Rwanda Research Biomedical Center /</w:t>
            </w:r>
            <w:proofErr w:type="spellStart"/>
            <w:r w:rsidRPr="00542886">
              <w:t>Umubano</w:t>
            </w:r>
            <w:proofErr w:type="spellEnd"/>
            <w:r w:rsidRPr="00542886">
              <w:t xml:space="preserve"> Hotel; Kigali, Rwanda</w:t>
            </w:r>
          </w:p>
        </w:tc>
      </w:tr>
    </w:tbl>
    <w:p w14:paraId="6CE2F97C" w14:textId="77777777" w:rsidR="001A189B" w:rsidRPr="00542886" w:rsidRDefault="001A189B">
      <w:pPr>
        <w:pStyle w:val="NormalWeb"/>
        <w:keepLines/>
        <w:spacing w:before="0" w:beforeAutospacing="0" w:after="120" w:afterAutospacing="0"/>
        <w:outlineLvl w:val="0"/>
        <w:rPr>
          <w:b/>
          <w:bCs/>
          <w:sz w:val="32"/>
          <w:szCs w:val="32"/>
          <w:u w:val="single"/>
        </w:rPr>
      </w:pPr>
    </w:p>
    <w:p w14:paraId="5A8A053A" w14:textId="77777777" w:rsidR="00677455" w:rsidRPr="00542886" w:rsidRDefault="00677455" w:rsidP="00677455">
      <w:pPr>
        <w:pStyle w:val="H2"/>
      </w:pPr>
      <w:r w:rsidRPr="00542886">
        <w:t>Educational Material for Patients and the Lay Community</w:t>
      </w:r>
    </w:p>
    <w:p w14:paraId="7BF77395" w14:textId="77777777" w:rsidR="00374133" w:rsidRPr="00542886" w:rsidRDefault="00374133" w:rsidP="00677455">
      <w:pPr>
        <w:pStyle w:val="H2"/>
        <w:rPr>
          <w:b w:val="0"/>
        </w:rPr>
      </w:pPr>
      <w:r w:rsidRPr="00542886">
        <w:rPr>
          <w:b w:val="0"/>
        </w:rPr>
        <w:t>No educational materials below were sponsored by outside entities.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677455" w:rsidRPr="00542886" w14:paraId="08A8716B" w14:textId="77777777">
        <w:trPr>
          <w:trHeight w:val="144"/>
          <w:hidden/>
        </w:trPr>
        <w:tc>
          <w:tcPr>
            <w:tcW w:w="5000" w:type="pct"/>
            <w:shd w:val="clear" w:color="auto" w:fill="CCCCCC"/>
          </w:tcPr>
          <w:p w14:paraId="5F1A2273" w14:textId="77777777" w:rsidR="00677455" w:rsidRPr="00542886" w:rsidRDefault="00677455" w:rsidP="007C654A">
            <w:pPr>
              <w:pStyle w:val="instruction"/>
            </w:pPr>
            <w:r w:rsidRPr="00542886">
              <w:t xml:space="preserve">Group materials (in print or other media) into three categories </w:t>
            </w:r>
          </w:p>
        </w:tc>
      </w:tr>
    </w:tbl>
    <w:p w14:paraId="4113CEF7" w14:textId="77777777" w:rsidR="00677455" w:rsidRPr="00542886" w:rsidRDefault="00677455" w:rsidP="00677455">
      <w:pPr>
        <w:rPr>
          <w:sz w:val="12"/>
        </w:rPr>
      </w:pPr>
    </w:p>
    <w:p w14:paraId="2FF7C34E" w14:textId="77777777" w:rsidR="00677455" w:rsidRPr="00542886" w:rsidRDefault="00677455" w:rsidP="00677455">
      <w:pPr>
        <w:rPr>
          <w:b/>
        </w:rPr>
      </w:pPr>
      <w:r w:rsidRPr="00542886">
        <w:rPr>
          <w:b/>
        </w:rPr>
        <w:t>Books, monographs, articles and presentations in other media</w:t>
      </w:r>
    </w:p>
    <w:tbl>
      <w:tblPr>
        <w:tblW w:w="4966" w:type="pct"/>
        <w:tblInd w:w="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4"/>
        <w:gridCol w:w="2449"/>
        <w:gridCol w:w="3146"/>
        <w:gridCol w:w="3146"/>
      </w:tblGrid>
      <w:tr w:rsidR="00677455" w:rsidRPr="00542886" w14:paraId="30AB4D86" w14:textId="77777777">
        <w:trPr>
          <w:trHeight w:val="144"/>
          <w:hidden/>
        </w:trPr>
        <w:tc>
          <w:tcPr>
            <w:tcW w:w="1440" w:type="dxa"/>
            <w:shd w:val="clear" w:color="auto" w:fill="CCCCCC"/>
          </w:tcPr>
          <w:p w14:paraId="4F0C5E8D" w14:textId="77777777" w:rsidR="00677455" w:rsidRPr="00542886" w:rsidRDefault="00677455" w:rsidP="007C654A">
            <w:pPr>
              <w:pStyle w:val="instruction"/>
            </w:pPr>
            <w:r w:rsidRPr="00542886">
              <w:t>Year</w:t>
            </w:r>
          </w:p>
        </w:tc>
        <w:tc>
          <w:tcPr>
            <w:tcW w:w="2520" w:type="dxa"/>
            <w:shd w:val="clear" w:color="auto" w:fill="CCCCCC"/>
          </w:tcPr>
          <w:p w14:paraId="2894318C" w14:textId="77777777" w:rsidR="00677455" w:rsidRPr="00542886" w:rsidRDefault="00677455" w:rsidP="007C654A">
            <w:pPr>
              <w:pStyle w:val="instruction"/>
            </w:pPr>
            <w:r w:rsidRPr="00542886">
              <w:t>Title</w:t>
            </w:r>
          </w:p>
        </w:tc>
        <w:tc>
          <w:tcPr>
            <w:tcW w:w="3240" w:type="dxa"/>
            <w:shd w:val="clear" w:color="auto" w:fill="CCCCCC"/>
          </w:tcPr>
          <w:p w14:paraId="583D9808" w14:textId="77777777" w:rsidR="00677455" w:rsidRPr="00542886" w:rsidRDefault="00677455" w:rsidP="007C654A">
            <w:pPr>
              <w:pStyle w:val="instruction"/>
            </w:pPr>
            <w:r w:rsidRPr="00542886">
              <w:t>Type of contribution (Sponsor, if any)</w:t>
            </w:r>
          </w:p>
        </w:tc>
        <w:tc>
          <w:tcPr>
            <w:tcW w:w="3240" w:type="dxa"/>
            <w:shd w:val="clear" w:color="auto" w:fill="CCCCCC"/>
          </w:tcPr>
          <w:p w14:paraId="4DFE5262" w14:textId="77777777" w:rsidR="00677455" w:rsidRPr="00542886" w:rsidRDefault="00677455" w:rsidP="007C654A">
            <w:pPr>
              <w:pStyle w:val="instruction"/>
            </w:pPr>
            <w:r w:rsidRPr="00542886">
              <w:t>Citation, if any</w:t>
            </w:r>
          </w:p>
        </w:tc>
      </w:tr>
    </w:tbl>
    <w:p w14:paraId="36C9D1F1" w14:textId="77777777" w:rsidR="00677455" w:rsidRPr="00542886" w:rsidRDefault="00677455" w:rsidP="00677455">
      <w:pPr>
        <w:pStyle w:val="NormalWeb"/>
        <w:spacing w:before="0" w:beforeAutospacing="0" w:after="0" w:afterAutospacing="0"/>
        <w:rPr>
          <w:bCs/>
          <w:vanish/>
          <w:color w:val="800000"/>
          <w:sz w:val="12"/>
        </w:rPr>
      </w:pPr>
    </w:p>
    <w:tbl>
      <w:tblPr>
        <w:tblW w:w="4966" w:type="pct"/>
        <w:tblInd w:w="36" w:type="dxa"/>
        <w:tblCellMar>
          <w:left w:w="72" w:type="dxa"/>
          <w:right w:w="72" w:type="dxa"/>
        </w:tblCellMar>
        <w:tblLook w:val="01E0" w:firstRow="1" w:lastRow="1" w:firstColumn="1" w:lastColumn="1" w:noHBand="0" w:noVBand="0"/>
      </w:tblPr>
      <w:tblGrid>
        <w:gridCol w:w="1402"/>
        <w:gridCol w:w="2470"/>
        <w:gridCol w:w="1242"/>
        <w:gridCol w:w="5040"/>
      </w:tblGrid>
      <w:tr w:rsidR="00677455" w:rsidRPr="00542886" w14:paraId="78EE1BF7" w14:textId="77777777">
        <w:trPr>
          <w:trHeight w:val="144"/>
        </w:trPr>
        <w:tc>
          <w:tcPr>
            <w:tcW w:w="1421" w:type="dxa"/>
          </w:tcPr>
          <w:p w14:paraId="7787D03B" w14:textId="77777777" w:rsidR="00677455" w:rsidRPr="00542886" w:rsidRDefault="00677455" w:rsidP="00A61FDB">
            <w:pPr>
              <w:pStyle w:val="NormalWeb"/>
              <w:keepLines/>
              <w:spacing w:before="0" w:beforeAutospacing="0" w:after="120" w:afterAutospacing="0"/>
              <w:rPr>
                <w:spacing w:val="-3"/>
              </w:rPr>
            </w:pPr>
            <w:r w:rsidRPr="00542886">
              <w:rPr>
                <w:spacing w:val="-3"/>
              </w:rPr>
              <w:t>1981</w:t>
            </w:r>
          </w:p>
        </w:tc>
        <w:tc>
          <w:tcPr>
            <w:tcW w:w="2492" w:type="dxa"/>
            <w:tcMar>
              <w:left w:w="576" w:type="dxa"/>
              <w:right w:w="115" w:type="dxa"/>
            </w:tcMar>
          </w:tcPr>
          <w:p w14:paraId="304C64CA" w14:textId="77777777" w:rsidR="00677455" w:rsidRPr="00542886" w:rsidRDefault="00677455" w:rsidP="00A61FDB">
            <w:pPr>
              <w:pStyle w:val="NormalWeb"/>
              <w:keepLines/>
              <w:spacing w:before="0" w:beforeAutospacing="0" w:after="120" w:afterAutospacing="0"/>
              <w:ind w:left="-432"/>
              <w:rPr>
                <w:i/>
                <w:spacing w:val="-3"/>
              </w:rPr>
            </w:pPr>
            <w:r w:rsidRPr="00542886">
              <w:rPr>
                <w:i/>
                <w:spacing w:val="-3"/>
              </w:rPr>
              <w:t xml:space="preserve">Crimson Key </w:t>
            </w:r>
            <w:proofErr w:type="gramStart"/>
            <w:r w:rsidRPr="00542886">
              <w:rPr>
                <w:i/>
                <w:spacing w:val="-3"/>
              </w:rPr>
              <w:t>Guide Book</w:t>
            </w:r>
            <w:proofErr w:type="gramEnd"/>
          </w:p>
        </w:tc>
        <w:tc>
          <w:tcPr>
            <w:tcW w:w="1253" w:type="dxa"/>
          </w:tcPr>
          <w:p w14:paraId="7DC36EDF" w14:textId="77777777" w:rsidR="00677455" w:rsidRPr="00542886" w:rsidRDefault="00677455" w:rsidP="00A61FDB">
            <w:pPr>
              <w:pStyle w:val="NormalWeb"/>
              <w:keepLines/>
              <w:spacing w:before="0" w:beforeAutospacing="0" w:after="120" w:afterAutospacing="0"/>
              <w:rPr>
                <w:spacing w:val="-3"/>
              </w:rPr>
            </w:pPr>
            <w:r w:rsidRPr="00542886">
              <w:rPr>
                <w:spacing w:val="-3"/>
              </w:rPr>
              <w:t>Co-editor</w:t>
            </w:r>
          </w:p>
        </w:tc>
        <w:tc>
          <w:tcPr>
            <w:tcW w:w="5131" w:type="dxa"/>
          </w:tcPr>
          <w:p w14:paraId="4D816AE1" w14:textId="77777777" w:rsidR="00677455" w:rsidRPr="00542886" w:rsidRDefault="00677455" w:rsidP="00A61FDB">
            <w:pPr>
              <w:pStyle w:val="NormalWeb"/>
              <w:keepLines/>
              <w:spacing w:before="0" w:beforeAutospacing="0" w:after="120" w:afterAutospacing="0"/>
              <w:rPr>
                <w:spacing w:val="-3"/>
              </w:rPr>
            </w:pPr>
            <w:r w:rsidRPr="00542886">
              <w:rPr>
                <w:spacing w:val="-3"/>
              </w:rPr>
              <w:t xml:space="preserve">Fine SN, Pomeranz HD, </w:t>
            </w:r>
            <w:r w:rsidRPr="00542886">
              <w:rPr>
                <w:b/>
                <w:spacing w:val="-3"/>
              </w:rPr>
              <w:t>Becker AE</w:t>
            </w:r>
            <w:r w:rsidRPr="00542886">
              <w:rPr>
                <w:spacing w:val="-3"/>
              </w:rPr>
              <w:t xml:space="preserve">, eds. </w:t>
            </w:r>
            <w:r w:rsidRPr="00542886">
              <w:rPr>
                <w:i/>
                <w:spacing w:val="-3"/>
              </w:rPr>
              <w:t xml:space="preserve">Crimson Key </w:t>
            </w:r>
            <w:proofErr w:type="gramStart"/>
            <w:r w:rsidRPr="00542886">
              <w:rPr>
                <w:i/>
                <w:spacing w:val="-3"/>
              </w:rPr>
              <w:t>Guide Book</w:t>
            </w:r>
            <w:proofErr w:type="gramEnd"/>
            <w:r w:rsidRPr="00542886">
              <w:rPr>
                <w:spacing w:val="-3"/>
              </w:rPr>
              <w:t>, 1981 Edition. Cambridge: Harvard University, 1981; pp.1-312.</w:t>
            </w:r>
          </w:p>
        </w:tc>
      </w:tr>
      <w:tr w:rsidR="00677455" w:rsidRPr="00542886" w14:paraId="3E12AAF3" w14:textId="77777777">
        <w:trPr>
          <w:trHeight w:val="144"/>
        </w:trPr>
        <w:tc>
          <w:tcPr>
            <w:tcW w:w="1421" w:type="dxa"/>
          </w:tcPr>
          <w:p w14:paraId="61B3D7F4" w14:textId="77777777" w:rsidR="00677455" w:rsidRPr="00542886" w:rsidRDefault="00677455" w:rsidP="00A61FDB">
            <w:pPr>
              <w:pStyle w:val="NormalWeb"/>
              <w:keepLines/>
              <w:spacing w:before="0" w:beforeAutospacing="0" w:after="120" w:afterAutospacing="0"/>
              <w:rPr>
                <w:spacing w:val="-3"/>
              </w:rPr>
            </w:pPr>
            <w:r w:rsidRPr="00542886">
              <w:rPr>
                <w:spacing w:val="-3"/>
              </w:rPr>
              <w:t>1985</w:t>
            </w:r>
          </w:p>
        </w:tc>
        <w:tc>
          <w:tcPr>
            <w:tcW w:w="2492" w:type="dxa"/>
            <w:tcMar>
              <w:left w:w="576" w:type="dxa"/>
              <w:right w:w="115" w:type="dxa"/>
            </w:tcMar>
          </w:tcPr>
          <w:p w14:paraId="4B7083FB" w14:textId="77777777" w:rsidR="00677455" w:rsidRPr="00542886" w:rsidRDefault="00677455" w:rsidP="00A61FDB">
            <w:pPr>
              <w:pStyle w:val="NormalWeb"/>
              <w:keepLines/>
              <w:spacing w:before="0" w:beforeAutospacing="0" w:after="120" w:afterAutospacing="0"/>
              <w:ind w:left="-432"/>
              <w:rPr>
                <w:spacing w:val="-3"/>
              </w:rPr>
            </w:pPr>
            <w:r w:rsidRPr="00542886">
              <w:rPr>
                <w:spacing w:val="-3"/>
              </w:rPr>
              <w:t xml:space="preserve">A Tale of Two </w:t>
            </w:r>
            <w:proofErr w:type="spellStart"/>
            <w:r w:rsidRPr="00542886">
              <w:rPr>
                <w:spacing w:val="-3"/>
              </w:rPr>
              <w:t>Cités</w:t>
            </w:r>
            <w:proofErr w:type="spellEnd"/>
          </w:p>
        </w:tc>
        <w:tc>
          <w:tcPr>
            <w:tcW w:w="1253" w:type="dxa"/>
          </w:tcPr>
          <w:p w14:paraId="368413F1" w14:textId="77777777" w:rsidR="00677455" w:rsidRPr="00542886" w:rsidRDefault="00677455" w:rsidP="00A61FDB">
            <w:pPr>
              <w:pStyle w:val="NormalWeb"/>
              <w:keepLines/>
              <w:spacing w:before="0" w:beforeAutospacing="0" w:after="120" w:afterAutospacing="0"/>
              <w:rPr>
                <w:spacing w:val="-3"/>
              </w:rPr>
            </w:pPr>
            <w:r w:rsidRPr="00542886">
              <w:rPr>
                <w:spacing w:val="-3"/>
              </w:rPr>
              <w:t>Author</w:t>
            </w:r>
          </w:p>
        </w:tc>
        <w:tc>
          <w:tcPr>
            <w:tcW w:w="5131" w:type="dxa"/>
          </w:tcPr>
          <w:p w14:paraId="03FDE3A4" w14:textId="77777777" w:rsidR="00677455" w:rsidRPr="00542886" w:rsidRDefault="00677455" w:rsidP="00A61FDB">
            <w:pPr>
              <w:pStyle w:val="NormalWeb"/>
              <w:keepLines/>
              <w:spacing w:before="0" w:beforeAutospacing="0" w:after="120" w:afterAutospacing="0"/>
              <w:rPr>
                <w:spacing w:val="-3"/>
              </w:rPr>
            </w:pPr>
            <w:r w:rsidRPr="00542886">
              <w:rPr>
                <w:b/>
                <w:spacing w:val="-3"/>
              </w:rPr>
              <w:t>Becker AE</w:t>
            </w:r>
            <w:r w:rsidRPr="00542886">
              <w:rPr>
                <w:spacing w:val="-3"/>
              </w:rPr>
              <w:t xml:space="preserve">. </w:t>
            </w:r>
            <w:r w:rsidRPr="00542886">
              <w:rPr>
                <w:i/>
                <w:iCs/>
                <w:spacing w:val="-3"/>
              </w:rPr>
              <w:t>Harvard Medical Alumni Bulletin</w:t>
            </w:r>
            <w:r w:rsidRPr="00542886">
              <w:rPr>
                <w:spacing w:val="-3"/>
              </w:rPr>
              <w:t>. Spring, 1985; pp. 28-30.</w:t>
            </w:r>
          </w:p>
        </w:tc>
      </w:tr>
      <w:tr w:rsidR="00677455" w:rsidRPr="00542886" w14:paraId="127C5E9C" w14:textId="77777777">
        <w:trPr>
          <w:trHeight w:val="144"/>
        </w:trPr>
        <w:tc>
          <w:tcPr>
            <w:tcW w:w="1421" w:type="dxa"/>
          </w:tcPr>
          <w:p w14:paraId="6D34F1BC" w14:textId="77777777" w:rsidR="00677455" w:rsidRPr="00542886" w:rsidRDefault="00677455" w:rsidP="00A61FDB">
            <w:pPr>
              <w:pStyle w:val="NormalWeb"/>
              <w:keepLines/>
              <w:spacing w:before="0" w:beforeAutospacing="0" w:after="120" w:afterAutospacing="0"/>
              <w:rPr>
                <w:spacing w:val="-3"/>
              </w:rPr>
            </w:pPr>
            <w:r w:rsidRPr="00542886">
              <w:rPr>
                <w:spacing w:val="-3"/>
              </w:rPr>
              <w:t>1985</w:t>
            </w:r>
          </w:p>
        </w:tc>
        <w:tc>
          <w:tcPr>
            <w:tcW w:w="2492" w:type="dxa"/>
            <w:tcMar>
              <w:left w:w="576" w:type="dxa"/>
              <w:right w:w="115" w:type="dxa"/>
            </w:tcMar>
          </w:tcPr>
          <w:p w14:paraId="232AA1C0" w14:textId="77777777" w:rsidR="00677455" w:rsidRPr="00542886" w:rsidRDefault="00677455" w:rsidP="00A61FDB">
            <w:pPr>
              <w:pStyle w:val="NormalWeb"/>
              <w:keepLines/>
              <w:spacing w:before="0" w:beforeAutospacing="0" w:after="120" w:afterAutospacing="0"/>
              <w:ind w:left="-432"/>
              <w:rPr>
                <w:spacing w:val="-3"/>
              </w:rPr>
            </w:pPr>
            <w:r w:rsidRPr="00542886">
              <w:rPr>
                <w:spacing w:val="-3"/>
              </w:rPr>
              <w:t>Becoming a doctor</w:t>
            </w:r>
          </w:p>
        </w:tc>
        <w:tc>
          <w:tcPr>
            <w:tcW w:w="1253" w:type="dxa"/>
          </w:tcPr>
          <w:p w14:paraId="358BFE52" w14:textId="77777777" w:rsidR="00677455" w:rsidRPr="00542886" w:rsidRDefault="00677455" w:rsidP="00A61FDB">
            <w:pPr>
              <w:pStyle w:val="NormalWeb"/>
              <w:keepLines/>
              <w:spacing w:before="0" w:beforeAutospacing="0" w:after="120" w:afterAutospacing="0"/>
              <w:rPr>
                <w:spacing w:val="-3"/>
              </w:rPr>
            </w:pPr>
            <w:r w:rsidRPr="00542886">
              <w:rPr>
                <w:spacing w:val="-3"/>
              </w:rPr>
              <w:t>Author</w:t>
            </w:r>
          </w:p>
        </w:tc>
        <w:tc>
          <w:tcPr>
            <w:tcW w:w="5131" w:type="dxa"/>
          </w:tcPr>
          <w:p w14:paraId="56A852C6" w14:textId="77777777" w:rsidR="00677455" w:rsidRPr="00542886" w:rsidRDefault="00677455" w:rsidP="00A61FDB">
            <w:pPr>
              <w:pStyle w:val="NormalWeb"/>
              <w:keepLines/>
              <w:spacing w:before="0" w:beforeAutospacing="0" w:after="120" w:afterAutospacing="0"/>
              <w:rPr>
                <w:spacing w:val="-3"/>
              </w:rPr>
            </w:pPr>
            <w:r w:rsidRPr="00542886">
              <w:rPr>
                <w:b/>
                <w:spacing w:val="-3"/>
              </w:rPr>
              <w:t>Becker AE</w:t>
            </w:r>
            <w:r w:rsidRPr="00542886">
              <w:rPr>
                <w:spacing w:val="-3"/>
              </w:rPr>
              <w:t xml:space="preserve">. </w:t>
            </w:r>
            <w:r w:rsidRPr="00542886">
              <w:rPr>
                <w:i/>
                <w:iCs/>
                <w:spacing w:val="-3"/>
              </w:rPr>
              <w:t>Radcliffe Quarterly</w:t>
            </w:r>
            <w:r w:rsidRPr="00542886">
              <w:rPr>
                <w:spacing w:val="-3"/>
              </w:rPr>
              <w:t>. June 1985; pp. 8-9.</w:t>
            </w:r>
          </w:p>
        </w:tc>
      </w:tr>
      <w:tr w:rsidR="005E38A0" w:rsidRPr="00542886" w14:paraId="010439DD" w14:textId="77777777">
        <w:trPr>
          <w:trHeight w:val="144"/>
        </w:trPr>
        <w:tc>
          <w:tcPr>
            <w:tcW w:w="1421" w:type="dxa"/>
          </w:tcPr>
          <w:p w14:paraId="484630A2" w14:textId="77777777" w:rsidR="005E38A0" w:rsidRPr="00542886" w:rsidRDefault="005E38A0" w:rsidP="00A61FDB">
            <w:pPr>
              <w:pStyle w:val="NormalWeb"/>
              <w:keepLines/>
              <w:spacing w:before="0" w:beforeAutospacing="0" w:after="120" w:afterAutospacing="0"/>
              <w:rPr>
                <w:spacing w:val="-3"/>
              </w:rPr>
            </w:pPr>
            <w:r w:rsidRPr="00542886">
              <w:rPr>
                <w:spacing w:val="-3"/>
              </w:rPr>
              <w:lastRenderedPageBreak/>
              <w:t>2011</w:t>
            </w:r>
          </w:p>
        </w:tc>
        <w:tc>
          <w:tcPr>
            <w:tcW w:w="2492" w:type="dxa"/>
            <w:tcMar>
              <w:left w:w="576" w:type="dxa"/>
              <w:right w:w="115" w:type="dxa"/>
            </w:tcMar>
          </w:tcPr>
          <w:p w14:paraId="47C485E7" w14:textId="77777777" w:rsidR="005E38A0" w:rsidRPr="00542886" w:rsidRDefault="005E38A0" w:rsidP="00A61FDB">
            <w:pPr>
              <w:pStyle w:val="NormalWeb"/>
              <w:keepLines/>
              <w:spacing w:before="0" w:beforeAutospacing="0" w:after="120" w:afterAutospacing="0"/>
              <w:ind w:left="-432"/>
              <w:rPr>
                <w:spacing w:val="-3"/>
              </w:rPr>
            </w:pPr>
            <w:r w:rsidRPr="00542886">
              <w:rPr>
                <w:spacing w:val="-3"/>
              </w:rPr>
              <w:t>In good company</w:t>
            </w:r>
          </w:p>
        </w:tc>
        <w:tc>
          <w:tcPr>
            <w:tcW w:w="1253" w:type="dxa"/>
          </w:tcPr>
          <w:p w14:paraId="5951BA98" w14:textId="77777777" w:rsidR="005E38A0" w:rsidRPr="00542886" w:rsidRDefault="005E38A0" w:rsidP="00A61FDB">
            <w:pPr>
              <w:pStyle w:val="NormalWeb"/>
              <w:keepLines/>
              <w:spacing w:before="0" w:beforeAutospacing="0" w:after="120" w:afterAutospacing="0"/>
              <w:rPr>
                <w:spacing w:val="-3"/>
              </w:rPr>
            </w:pPr>
            <w:r w:rsidRPr="00542886">
              <w:rPr>
                <w:spacing w:val="-3"/>
              </w:rPr>
              <w:t>Author</w:t>
            </w:r>
          </w:p>
        </w:tc>
        <w:tc>
          <w:tcPr>
            <w:tcW w:w="5131" w:type="dxa"/>
          </w:tcPr>
          <w:p w14:paraId="2F704498" w14:textId="77777777" w:rsidR="005E38A0" w:rsidRPr="00542886" w:rsidRDefault="005E38A0" w:rsidP="003B3993">
            <w:pPr>
              <w:pStyle w:val="NormalWeb"/>
              <w:keepLines/>
              <w:spacing w:before="0" w:beforeAutospacing="0" w:after="120" w:afterAutospacing="0"/>
              <w:rPr>
                <w:b/>
                <w:spacing w:val="-3"/>
              </w:rPr>
            </w:pPr>
            <w:r w:rsidRPr="00542886">
              <w:rPr>
                <w:b/>
                <w:spacing w:val="-3"/>
              </w:rPr>
              <w:t xml:space="preserve">Becker AE. </w:t>
            </w:r>
            <w:r w:rsidRPr="00542886">
              <w:rPr>
                <w:spacing w:val="-3"/>
              </w:rPr>
              <w:t xml:space="preserve">President's Column: In good company. </w:t>
            </w:r>
            <w:r w:rsidRPr="00542886">
              <w:rPr>
                <w:i/>
                <w:spacing w:val="-3"/>
              </w:rPr>
              <w:t xml:space="preserve">AED Forum </w:t>
            </w:r>
            <w:r w:rsidRPr="00542886">
              <w:rPr>
                <w:spacing w:val="-3"/>
              </w:rPr>
              <w:t xml:space="preserve">2011, </w:t>
            </w:r>
            <w:r w:rsidR="003B3993" w:rsidRPr="00542886">
              <w:rPr>
                <w:spacing w:val="-3"/>
              </w:rPr>
              <w:t>July.</w:t>
            </w:r>
            <w:r w:rsidRPr="00542886">
              <w:rPr>
                <w:b/>
                <w:spacing w:val="-3"/>
              </w:rPr>
              <w:t xml:space="preserve"> </w:t>
            </w:r>
          </w:p>
        </w:tc>
      </w:tr>
      <w:tr w:rsidR="003B3993" w:rsidRPr="00542886" w14:paraId="1240C702" w14:textId="77777777">
        <w:trPr>
          <w:trHeight w:val="144"/>
        </w:trPr>
        <w:tc>
          <w:tcPr>
            <w:tcW w:w="1421" w:type="dxa"/>
          </w:tcPr>
          <w:p w14:paraId="1A2C8112" w14:textId="77777777" w:rsidR="003B3993" w:rsidRPr="00542886" w:rsidRDefault="003B3993" w:rsidP="00A61FDB">
            <w:pPr>
              <w:pStyle w:val="NormalWeb"/>
              <w:keepLines/>
              <w:spacing w:before="0" w:beforeAutospacing="0" w:after="120" w:afterAutospacing="0"/>
              <w:rPr>
                <w:spacing w:val="-3"/>
              </w:rPr>
            </w:pPr>
            <w:r w:rsidRPr="00542886">
              <w:rPr>
                <w:spacing w:val="-3"/>
              </w:rPr>
              <w:t>2011</w:t>
            </w:r>
          </w:p>
        </w:tc>
        <w:tc>
          <w:tcPr>
            <w:tcW w:w="2492" w:type="dxa"/>
            <w:tcMar>
              <w:left w:w="576" w:type="dxa"/>
              <w:right w:w="115" w:type="dxa"/>
            </w:tcMar>
          </w:tcPr>
          <w:p w14:paraId="38604258" w14:textId="77777777" w:rsidR="003B3993" w:rsidRPr="00542886" w:rsidRDefault="003B3993" w:rsidP="00A61FDB">
            <w:pPr>
              <w:pStyle w:val="NormalWeb"/>
              <w:keepLines/>
              <w:spacing w:before="0" w:beforeAutospacing="0" w:after="120" w:afterAutospacing="0"/>
              <w:ind w:left="-432"/>
              <w:rPr>
                <w:spacing w:val="-3"/>
              </w:rPr>
            </w:pPr>
            <w:r w:rsidRPr="00542886">
              <w:rPr>
                <w:spacing w:val="-3"/>
              </w:rPr>
              <w:t>Looking ahead to Austin</w:t>
            </w:r>
          </w:p>
        </w:tc>
        <w:tc>
          <w:tcPr>
            <w:tcW w:w="1253" w:type="dxa"/>
          </w:tcPr>
          <w:p w14:paraId="5FDDEECA" w14:textId="77777777" w:rsidR="003B3993" w:rsidRPr="00542886" w:rsidRDefault="003B3993" w:rsidP="00A61FDB">
            <w:pPr>
              <w:pStyle w:val="NormalWeb"/>
              <w:keepLines/>
              <w:spacing w:before="0" w:beforeAutospacing="0" w:after="120" w:afterAutospacing="0"/>
              <w:rPr>
                <w:spacing w:val="-3"/>
              </w:rPr>
            </w:pPr>
            <w:r w:rsidRPr="00542886">
              <w:rPr>
                <w:spacing w:val="-3"/>
              </w:rPr>
              <w:t>Author</w:t>
            </w:r>
          </w:p>
        </w:tc>
        <w:tc>
          <w:tcPr>
            <w:tcW w:w="5131" w:type="dxa"/>
          </w:tcPr>
          <w:p w14:paraId="601EA22F" w14:textId="77777777" w:rsidR="003B3993" w:rsidRPr="00542886" w:rsidRDefault="003B3993" w:rsidP="003B3993">
            <w:pPr>
              <w:pStyle w:val="NormalWeb"/>
              <w:keepLines/>
              <w:spacing w:before="0" w:beforeAutospacing="0" w:after="120" w:afterAutospacing="0"/>
              <w:rPr>
                <w:b/>
                <w:spacing w:val="-3"/>
              </w:rPr>
            </w:pPr>
            <w:r w:rsidRPr="00542886">
              <w:rPr>
                <w:b/>
                <w:spacing w:val="-3"/>
              </w:rPr>
              <w:t xml:space="preserve">Becker AE. </w:t>
            </w:r>
            <w:r w:rsidRPr="00542886">
              <w:rPr>
                <w:spacing w:val="-3"/>
              </w:rPr>
              <w:t xml:space="preserve">President's Column: Looking ahead to Austin </w:t>
            </w:r>
            <w:r w:rsidRPr="00542886">
              <w:rPr>
                <w:i/>
                <w:spacing w:val="-3"/>
              </w:rPr>
              <w:t xml:space="preserve">AED Forum </w:t>
            </w:r>
            <w:r w:rsidRPr="00542886">
              <w:rPr>
                <w:spacing w:val="-3"/>
              </w:rPr>
              <w:t>2011, October (e-publication).</w:t>
            </w:r>
          </w:p>
        </w:tc>
      </w:tr>
      <w:tr w:rsidR="000711E3" w:rsidRPr="00542886" w14:paraId="2399BDA7" w14:textId="77777777">
        <w:trPr>
          <w:trHeight w:val="144"/>
        </w:trPr>
        <w:tc>
          <w:tcPr>
            <w:tcW w:w="1421" w:type="dxa"/>
          </w:tcPr>
          <w:p w14:paraId="5A1F5AB6" w14:textId="77777777" w:rsidR="000711E3" w:rsidRPr="00542886" w:rsidRDefault="000711E3" w:rsidP="00A61FDB">
            <w:pPr>
              <w:pStyle w:val="NormalWeb"/>
              <w:keepLines/>
              <w:spacing w:before="0" w:beforeAutospacing="0" w:after="120" w:afterAutospacing="0"/>
              <w:rPr>
                <w:spacing w:val="-3"/>
              </w:rPr>
            </w:pPr>
            <w:r w:rsidRPr="00542886">
              <w:rPr>
                <w:spacing w:val="-3"/>
              </w:rPr>
              <w:t>2011</w:t>
            </w:r>
          </w:p>
        </w:tc>
        <w:tc>
          <w:tcPr>
            <w:tcW w:w="2492" w:type="dxa"/>
            <w:tcMar>
              <w:left w:w="576" w:type="dxa"/>
              <w:right w:w="115" w:type="dxa"/>
            </w:tcMar>
          </w:tcPr>
          <w:p w14:paraId="7FE7E0CA" w14:textId="77777777" w:rsidR="000711E3" w:rsidRPr="00542886" w:rsidRDefault="000711E3" w:rsidP="002312D3">
            <w:pPr>
              <w:pStyle w:val="NormalWeb"/>
              <w:keepLines/>
              <w:spacing w:before="0" w:beforeAutospacing="0" w:after="120" w:afterAutospacing="0"/>
              <w:ind w:left="-432"/>
              <w:rPr>
                <w:spacing w:val="-3"/>
              </w:rPr>
            </w:pPr>
            <w:r w:rsidRPr="00542886">
              <w:rPr>
                <w:spacing w:val="-3"/>
              </w:rPr>
              <w:t>What will 2K12 bring for the AED?</w:t>
            </w:r>
          </w:p>
          <w:p w14:paraId="7DA79C11" w14:textId="77777777" w:rsidR="000711E3" w:rsidRPr="00542886" w:rsidRDefault="000711E3" w:rsidP="000711E3">
            <w:pPr>
              <w:pStyle w:val="NormalWeb"/>
              <w:keepLines/>
              <w:spacing w:before="0" w:beforeAutospacing="0" w:after="120" w:afterAutospacing="0"/>
              <w:ind w:left="-432"/>
              <w:rPr>
                <w:spacing w:val="-3"/>
              </w:rPr>
            </w:pPr>
          </w:p>
        </w:tc>
        <w:tc>
          <w:tcPr>
            <w:tcW w:w="1253" w:type="dxa"/>
          </w:tcPr>
          <w:p w14:paraId="221B2D97" w14:textId="77777777" w:rsidR="000711E3" w:rsidRPr="00542886" w:rsidRDefault="000711E3" w:rsidP="00A61FDB">
            <w:pPr>
              <w:pStyle w:val="NormalWeb"/>
              <w:keepLines/>
              <w:spacing w:before="0" w:beforeAutospacing="0" w:after="120" w:afterAutospacing="0"/>
              <w:rPr>
                <w:spacing w:val="-3"/>
              </w:rPr>
            </w:pPr>
            <w:r w:rsidRPr="00542886">
              <w:rPr>
                <w:spacing w:val="-3"/>
              </w:rPr>
              <w:t>Author</w:t>
            </w:r>
          </w:p>
        </w:tc>
        <w:tc>
          <w:tcPr>
            <w:tcW w:w="5131" w:type="dxa"/>
          </w:tcPr>
          <w:p w14:paraId="07B0C59D" w14:textId="77777777" w:rsidR="000711E3" w:rsidRPr="00542886" w:rsidRDefault="000711E3" w:rsidP="000711E3">
            <w:pPr>
              <w:spacing w:after="0"/>
              <w:rPr>
                <w:b/>
                <w:spacing w:val="-3"/>
              </w:rPr>
            </w:pPr>
            <w:r w:rsidRPr="00542886">
              <w:rPr>
                <w:b/>
                <w:spacing w:val="-3"/>
              </w:rPr>
              <w:t xml:space="preserve">Becker AE. </w:t>
            </w:r>
            <w:r w:rsidRPr="00542886">
              <w:rPr>
                <w:spacing w:val="-3"/>
              </w:rPr>
              <w:t xml:space="preserve">President's Column: What will 2K12 bring for the AED? </w:t>
            </w:r>
            <w:r w:rsidRPr="00542886">
              <w:rPr>
                <w:i/>
                <w:spacing w:val="-3"/>
              </w:rPr>
              <w:t xml:space="preserve">AED Forum </w:t>
            </w:r>
            <w:r w:rsidRPr="00542886">
              <w:rPr>
                <w:spacing w:val="-3"/>
              </w:rPr>
              <w:t>2011, December (e-publication).</w:t>
            </w:r>
          </w:p>
        </w:tc>
      </w:tr>
      <w:tr w:rsidR="00AE3F79" w:rsidRPr="00542886" w14:paraId="08553798" w14:textId="77777777">
        <w:trPr>
          <w:trHeight w:val="144"/>
        </w:trPr>
        <w:tc>
          <w:tcPr>
            <w:tcW w:w="1421" w:type="dxa"/>
          </w:tcPr>
          <w:p w14:paraId="5C0D6A30" w14:textId="77777777" w:rsidR="00AE3F79" w:rsidRPr="00542886" w:rsidRDefault="00AE3F79" w:rsidP="00A61FDB">
            <w:pPr>
              <w:pStyle w:val="NormalWeb"/>
              <w:keepLines/>
              <w:spacing w:before="0" w:beforeAutospacing="0" w:after="120" w:afterAutospacing="0"/>
              <w:rPr>
                <w:spacing w:val="-3"/>
              </w:rPr>
            </w:pPr>
            <w:r w:rsidRPr="00542886">
              <w:rPr>
                <w:spacing w:val="-3"/>
              </w:rPr>
              <w:t>2012</w:t>
            </w:r>
          </w:p>
        </w:tc>
        <w:tc>
          <w:tcPr>
            <w:tcW w:w="2492" w:type="dxa"/>
            <w:tcMar>
              <w:left w:w="576" w:type="dxa"/>
              <w:right w:w="115" w:type="dxa"/>
            </w:tcMar>
          </w:tcPr>
          <w:p w14:paraId="09AF87F6" w14:textId="77777777" w:rsidR="00AE3F79" w:rsidRPr="00542886" w:rsidRDefault="00AE3F79" w:rsidP="002312D3">
            <w:pPr>
              <w:pStyle w:val="NormalWeb"/>
              <w:keepLines/>
              <w:spacing w:before="0" w:beforeAutospacing="0" w:after="120" w:afterAutospacing="0"/>
              <w:ind w:left="-432"/>
              <w:rPr>
                <w:spacing w:val="-3"/>
              </w:rPr>
            </w:pPr>
            <w:r w:rsidRPr="00542886">
              <w:rPr>
                <w:spacing w:val="-3"/>
              </w:rPr>
              <w:t>Homage, legacy, and beyond</w:t>
            </w:r>
          </w:p>
        </w:tc>
        <w:tc>
          <w:tcPr>
            <w:tcW w:w="1253" w:type="dxa"/>
          </w:tcPr>
          <w:p w14:paraId="2DFF97A6" w14:textId="77777777" w:rsidR="00AE3F79" w:rsidRPr="00542886" w:rsidRDefault="00AE3F79" w:rsidP="00A61FDB">
            <w:pPr>
              <w:pStyle w:val="NormalWeb"/>
              <w:keepLines/>
              <w:spacing w:before="0" w:beforeAutospacing="0" w:after="120" w:afterAutospacing="0"/>
              <w:rPr>
                <w:spacing w:val="-3"/>
              </w:rPr>
            </w:pPr>
            <w:r w:rsidRPr="00542886">
              <w:rPr>
                <w:spacing w:val="-3"/>
              </w:rPr>
              <w:t>Author</w:t>
            </w:r>
          </w:p>
        </w:tc>
        <w:tc>
          <w:tcPr>
            <w:tcW w:w="5131" w:type="dxa"/>
          </w:tcPr>
          <w:p w14:paraId="41698662" w14:textId="77777777" w:rsidR="00AE3F79" w:rsidRPr="00542886" w:rsidRDefault="00AE3F79" w:rsidP="007362BD">
            <w:pPr>
              <w:spacing w:after="0"/>
              <w:rPr>
                <w:b/>
                <w:spacing w:val="-3"/>
              </w:rPr>
            </w:pPr>
            <w:r w:rsidRPr="00542886">
              <w:rPr>
                <w:b/>
                <w:spacing w:val="-3"/>
              </w:rPr>
              <w:t xml:space="preserve">Becker AE. </w:t>
            </w:r>
            <w:r w:rsidRPr="00542886">
              <w:rPr>
                <w:spacing w:val="-3"/>
              </w:rPr>
              <w:t xml:space="preserve">President's Column: Homage, legacy, and beyond. </w:t>
            </w:r>
            <w:r w:rsidRPr="00542886">
              <w:rPr>
                <w:i/>
                <w:spacing w:val="-3"/>
              </w:rPr>
              <w:t xml:space="preserve">AED </w:t>
            </w:r>
            <w:proofErr w:type="gramStart"/>
            <w:r w:rsidRPr="00542886">
              <w:rPr>
                <w:i/>
                <w:spacing w:val="-3"/>
              </w:rPr>
              <w:t xml:space="preserve">Forum </w:t>
            </w:r>
            <w:r w:rsidR="007362BD" w:rsidRPr="00542886">
              <w:rPr>
                <w:spacing w:val="-3"/>
              </w:rPr>
              <w:t xml:space="preserve"> May</w:t>
            </w:r>
            <w:proofErr w:type="gramEnd"/>
            <w:r w:rsidR="007362BD" w:rsidRPr="00542886">
              <w:rPr>
                <w:spacing w:val="-3"/>
              </w:rPr>
              <w:t>, 2012.</w:t>
            </w:r>
            <w:r w:rsidRPr="00542886">
              <w:rPr>
                <w:spacing w:val="-3"/>
              </w:rPr>
              <w:t xml:space="preserve"> </w:t>
            </w:r>
          </w:p>
        </w:tc>
      </w:tr>
      <w:tr w:rsidR="00FB434D" w:rsidRPr="00542886" w14:paraId="1991CA6F" w14:textId="77777777">
        <w:trPr>
          <w:trHeight w:val="144"/>
        </w:trPr>
        <w:tc>
          <w:tcPr>
            <w:tcW w:w="1421" w:type="dxa"/>
          </w:tcPr>
          <w:p w14:paraId="48427B77" w14:textId="77777777" w:rsidR="00FB434D" w:rsidRPr="00542886" w:rsidRDefault="00FB434D" w:rsidP="00A61FDB">
            <w:pPr>
              <w:pStyle w:val="NormalWeb"/>
              <w:keepLines/>
              <w:spacing w:before="0" w:beforeAutospacing="0" w:after="120" w:afterAutospacing="0"/>
              <w:rPr>
                <w:spacing w:val="-3"/>
              </w:rPr>
            </w:pPr>
            <w:r w:rsidRPr="00542886">
              <w:rPr>
                <w:spacing w:val="-3"/>
              </w:rPr>
              <w:t>2012</w:t>
            </w:r>
          </w:p>
        </w:tc>
        <w:tc>
          <w:tcPr>
            <w:tcW w:w="2492" w:type="dxa"/>
            <w:tcMar>
              <w:left w:w="576" w:type="dxa"/>
              <w:right w:w="115" w:type="dxa"/>
            </w:tcMar>
          </w:tcPr>
          <w:p w14:paraId="39875561" w14:textId="77777777" w:rsidR="00FB434D" w:rsidRPr="00542886" w:rsidRDefault="00FB434D" w:rsidP="002312D3">
            <w:pPr>
              <w:pStyle w:val="NormalWeb"/>
              <w:keepLines/>
              <w:spacing w:before="0" w:beforeAutospacing="0" w:after="120" w:afterAutospacing="0"/>
              <w:ind w:left="-432"/>
              <w:rPr>
                <w:spacing w:val="-3"/>
              </w:rPr>
            </w:pPr>
            <w:r w:rsidRPr="00542886">
              <w:rPr>
                <w:spacing w:val="-3"/>
              </w:rPr>
              <w:t>President’s welcome</w:t>
            </w:r>
          </w:p>
        </w:tc>
        <w:tc>
          <w:tcPr>
            <w:tcW w:w="1253" w:type="dxa"/>
          </w:tcPr>
          <w:p w14:paraId="17E33937" w14:textId="77777777" w:rsidR="00FB434D" w:rsidRPr="00542886" w:rsidRDefault="00FB434D" w:rsidP="00A61FDB">
            <w:pPr>
              <w:pStyle w:val="NormalWeb"/>
              <w:keepLines/>
              <w:spacing w:before="0" w:beforeAutospacing="0" w:after="120" w:afterAutospacing="0"/>
              <w:rPr>
                <w:spacing w:val="-3"/>
              </w:rPr>
            </w:pPr>
            <w:r w:rsidRPr="00542886">
              <w:rPr>
                <w:spacing w:val="-3"/>
              </w:rPr>
              <w:t>Author</w:t>
            </w:r>
          </w:p>
        </w:tc>
        <w:tc>
          <w:tcPr>
            <w:tcW w:w="5131" w:type="dxa"/>
          </w:tcPr>
          <w:p w14:paraId="0316B7B2" w14:textId="77777777" w:rsidR="00FB434D" w:rsidRPr="00542886" w:rsidRDefault="00FB434D" w:rsidP="007362BD">
            <w:pPr>
              <w:spacing w:after="0"/>
              <w:rPr>
                <w:b/>
                <w:spacing w:val="-3"/>
              </w:rPr>
            </w:pPr>
            <w:r w:rsidRPr="00542886">
              <w:rPr>
                <w:b/>
                <w:spacing w:val="-3"/>
              </w:rPr>
              <w:t xml:space="preserve">Becker AE. </w:t>
            </w:r>
            <w:r w:rsidRPr="00542886">
              <w:rPr>
                <w:spacing w:val="-3"/>
              </w:rPr>
              <w:t>President’s welcome. International Conference on Eating Disorders Conference Program; May 2012.</w:t>
            </w:r>
          </w:p>
        </w:tc>
      </w:tr>
      <w:tr w:rsidR="002E1860" w:rsidRPr="00542886" w14:paraId="203A2B73" w14:textId="77777777">
        <w:trPr>
          <w:trHeight w:val="144"/>
        </w:trPr>
        <w:tc>
          <w:tcPr>
            <w:tcW w:w="1421" w:type="dxa"/>
          </w:tcPr>
          <w:p w14:paraId="090FC298" w14:textId="77777777" w:rsidR="002E1860" w:rsidRPr="00542886" w:rsidRDefault="002E1860" w:rsidP="00A61FDB">
            <w:pPr>
              <w:pStyle w:val="NormalWeb"/>
              <w:keepLines/>
              <w:spacing w:before="0" w:beforeAutospacing="0" w:after="120" w:afterAutospacing="0"/>
              <w:rPr>
                <w:spacing w:val="-3"/>
              </w:rPr>
            </w:pPr>
            <w:r w:rsidRPr="00542886">
              <w:rPr>
                <w:spacing w:val="-3"/>
              </w:rPr>
              <w:t>2013</w:t>
            </w:r>
          </w:p>
        </w:tc>
        <w:tc>
          <w:tcPr>
            <w:tcW w:w="2492" w:type="dxa"/>
            <w:tcMar>
              <w:left w:w="576" w:type="dxa"/>
              <w:right w:w="115" w:type="dxa"/>
            </w:tcMar>
          </w:tcPr>
          <w:p w14:paraId="3CA90986" w14:textId="77777777" w:rsidR="002E1860" w:rsidRPr="00542886" w:rsidRDefault="002E1860" w:rsidP="00785239">
            <w:pPr>
              <w:pStyle w:val="NormalWeb"/>
              <w:keepLines/>
              <w:spacing w:before="0" w:beforeAutospacing="0" w:after="120" w:afterAutospacing="0"/>
              <w:ind w:left="-432"/>
              <w:rPr>
                <w:spacing w:val="-3"/>
              </w:rPr>
            </w:pPr>
            <w:proofErr w:type="spellStart"/>
            <w:r w:rsidRPr="00542886">
              <w:rPr>
                <w:i/>
                <w:spacing w:val="-3"/>
              </w:rPr>
              <w:t>Entwodiksyon</w:t>
            </w:r>
            <w:proofErr w:type="spellEnd"/>
            <w:r w:rsidRPr="00542886">
              <w:rPr>
                <w:i/>
                <w:spacing w:val="-3"/>
              </w:rPr>
              <w:t xml:space="preserve"> </w:t>
            </w:r>
            <w:proofErr w:type="spellStart"/>
            <w:r w:rsidRPr="00542886">
              <w:rPr>
                <w:i/>
                <w:spacing w:val="-3"/>
              </w:rPr>
              <w:t>sou</w:t>
            </w:r>
            <w:proofErr w:type="spellEnd"/>
            <w:r w:rsidRPr="00542886">
              <w:rPr>
                <w:i/>
                <w:spacing w:val="-3"/>
              </w:rPr>
              <w:t xml:space="preserve"> </w:t>
            </w:r>
            <w:proofErr w:type="spellStart"/>
            <w:r w:rsidRPr="00542886">
              <w:rPr>
                <w:i/>
                <w:spacing w:val="-3"/>
              </w:rPr>
              <w:t>Sante</w:t>
            </w:r>
            <w:proofErr w:type="spellEnd"/>
            <w:r w:rsidRPr="00542886">
              <w:rPr>
                <w:i/>
                <w:spacing w:val="-3"/>
              </w:rPr>
              <w:t xml:space="preserve"> </w:t>
            </w:r>
            <w:proofErr w:type="spellStart"/>
            <w:r w:rsidRPr="00542886">
              <w:rPr>
                <w:i/>
                <w:spacing w:val="-3"/>
              </w:rPr>
              <w:t>Mantal</w:t>
            </w:r>
            <w:proofErr w:type="spellEnd"/>
            <w:r w:rsidRPr="00542886">
              <w:rPr>
                <w:i/>
                <w:spacing w:val="-3"/>
              </w:rPr>
              <w:t xml:space="preserve">: Yon </w:t>
            </w:r>
            <w:proofErr w:type="spellStart"/>
            <w:r w:rsidRPr="00542886">
              <w:rPr>
                <w:i/>
                <w:spacing w:val="-3"/>
              </w:rPr>
              <w:t>Sipo</w:t>
            </w:r>
            <w:proofErr w:type="spellEnd"/>
            <w:r w:rsidRPr="00542886">
              <w:rPr>
                <w:i/>
                <w:spacing w:val="-3"/>
              </w:rPr>
              <w:t xml:space="preserve"> </w:t>
            </w:r>
            <w:proofErr w:type="spellStart"/>
            <w:r w:rsidRPr="00542886">
              <w:rPr>
                <w:i/>
                <w:spacing w:val="-3"/>
              </w:rPr>
              <w:t>pou</w:t>
            </w:r>
            <w:proofErr w:type="spellEnd"/>
            <w:r w:rsidRPr="00542886">
              <w:rPr>
                <w:i/>
                <w:spacing w:val="-3"/>
              </w:rPr>
              <w:t xml:space="preserve"> </w:t>
            </w:r>
            <w:proofErr w:type="spellStart"/>
            <w:r w:rsidRPr="00542886">
              <w:rPr>
                <w:i/>
                <w:spacing w:val="-3"/>
              </w:rPr>
              <w:t>Pwofese</w:t>
            </w:r>
            <w:proofErr w:type="spellEnd"/>
            <w:r w:rsidRPr="00542886">
              <w:rPr>
                <w:i/>
                <w:spacing w:val="-3"/>
              </w:rPr>
              <w:t xml:space="preserve"> </w:t>
            </w:r>
            <w:proofErr w:type="spellStart"/>
            <w:r w:rsidRPr="00542886">
              <w:rPr>
                <w:i/>
                <w:spacing w:val="-3"/>
              </w:rPr>
              <w:t>Lekol</w:t>
            </w:r>
            <w:proofErr w:type="spellEnd"/>
            <w:r w:rsidRPr="00542886">
              <w:rPr>
                <w:i/>
                <w:spacing w:val="-3"/>
              </w:rPr>
              <w:t xml:space="preserve"> </w:t>
            </w:r>
            <w:proofErr w:type="spellStart"/>
            <w:r w:rsidRPr="00542886">
              <w:rPr>
                <w:i/>
                <w:spacing w:val="-3"/>
              </w:rPr>
              <w:t>Yo</w:t>
            </w:r>
            <w:proofErr w:type="spellEnd"/>
            <w:r w:rsidRPr="00542886">
              <w:rPr>
                <w:spacing w:val="-3"/>
              </w:rPr>
              <w:t xml:space="preserve"> [Introduction to Mental Health: Support for School Teachers</w:t>
            </w:r>
            <w:r w:rsidR="00785239" w:rsidRPr="00542886">
              <w:rPr>
                <w:spacing w:val="-3"/>
              </w:rPr>
              <w:t>]</w:t>
            </w:r>
          </w:p>
        </w:tc>
        <w:tc>
          <w:tcPr>
            <w:tcW w:w="1253" w:type="dxa"/>
          </w:tcPr>
          <w:p w14:paraId="3BDF3E62" w14:textId="77777777" w:rsidR="002E1860" w:rsidRPr="00542886" w:rsidRDefault="002E1860" w:rsidP="00A61FDB">
            <w:pPr>
              <w:pStyle w:val="NormalWeb"/>
              <w:keepLines/>
              <w:spacing w:before="0" w:beforeAutospacing="0" w:after="120" w:afterAutospacing="0"/>
              <w:rPr>
                <w:spacing w:val="-3"/>
              </w:rPr>
            </w:pPr>
            <w:r w:rsidRPr="00542886">
              <w:rPr>
                <w:spacing w:val="-3"/>
              </w:rPr>
              <w:t>Co-Author</w:t>
            </w:r>
          </w:p>
        </w:tc>
        <w:tc>
          <w:tcPr>
            <w:tcW w:w="5131" w:type="dxa"/>
          </w:tcPr>
          <w:p w14:paraId="7E69143C" w14:textId="77777777" w:rsidR="002E1860" w:rsidRPr="00542886" w:rsidRDefault="002E1860" w:rsidP="002E1860">
            <w:pPr>
              <w:spacing w:after="0"/>
              <w:rPr>
                <w:b/>
                <w:spacing w:val="-3"/>
              </w:rPr>
            </w:pPr>
            <w:proofErr w:type="spellStart"/>
            <w:r w:rsidRPr="00542886">
              <w:rPr>
                <w:spacing w:val="-3"/>
              </w:rPr>
              <w:t>Ekip</w:t>
            </w:r>
            <w:proofErr w:type="spellEnd"/>
            <w:r w:rsidRPr="00542886">
              <w:rPr>
                <w:spacing w:val="-3"/>
              </w:rPr>
              <w:t xml:space="preserve"> </w:t>
            </w:r>
            <w:proofErr w:type="spellStart"/>
            <w:r w:rsidRPr="00542886">
              <w:rPr>
                <w:spacing w:val="-3"/>
              </w:rPr>
              <w:t>Wozo</w:t>
            </w:r>
            <w:proofErr w:type="spellEnd"/>
            <w:r w:rsidRPr="00542886">
              <w:rPr>
                <w:spacing w:val="-3"/>
              </w:rPr>
              <w:t xml:space="preserve"> (</w:t>
            </w:r>
            <w:r w:rsidRPr="00542886">
              <w:rPr>
                <w:b/>
                <w:spacing w:val="-3"/>
              </w:rPr>
              <w:t>Becker AE</w:t>
            </w:r>
            <w:r w:rsidRPr="00542886">
              <w:rPr>
                <w:spacing w:val="-3"/>
              </w:rPr>
              <w:t xml:space="preserve"> and Eustache E, Co-PIs) and Partners </w:t>
            </w:r>
            <w:proofErr w:type="gramStart"/>
            <w:r w:rsidRPr="00542886">
              <w:rPr>
                <w:spacing w:val="-3"/>
              </w:rPr>
              <w:t>In</w:t>
            </w:r>
            <w:proofErr w:type="gramEnd"/>
            <w:r w:rsidRPr="00542886">
              <w:rPr>
                <w:spacing w:val="-3"/>
              </w:rPr>
              <w:t xml:space="preserve"> Health</w:t>
            </w:r>
            <w:r w:rsidR="00785239" w:rsidRPr="00542886">
              <w:rPr>
                <w:spacing w:val="-3"/>
              </w:rPr>
              <w:t>. 2013; Pp. 1-85.</w:t>
            </w:r>
          </w:p>
        </w:tc>
      </w:tr>
    </w:tbl>
    <w:p w14:paraId="72A192BF" w14:textId="77777777" w:rsidR="00677455" w:rsidRPr="00542886" w:rsidRDefault="00677455" w:rsidP="00677455"/>
    <w:p w14:paraId="2A6A132A" w14:textId="77777777" w:rsidR="00677455" w:rsidRPr="00542886" w:rsidRDefault="00677455" w:rsidP="00677455">
      <w:pPr>
        <w:pStyle w:val="H2"/>
      </w:pPr>
      <w:r w:rsidRPr="00542886">
        <w:t>Recognition</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10"/>
        <w:gridCol w:w="4233"/>
        <w:gridCol w:w="4571"/>
      </w:tblGrid>
      <w:tr w:rsidR="00677455" w:rsidRPr="00542886" w14:paraId="4725D928" w14:textId="77777777">
        <w:trPr>
          <w:trHeight w:val="144"/>
          <w:hidden/>
        </w:trPr>
        <w:tc>
          <w:tcPr>
            <w:tcW w:w="1431" w:type="dxa"/>
            <w:shd w:val="clear" w:color="auto" w:fill="CCCCCC"/>
          </w:tcPr>
          <w:p w14:paraId="426DFDB6" w14:textId="77777777" w:rsidR="00677455" w:rsidRPr="00542886" w:rsidRDefault="00677455" w:rsidP="007C654A">
            <w:pPr>
              <w:pStyle w:val="instruction"/>
            </w:pPr>
            <w:r w:rsidRPr="00542886">
              <w:t>Year(s)</w:t>
            </w:r>
          </w:p>
        </w:tc>
        <w:tc>
          <w:tcPr>
            <w:tcW w:w="4292" w:type="dxa"/>
            <w:shd w:val="clear" w:color="auto" w:fill="CCCCCC"/>
            <w:tcMar>
              <w:left w:w="576" w:type="dxa"/>
              <w:right w:w="115" w:type="dxa"/>
            </w:tcMar>
          </w:tcPr>
          <w:p w14:paraId="10AB0596" w14:textId="77777777" w:rsidR="00677455" w:rsidRPr="00542886" w:rsidRDefault="00677455" w:rsidP="007C654A">
            <w:pPr>
              <w:pStyle w:val="instruction"/>
            </w:pPr>
            <w:r w:rsidRPr="00542886">
              <w:t>Name of award/recognition</w:t>
            </w:r>
          </w:p>
        </w:tc>
        <w:tc>
          <w:tcPr>
            <w:tcW w:w="4645" w:type="dxa"/>
            <w:shd w:val="clear" w:color="auto" w:fill="CCCCCC"/>
          </w:tcPr>
          <w:p w14:paraId="0C021680" w14:textId="77777777" w:rsidR="00677455" w:rsidRPr="00542886" w:rsidRDefault="00677455" w:rsidP="007C654A">
            <w:pPr>
              <w:pStyle w:val="instruction"/>
            </w:pPr>
            <w:r w:rsidRPr="00542886">
              <w:t>Organization conferring recognition</w:t>
            </w:r>
          </w:p>
        </w:tc>
      </w:tr>
    </w:tbl>
    <w:p w14:paraId="1208B744" w14:textId="77777777" w:rsidR="00677455" w:rsidRPr="00542886" w:rsidRDefault="00677455" w:rsidP="00677455">
      <w:pPr>
        <w:pStyle w:val="NormalWeb"/>
        <w:spacing w:before="0" w:beforeAutospacing="0" w:after="0" w:afterAutospacing="0"/>
        <w:outlineLvl w:val="0"/>
        <w:rPr>
          <w:sz w:val="12"/>
        </w:rPr>
      </w:pPr>
    </w:p>
    <w:tbl>
      <w:tblPr>
        <w:tblW w:w="5000" w:type="pct"/>
        <w:tblCellMar>
          <w:left w:w="72" w:type="dxa"/>
          <w:right w:w="72" w:type="dxa"/>
        </w:tblCellMar>
        <w:tblLook w:val="01E0" w:firstRow="1" w:lastRow="1" w:firstColumn="1" w:lastColumn="1" w:noHBand="0" w:noVBand="0"/>
      </w:tblPr>
      <w:tblGrid>
        <w:gridCol w:w="1415"/>
        <w:gridCol w:w="4237"/>
        <w:gridCol w:w="4572"/>
      </w:tblGrid>
      <w:tr w:rsidR="00337696" w:rsidRPr="00542886" w14:paraId="45BF9D97" w14:textId="77777777" w:rsidTr="00337696">
        <w:trPr>
          <w:trHeight w:val="144"/>
        </w:trPr>
        <w:tc>
          <w:tcPr>
            <w:tcW w:w="1415" w:type="dxa"/>
          </w:tcPr>
          <w:p w14:paraId="4B1C03A3" w14:textId="384D910F" w:rsidR="00337696" w:rsidRPr="00542886" w:rsidRDefault="00A7121A" w:rsidP="00337696">
            <w:pPr>
              <w:pStyle w:val="NormalWeb"/>
              <w:keepLines/>
              <w:spacing w:before="0" w:beforeAutospacing="0" w:after="120" w:afterAutospacing="0"/>
              <w:rPr>
                <w:spacing w:val="-3"/>
              </w:rPr>
            </w:pPr>
            <w:r w:rsidRPr="00542886">
              <w:t>1999</w:t>
            </w:r>
          </w:p>
        </w:tc>
        <w:tc>
          <w:tcPr>
            <w:tcW w:w="4237" w:type="dxa"/>
            <w:tcMar>
              <w:left w:w="576" w:type="dxa"/>
              <w:right w:w="115" w:type="dxa"/>
            </w:tcMar>
          </w:tcPr>
          <w:p w14:paraId="0CC4651A" w14:textId="6B9B988F" w:rsidR="00337696" w:rsidRPr="00542886" w:rsidRDefault="00A7121A" w:rsidP="00337696">
            <w:pPr>
              <w:pStyle w:val="NormalWeb"/>
              <w:keepLines/>
              <w:spacing w:before="0" w:beforeAutospacing="0" w:after="120" w:afterAutospacing="0"/>
              <w:ind w:hanging="255"/>
              <w:rPr>
                <w:spacing w:val="-3"/>
              </w:rPr>
            </w:pPr>
            <w:r w:rsidRPr="00542886">
              <w:t>Media coverage</w:t>
            </w:r>
            <w:r w:rsidR="00337696" w:rsidRPr="00542886">
              <w:t xml:space="preserve"> on </w:t>
            </w:r>
            <w:r w:rsidR="005A4935" w:rsidRPr="00542886">
              <w:t>poster</w:t>
            </w:r>
            <w:r w:rsidR="00337696" w:rsidRPr="00542886">
              <w:t xml:space="preserve"> presented at 1999 APA meeting and later published as a study in the </w:t>
            </w:r>
            <w:r w:rsidR="00337696" w:rsidRPr="00542886">
              <w:rPr>
                <w:i/>
              </w:rPr>
              <w:t>Brit J Psychiatry</w:t>
            </w:r>
            <w:r w:rsidR="00337696" w:rsidRPr="00542886">
              <w:t xml:space="preserve"> on emergence of disordered eating in Fiji following the introduction of television</w:t>
            </w:r>
          </w:p>
        </w:tc>
        <w:tc>
          <w:tcPr>
            <w:tcW w:w="4572" w:type="dxa"/>
          </w:tcPr>
          <w:p w14:paraId="5FFA03AB" w14:textId="31D3146B" w:rsidR="00337696" w:rsidRPr="00542886" w:rsidRDefault="00A7121A" w:rsidP="00A7121A">
            <w:pPr>
              <w:pStyle w:val="NormalWeb"/>
              <w:keepLines/>
            </w:pPr>
            <w:r w:rsidRPr="00542886">
              <w:rPr>
                <w:b/>
              </w:rPr>
              <w:t>Radio or televised coverage</w:t>
            </w:r>
            <w:r w:rsidRPr="00542886">
              <w:t xml:space="preserve">: </w:t>
            </w:r>
            <w:r w:rsidRPr="00542886">
              <w:rPr>
                <w:u w:val="single"/>
              </w:rPr>
              <w:t>National</w:t>
            </w:r>
            <w:r w:rsidRPr="00542886">
              <w:t>: NPR (</w:t>
            </w:r>
            <w:r w:rsidRPr="00542886">
              <w:rPr>
                <w:i/>
              </w:rPr>
              <w:t>Weekend Edition</w:t>
            </w:r>
            <w:r w:rsidRPr="00542886">
              <w:t xml:space="preserve"> and </w:t>
            </w:r>
            <w:r w:rsidRPr="00542886">
              <w:rPr>
                <w:i/>
              </w:rPr>
              <w:t>All Things Considered</w:t>
            </w:r>
            <w:r w:rsidRPr="00542886">
              <w:t xml:space="preserve">); ABC radio news (US); </w:t>
            </w:r>
            <w:r w:rsidRPr="00542886">
              <w:rPr>
                <w:i/>
              </w:rPr>
              <w:t>The Daily Show with John Stewart</w:t>
            </w:r>
          </w:p>
          <w:p w14:paraId="0E5CCC35" w14:textId="77777777" w:rsidR="00A7121A" w:rsidRPr="00542886" w:rsidRDefault="00A7121A" w:rsidP="00A7121A">
            <w:pPr>
              <w:pStyle w:val="NormalWeb"/>
              <w:keepLines/>
            </w:pPr>
            <w:r w:rsidRPr="00542886">
              <w:rPr>
                <w:u w:val="single"/>
              </w:rPr>
              <w:t>International</w:t>
            </w:r>
            <w:r w:rsidRPr="00542886">
              <w:t>: BBC Scotland and London; Radio New Zealand International; ABC Australia; CBC Canada; TBS (Japanese television)</w:t>
            </w:r>
          </w:p>
          <w:p w14:paraId="65674499" w14:textId="78109C73" w:rsidR="00A7121A" w:rsidRPr="00542886" w:rsidRDefault="00A7121A" w:rsidP="00FC1A90">
            <w:pPr>
              <w:pStyle w:val="NormalWeb"/>
              <w:keepLines/>
            </w:pPr>
            <w:r w:rsidRPr="00542886">
              <w:rPr>
                <w:b/>
              </w:rPr>
              <w:t>Print or online coverage</w:t>
            </w:r>
            <w:r w:rsidRPr="00542886">
              <w:t xml:space="preserve">: </w:t>
            </w:r>
            <w:r w:rsidRPr="00542886">
              <w:rPr>
                <w:u w:val="single"/>
              </w:rPr>
              <w:t>National and International</w:t>
            </w:r>
            <w:r w:rsidRPr="00542886">
              <w:t xml:space="preserve">: Reuters; Associated Press; </w:t>
            </w:r>
            <w:r w:rsidRPr="00542886">
              <w:rPr>
                <w:i/>
              </w:rPr>
              <w:t>New York Times</w:t>
            </w:r>
            <w:r w:rsidRPr="00542886">
              <w:t xml:space="preserve">; </w:t>
            </w:r>
            <w:r w:rsidRPr="00542886">
              <w:rPr>
                <w:i/>
              </w:rPr>
              <w:t>Wall Street Journal</w:t>
            </w:r>
            <w:r w:rsidRPr="00542886">
              <w:t xml:space="preserve">; </w:t>
            </w:r>
            <w:r w:rsidRPr="00542886">
              <w:rPr>
                <w:i/>
              </w:rPr>
              <w:t>Washington Post</w:t>
            </w:r>
            <w:r w:rsidRPr="00542886">
              <w:t xml:space="preserve">; </w:t>
            </w:r>
            <w:r w:rsidRPr="00542886">
              <w:rPr>
                <w:i/>
              </w:rPr>
              <w:t>Boston Globe</w:t>
            </w:r>
            <w:r w:rsidRPr="00542886">
              <w:t xml:space="preserve">; </w:t>
            </w:r>
            <w:r w:rsidRPr="00542886">
              <w:rPr>
                <w:i/>
              </w:rPr>
              <w:t>Sylvia</w:t>
            </w:r>
            <w:r w:rsidRPr="00542886">
              <w:t xml:space="preserve"> (Syndicated cartoon); </w:t>
            </w:r>
            <w:r w:rsidRPr="00542886">
              <w:rPr>
                <w:i/>
              </w:rPr>
              <w:t>British Daily Telegraph</w:t>
            </w:r>
            <w:r w:rsidRPr="00542886">
              <w:t xml:space="preserve">; </w:t>
            </w:r>
            <w:r w:rsidRPr="00542886">
              <w:rPr>
                <w:i/>
              </w:rPr>
              <w:t>Newsweek</w:t>
            </w:r>
            <w:r w:rsidRPr="00542886">
              <w:t xml:space="preserve">; </w:t>
            </w:r>
            <w:r w:rsidRPr="00542886">
              <w:rPr>
                <w:i/>
              </w:rPr>
              <w:t>Boston Magazine</w:t>
            </w:r>
            <w:r w:rsidRPr="00542886">
              <w:t xml:space="preserve">; </w:t>
            </w:r>
            <w:r w:rsidRPr="00542886">
              <w:rPr>
                <w:i/>
              </w:rPr>
              <w:t>Self Magazine</w:t>
            </w:r>
            <w:r w:rsidRPr="00542886">
              <w:t xml:space="preserve">; </w:t>
            </w:r>
            <w:r w:rsidRPr="00542886">
              <w:rPr>
                <w:i/>
              </w:rPr>
              <w:t>Time</w:t>
            </w:r>
            <w:r w:rsidRPr="00542886">
              <w:t xml:space="preserve">; </w:t>
            </w:r>
            <w:r w:rsidRPr="00542886">
              <w:rPr>
                <w:i/>
              </w:rPr>
              <w:t>National Geographic</w:t>
            </w:r>
            <w:r w:rsidRPr="00542886">
              <w:t xml:space="preserve">; </w:t>
            </w:r>
            <w:r w:rsidRPr="00542886">
              <w:rPr>
                <w:i/>
              </w:rPr>
              <w:t>Time.com</w:t>
            </w:r>
            <w:r w:rsidRPr="00542886">
              <w:t xml:space="preserve">; </w:t>
            </w:r>
            <w:r w:rsidRPr="00542886">
              <w:rPr>
                <w:i/>
              </w:rPr>
              <w:t>Science News for Students</w:t>
            </w:r>
          </w:p>
        </w:tc>
      </w:tr>
      <w:tr w:rsidR="009B7D7F" w:rsidRPr="00542886" w14:paraId="63FFC9F3" w14:textId="77777777" w:rsidTr="00337696">
        <w:trPr>
          <w:trHeight w:val="144"/>
        </w:trPr>
        <w:tc>
          <w:tcPr>
            <w:tcW w:w="1415" w:type="dxa"/>
          </w:tcPr>
          <w:p w14:paraId="29C46A97" w14:textId="77777777" w:rsidR="009B7D7F" w:rsidRPr="00542886" w:rsidRDefault="009B7D7F" w:rsidP="00337696">
            <w:pPr>
              <w:pStyle w:val="NormalWeb"/>
              <w:keepLines/>
              <w:spacing w:before="0" w:beforeAutospacing="0" w:after="120" w:afterAutospacing="0"/>
            </w:pPr>
          </w:p>
        </w:tc>
        <w:tc>
          <w:tcPr>
            <w:tcW w:w="4237" w:type="dxa"/>
            <w:tcMar>
              <w:left w:w="576" w:type="dxa"/>
              <w:right w:w="115" w:type="dxa"/>
            </w:tcMar>
          </w:tcPr>
          <w:p w14:paraId="6F39D9A0" w14:textId="77777777" w:rsidR="009B7D7F" w:rsidRPr="00542886" w:rsidRDefault="009B7D7F" w:rsidP="00337696">
            <w:pPr>
              <w:pStyle w:val="NormalWeb"/>
              <w:keepLines/>
              <w:spacing w:before="0" w:beforeAutospacing="0" w:after="120" w:afterAutospacing="0"/>
              <w:ind w:hanging="255"/>
            </w:pPr>
          </w:p>
        </w:tc>
        <w:tc>
          <w:tcPr>
            <w:tcW w:w="4572" w:type="dxa"/>
          </w:tcPr>
          <w:p w14:paraId="195EC6DD" w14:textId="77777777" w:rsidR="009B7D7F" w:rsidRPr="00542886" w:rsidRDefault="009B7D7F" w:rsidP="00A7121A">
            <w:pPr>
              <w:pStyle w:val="NormalWeb"/>
              <w:keepLines/>
              <w:rPr>
                <w:b/>
              </w:rPr>
            </w:pPr>
          </w:p>
        </w:tc>
      </w:tr>
      <w:tr w:rsidR="00677455" w:rsidRPr="00542886" w14:paraId="057CFEEA" w14:textId="77777777" w:rsidTr="00337696">
        <w:trPr>
          <w:trHeight w:val="144"/>
        </w:trPr>
        <w:tc>
          <w:tcPr>
            <w:tcW w:w="1415" w:type="dxa"/>
          </w:tcPr>
          <w:p w14:paraId="736B561C" w14:textId="77777777" w:rsidR="00677455" w:rsidRPr="00542886" w:rsidRDefault="00677455" w:rsidP="00942108">
            <w:pPr>
              <w:pStyle w:val="NormalWeb"/>
              <w:keepLines/>
              <w:spacing w:before="0" w:beforeAutospacing="0" w:after="120" w:afterAutospacing="0"/>
              <w:rPr>
                <w:spacing w:val="-3"/>
              </w:rPr>
            </w:pPr>
            <w:r w:rsidRPr="00542886">
              <w:rPr>
                <w:spacing w:val="-3"/>
              </w:rPr>
              <w:t>1999</w:t>
            </w:r>
          </w:p>
        </w:tc>
        <w:tc>
          <w:tcPr>
            <w:tcW w:w="4237" w:type="dxa"/>
            <w:tcMar>
              <w:left w:w="576" w:type="dxa"/>
              <w:right w:w="115" w:type="dxa"/>
            </w:tcMar>
          </w:tcPr>
          <w:p w14:paraId="77D36907" w14:textId="77777777" w:rsidR="00677455" w:rsidRPr="00542886" w:rsidRDefault="00677455" w:rsidP="00852528">
            <w:pPr>
              <w:pStyle w:val="NormalWeb"/>
              <w:keepLines/>
              <w:spacing w:before="0" w:beforeAutospacing="0" w:after="120" w:afterAutospacing="0"/>
              <w:ind w:hanging="255"/>
            </w:pPr>
            <w:r w:rsidRPr="00542886">
              <w:rPr>
                <w:spacing w:val="-3"/>
              </w:rPr>
              <w:t>Top Doctors in Boston (Psychiatry)</w:t>
            </w:r>
          </w:p>
        </w:tc>
        <w:tc>
          <w:tcPr>
            <w:tcW w:w="4572" w:type="dxa"/>
          </w:tcPr>
          <w:p w14:paraId="0471314D" w14:textId="77777777" w:rsidR="00677455" w:rsidRPr="00542886" w:rsidRDefault="00677455" w:rsidP="00942108">
            <w:pPr>
              <w:pStyle w:val="NormalWeb"/>
              <w:keepLines/>
              <w:spacing w:before="0" w:beforeAutospacing="0" w:after="120" w:afterAutospacing="0"/>
            </w:pPr>
            <w:r w:rsidRPr="00542886">
              <w:t>Boston Magazine</w:t>
            </w:r>
          </w:p>
        </w:tc>
      </w:tr>
      <w:tr w:rsidR="00677455" w:rsidRPr="00542886" w14:paraId="3DBC8CC2" w14:textId="77777777" w:rsidTr="00337696">
        <w:trPr>
          <w:trHeight w:val="144"/>
        </w:trPr>
        <w:tc>
          <w:tcPr>
            <w:tcW w:w="1415" w:type="dxa"/>
          </w:tcPr>
          <w:p w14:paraId="274C035E" w14:textId="77777777" w:rsidR="00677455" w:rsidRPr="00542886" w:rsidRDefault="00677455" w:rsidP="00942108">
            <w:pPr>
              <w:pStyle w:val="NormalWeb"/>
              <w:keepLines/>
              <w:spacing w:before="0" w:beforeAutospacing="0" w:after="120" w:afterAutospacing="0"/>
              <w:rPr>
                <w:spacing w:val="-3"/>
              </w:rPr>
            </w:pPr>
            <w:r w:rsidRPr="00542886">
              <w:rPr>
                <w:spacing w:val="-3"/>
              </w:rPr>
              <w:t>2006</w:t>
            </w:r>
          </w:p>
        </w:tc>
        <w:tc>
          <w:tcPr>
            <w:tcW w:w="4237" w:type="dxa"/>
            <w:tcMar>
              <w:left w:w="576" w:type="dxa"/>
              <w:right w:w="115" w:type="dxa"/>
            </w:tcMar>
          </w:tcPr>
          <w:p w14:paraId="2A29F502" w14:textId="77777777" w:rsidR="00677455" w:rsidRPr="00542886" w:rsidRDefault="00677455" w:rsidP="00852528">
            <w:pPr>
              <w:pStyle w:val="NormalWeb"/>
              <w:keepLines/>
              <w:spacing w:before="0" w:beforeAutospacing="0" w:after="120" w:afterAutospacing="0"/>
              <w:ind w:hanging="255"/>
            </w:pPr>
            <w:r w:rsidRPr="00542886">
              <w:rPr>
                <w:spacing w:val="-3"/>
              </w:rPr>
              <w:t>Top Doctors in Boston (Psychiatry)</w:t>
            </w:r>
          </w:p>
        </w:tc>
        <w:tc>
          <w:tcPr>
            <w:tcW w:w="4572" w:type="dxa"/>
          </w:tcPr>
          <w:p w14:paraId="26A9089F" w14:textId="77777777" w:rsidR="00677455" w:rsidRPr="00542886" w:rsidRDefault="00677455" w:rsidP="00942108">
            <w:pPr>
              <w:pStyle w:val="NormalWeb"/>
              <w:keepLines/>
              <w:spacing w:before="0" w:beforeAutospacing="0" w:after="120" w:afterAutospacing="0"/>
            </w:pPr>
            <w:r w:rsidRPr="00542886">
              <w:t>Boston Magazine</w:t>
            </w:r>
          </w:p>
        </w:tc>
      </w:tr>
      <w:tr w:rsidR="00677455" w:rsidRPr="00542886" w14:paraId="499821E2" w14:textId="77777777" w:rsidTr="00337696">
        <w:trPr>
          <w:trHeight w:val="144"/>
        </w:trPr>
        <w:tc>
          <w:tcPr>
            <w:tcW w:w="1415" w:type="dxa"/>
          </w:tcPr>
          <w:p w14:paraId="0570D5E2" w14:textId="77777777" w:rsidR="00677455" w:rsidRPr="00542886" w:rsidRDefault="00677455" w:rsidP="00942108">
            <w:pPr>
              <w:pStyle w:val="NormalWeb"/>
              <w:keepLines/>
              <w:spacing w:before="0" w:beforeAutospacing="0" w:after="120" w:afterAutospacing="0"/>
              <w:rPr>
                <w:spacing w:val="-3"/>
              </w:rPr>
            </w:pPr>
            <w:r w:rsidRPr="00542886">
              <w:rPr>
                <w:spacing w:val="-3"/>
              </w:rPr>
              <w:lastRenderedPageBreak/>
              <w:t>2007</w:t>
            </w:r>
          </w:p>
        </w:tc>
        <w:tc>
          <w:tcPr>
            <w:tcW w:w="4237" w:type="dxa"/>
            <w:tcMar>
              <w:left w:w="576" w:type="dxa"/>
              <w:right w:w="115" w:type="dxa"/>
            </w:tcMar>
          </w:tcPr>
          <w:p w14:paraId="54C9E5B0" w14:textId="77777777" w:rsidR="00677455" w:rsidRPr="00542886" w:rsidRDefault="00677455" w:rsidP="00852528">
            <w:pPr>
              <w:pStyle w:val="NormalWeb"/>
              <w:keepLines/>
              <w:spacing w:before="0" w:beforeAutospacing="0" w:after="120" w:afterAutospacing="0"/>
              <w:ind w:hanging="255"/>
            </w:pPr>
            <w:r w:rsidRPr="00542886">
              <w:rPr>
                <w:spacing w:val="-3"/>
              </w:rPr>
              <w:t>Top Doctors in Boston (Psychiatry)</w:t>
            </w:r>
          </w:p>
        </w:tc>
        <w:tc>
          <w:tcPr>
            <w:tcW w:w="4572" w:type="dxa"/>
          </w:tcPr>
          <w:p w14:paraId="607D7FAE" w14:textId="77777777" w:rsidR="00677455" w:rsidRPr="00542886" w:rsidRDefault="00677455" w:rsidP="00942108">
            <w:pPr>
              <w:pStyle w:val="NormalWeb"/>
              <w:keepLines/>
              <w:spacing w:before="0" w:beforeAutospacing="0" w:after="120" w:afterAutospacing="0"/>
            </w:pPr>
            <w:r w:rsidRPr="00542886">
              <w:t>Boston Magazine</w:t>
            </w:r>
          </w:p>
        </w:tc>
      </w:tr>
      <w:tr w:rsidR="00677455" w:rsidRPr="00542886" w14:paraId="4D99BE01" w14:textId="77777777" w:rsidTr="00337696">
        <w:trPr>
          <w:trHeight w:val="144"/>
        </w:trPr>
        <w:tc>
          <w:tcPr>
            <w:tcW w:w="1415" w:type="dxa"/>
          </w:tcPr>
          <w:p w14:paraId="6C58B59D" w14:textId="77777777" w:rsidR="00677455" w:rsidRPr="00542886" w:rsidRDefault="00677455" w:rsidP="00942108">
            <w:pPr>
              <w:pStyle w:val="NormalWeb"/>
              <w:keepLines/>
              <w:spacing w:before="0" w:beforeAutospacing="0" w:after="120" w:afterAutospacing="0"/>
              <w:rPr>
                <w:spacing w:val="-3"/>
              </w:rPr>
            </w:pPr>
            <w:r w:rsidRPr="00542886">
              <w:rPr>
                <w:spacing w:val="-3"/>
              </w:rPr>
              <w:t>2007-2008</w:t>
            </w:r>
          </w:p>
        </w:tc>
        <w:tc>
          <w:tcPr>
            <w:tcW w:w="4237" w:type="dxa"/>
            <w:tcMar>
              <w:left w:w="576" w:type="dxa"/>
              <w:right w:w="115" w:type="dxa"/>
            </w:tcMar>
          </w:tcPr>
          <w:p w14:paraId="223C3210" w14:textId="77777777" w:rsidR="00677455" w:rsidRPr="00542886" w:rsidRDefault="00677455" w:rsidP="00852528">
            <w:pPr>
              <w:pStyle w:val="NormalWeb"/>
              <w:keepLines/>
              <w:spacing w:before="0" w:beforeAutospacing="0" w:after="120" w:afterAutospacing="0"/>
              <w:ind w:hanging="255"/>
            </w:pPr>
            <w:r w:rsidRPr="00542886">
              <w:rPr>
                <w:spacing w:val="-3"/>
              </w:rPr>
              <w:t>Best Doctors in America (Psychiatry)</w:t>
            </w:r>
          </w:p>
        </w:tc>
        <w:tc>
          <w:tcPr>
            <w:tcW w:w="4572" w:type="dxa"/>
          </w:tcPr>
          <w:p w14:paraId="7A59442F" w14:textId="77777777" w:rsidR="00677455" w:rsidRPr="00542886" w:rsidRDefault="00677455" w:rsidP="00942108">
            <w:pPr>
              <w:pStyle w:val="NormalWeb"/>
              <w:keepLines/>
              <w:spacing w:before="0" w:beforeAutospacing="0" w:after="120" w:afterAutospacing="0"/>
            </w:pPr>
            <w:r w:rsidRPr="00542886">
              <w:t>Best Doctors, Inc.</w:t>
            </w:r>
          </w:p>
        </w:tc>
      </w:tr>
      <w:tr w:rsidR="00677455" w:rsidRPr="00542886" w14:paraId="21195BCC" w14:textId="77777777" w:rsidTr="00337696">
        <w:trPr>
          <w:trHeight w:val="144"/>
        </w:trPr>
        <w:tc>
          <w:tcPr>
            <w:tcW w:w="1415" w:type="dxa"/>
          </w:tcPr>
          <w:p w14:paraId="1E1AFAD1" w14:textId="77777777" w:rsidR="00677455" w:rsidRPr="00542886" w:rsidRDefault="00677455" w:rsidP="00942108">
            <w:pPr>
              <w:pStyle w:val="NormalWeb"/>
              <w:keepLines/>
              <w:spacing w:before="0" w:beforeAutospacing="0" w:after="120" w:afterAutospacing="0"/>
              <w:rPr>
                <w:spacing w:val="-3"/>
              </w:rPr>
            </w:pPr>
            <w:r w:rsidRPr="00542886">
              <w:rPr>
                <w:spacing w:val="-3"/>
              </w:rPr>
              <w:t>2009-2010</w:t>
            </w:r>
          </w:p>
        </w:tc>
        <w:tc>
          <w:tcPr>
            <w:tcW w:w="4237" w:type="dxa"/>
            <w:tcMar>
              <w:left w:w="576" w:type="dxa"/>
              <w:right w:w="115" w:type="dxa"/>
            </w:tcMar>
          </w:tcPr>
          <w:p w14:paraId="0C14DE39" w14:textId="77777777" w:rsidR="00677455" w:rsidRPr="00542886" w:rsidRDefault="00677455" w:rsidP="00852528">
            <w:pPr>
              <w:pStyle w:val="NormalWeb"/>
              <w:keepLines/>
              <w:spacing w:before="0" w:beforeAutospacing="0" w:after="120" w:afterAutospacing="0"/>
              <w:ind w:hanging="255"/>
            </w:pPr>
            <w:r w:rsidRPr="00542886">
              <w:rPr>
                <w:spacing w:val="-3"/>
              </w:rPr>
              <w:t>Best Doctors in America (Psychiatry)</w:t>
            </w:r>
          </w:p>
        </w:tc>
        <w:tc>
          <w:tcPr>
            <w:tcW w:w="4572" w:type="dxa"/>
          </w:tcPr>
          <w:p w14:paraId="179DF053" w14:textId="77777777" w:rsidR="00677455" w:rsidRPr="00542886" w:rsidRDefault="00677455" w:rsidP="00942108">
            <w:pPr>
              <w:pStyle w:val="NormalWeb"/>
              <w:keepLines/>
              <w:spacing w:before="0" w:beforeAutospacing="0" w:after="120" w:afterAutospacing="0"/>
            </w:pPr>
            <w:r w:rsidRPr="00542886">
              <w:t>Best Doctors, Inc.</w:t>
            </w:r>
          </w:p>
        </w:tc>
      </w:tr>
      <w:tr w:rsidR="00222F2B" w:rsidRPr="00542886" w14:paraId="05C30F5D" w14:textId="77777777" w:rsidTr="00337696">
        <w:trPr>
          <w:trHeight w:val="144"/>
        </w:trPr>
        <w:tc>
          <w:tcPr>
            <w:tcW w:w="1415" w:type="dxa"/>
          </w:tcPr>
          <w:p w14:paraId="64E36B10" w14:textId="77777777" w:rsidR="00222F2B" w:rsidRPr="00542886" w:rsidRDefault="00222F2B" w:rsidP="00CC47C8">
            <w:pPr>
              <w:pStyle w:val="NormalWeb"/>
              <w:keepLines/>
              <w:spacing w:before="0" w:beforeAutospacing="0" w:after="120" w:afterAutospacing="0"/>
              <w:rPr>
                <w:spacing w:val="-3"/>
              </w:rPr>
            </w:pPr>
            <w:r w:rsidRPr="00542886">
              <w:rPr>
                <w:spacing w:val="-3"/>
              </w:rPr>
              <w:t>201</w:t>
            </w:r>
            <w:r w:rsidR="00CC47C8" w:rsidRPr="00542886">
              <w:rPr>
                <w:spacing w:val="-3"/>
              </w:rPr>
              <w:t>1</w:t>
            </w:r>
            <w:r w:rsidRPr="00542886">
              <w:rPr>
                <w:spacing w:val="-3"/>
              </w:rPr>
              <w:t>-201</w:t>
            </w:r>
            <w:r w:rsidR="00CC47C8" w:rsidRPr="00542886">
              <w:rPr>
                <w:spacing w:val="-3"/>
              </w:rPr>
              <w:t>2</w:t>
            </w:r>
          </w:p>
        </w:tc>
        <w:tc>
          <w:tcPr>
            <w:tcW w:w="4237" w:type="dxa"/>
            <w:tcMar>
              <w:left w:w="576" w:type="dxa"/>
              <w:right w:w="115" w:type="dxa"/>
            </w:tcMar>
          </w:tcPr>
          <w:p w14:paraId="038F295F" w14:textId="77777777" w:rsidR="00222F2B" w:rsidRPr="00542886" w:rsidRDefault="00222F2B" w:rsidP="001C439F">
            <w:pPr>
              <w:pStyle w:val="NormalWeb"/>
              <w:keepLines/>
              <w:spacing w:before="0" w:beforeAutospacing="0" w:after="120" w:afterAutospacing="0"/>
              <w:ind w:hanging="255"/>
            </w:pPr>
            <w:r w:rsidRPr="00542886">
              <w:rPr>
                <w:spacing w:val="-3"/>
              </w:rPr>
              <w:t>Best Doctors in America (Psychiatry)</w:t>
            </w:r>
          </w:p>
        </w:tc>
        <w:tc>
          <w:tcPr>
            <w:tcW w:w="4572" w:type="dxa"/>
          </w:tcPr>
          <w:p w14:paraId="2632CBD9" w14:textId="77777777" w:rsidR="00222F2B" w:rsidRPr="00542886" w:rsidRDefault="00222F2B" w:rsidP="001C439F">
            <w:pPr>
              <w:pStyle w:val="NormalWeb"/>
              <w:keepLines/>
              <w:spacing w:before="0" w:beforeAutospacing="0" w:after="120" w:afterAutospacing="0"/>
            </w:pPr>
            <w:r w:rsidRPr="00542886">
              <w:t>Best Doctors, Inc.</w:t>
            </w:r>
          </w:p>
        </w:tc>
      </w:tr>
      <w:tr w:rsidR="00F644DD" w:rsidRPr="00542886" w14:paraId="0F0F0CA5" w14:textId="77777777" w:rsidTr="00337696">
        <w:trPr>
          <w:trHeight w:val="144"/>
        </w:trPr>
        <w:tc>
          <w:tcPr>
            <w:tcW w:w="1415" w:type="dxa"/>
          </w:tcPr>
          <w:p w14:paraId="273119DC" w14:textId="77777777" w:rsidR="00F644DD" w:rsidRPr="00542886" w:rsidRDefault="00F644DD" w:rsidP="00CC47C8">
            <w:pPr>
              <w:pStyle w:val="NormalWeb"/>
              <w:keepLines/>
              <w:spacing w:before="0" w:beforeAutospacing="0" w:after="120" w:afterAutospacing="0"/>
              <w:rPr>
                <w:spacing w:val="-3"/>
              </w:rPr>
            </w:pPr>
            <w:r w:rsidRPr="00542886">
              <w:rPr>
                <w:spacing w:val="-3"/>
              </w:rPr>
              <w:t>2012</w:t>
            </w:r>
          </w:p>
        </w:tc>
        <w:tc>
          <w:tcPr>
            <w:tcW w:w="4237" w:type="dxa"/>
            <w:tcMar>
              <w:left w:w="576" w:type="dxa"/>
              <w:right w:w="115" w:type="dxa"/>
            </w:tcMar>
          </w:tcPr>
          <w:p w14:paraId="21B9D3CE" w14:textId="77777777" w:rsidR="00F644DD" w:rsidRPr="00542886" w:rsidRDefault="00F644DD" w:rsidP="001C439F">
            <w:pPr>
              <w:pStyle w:val="NormalWeb"/>
              <w:keepLines/>
              <w:spacing w:before="0" w:beforeAutospacing="0" w:after="120" w:afterAutospacing="0"/>
              <w:ind w:hanging="255"/>
              <w:rPr>
                <w:spacing w:val="-3"/>
              </w:rPr>
            </w:pPr>
            <w:r w:rsidRPr="00542886">
              <w:rPr>
                <w:spacing w:val="-3"/>
              </w:rPr>
              <w:t>Top Psychiatrists</w:t>
            </w:r>
          </w:p>
        </w:tc>
        <w:tc>
          <w:tcPr>
            <w:tcW w:w="4572" w:type="dxa"/>
          </w:tcPr>
          <w:p w14:paraId="70FF593A" w14:textId="77777777" w:rsidR="00F644DD" w:rsidRPr="00542886" w:rsidRDefault="00F644DD" w:rsidP="001C439F">
            <w:pPr>
              <w:pStyle w:val="NormalWeb"/>
              <w:keepLines/>
              <w:spacing w:before="0" w:beforeAutospacing="0" w:after="120" w:afterAutospacing="0"/>
            </w:pPr>
            <w:r w:rsidRPr="00542886">
              <w:t>U.S. News &amp; World Report</w:t>
            </w:r>
          </w:p>
        </w:tc>
      </w:tr>
      <w:tr w:rsidR="00FB0EAA" w:rsidRPr="00542886" w14:paraId="26461A36" w14:textId="77777777" w:rsidTr="00337696">
        <w:trPr>
          <w:trHeight w:val="144"/>
        </w:trPr>
        <w:tc>
          <w:tcPr>
            <w:tcW w:w="1415" w:type="dxa"/>
          </w:tcPr>
          <w:p w14:paraId="4F64D21C" w14:textId="77777777" w:rsidR="00FB0EAA" w:rsidRPr="00542886" w:rsidRDefault="00FB0EAA" w:rsidP="00CC47C8">
            <w:pPr>
              <w:pStyle w:val="NormalWeb"/>
              <w:keepLines/>
              <w:spacing w:before="0" w:beforeAutospacing="0" w:after="120" w:afterAutospacing="0"/>
              <w:rPr>
                <w:spacing w:val="-3"/>
              </w:rPr>
            </w:pPr>
            <w:r w:rsidRPr="00542886">
              <w:rPr>
                <w:spacing w:val="-3"/>
              </w:rPr>
              <w:t>2013</w:t>
            </w:r>
          </w:p>
        </w:tc>
        <w:tc>
          <w:tcPr>
            <w:tcW w:w="4237" w:type="dxa"/>
            <w:tcMar>
              <w:left w:w="576" w:type="dxa"/>
              <w:right w:w="115" w:type="dxa"/>
            </w:tcMar>
          </w:tcPr>
          <w:p w14:paraId="69DD508A" w14:textId="77777777" w:rsidR="00FB0EAA" w:rsidRPr="00542886" w:rsidRDefault="00FB0EAA" w:rsidP="001C439F">
            <w:pPr>
              <w:pStyle w:val="NormalWeb"/>
              <w:keepLines/>
              <w:spacing w:before="0" w:beforeAutospacing="0" w:after="120" w:afterAutospacing="0"/>
              <w:ind w:hanging="255"/>
              <w:rPr>
                <w:spacing w:val="-3"/>
              </w:rPr>
            </w:pPr>
            <w:r w:rsidRPr="00542886">
              <w:rPr>
                <w:spacing w:val="-3"/>
              </w:rPr>
              <w:t>Top Psychiatrist in Newton</w:t>
            </w:r>
          </w:p>
        </w:tc>
        <w:tc>
          <w:tcPr>
            <w:tcW w:w="4572" w:type="dxa"/>
          </w:tcPr>
          <w:p w14:paraId="6A67AC33" w14:textId="77777777" w:rsidR="00FB0EAA" w:rsidRPr="00542886" w:rsidRDefault="00FB0EAA" w:rsidP="001C439F">
            <w:pPr>
              <w:pStyle w:val="NormalWeb"/>
              <w:keepLines/>
              <w:spacing w:before="0" w:beforeAutospacing="0" w:after="120" w:afterAutospacing="0"/>
            </w:pPr>
            <w:r w:rsidRPr="00542886">
              <w:t>International Association of Healthcare Professionals</w:t>
            </w:r>
          </w:p>
        </w:tc>
      </w:tr>
      <w:tr w:rsidR="00FB0EAA" w:rsidRPr="00542886" w14:paraId="52F71343" w14:textId="77777777" w:rsidTr="00337696">
        <w:trPr>
          <w:trHeight w:val="144"/>
        </w:trPr>
        <w:tc>
          <w:tcPr>
            <w:tcW w:w="1415" w:type="dxa"/>
          </w:tcPr>
          <w:p w14:paraId="6A6862DB" w14:textId="77777777" w:rsidR="00FB0EAA" w:rsidRPr="00542886" w:rsidRDefault="00FB0EAA" w:rsidP="00CC47C8">
            <w:pPr>
              <w:pStyle w:val="NormalWeb"/>
              <w:keepLines/>
              <w:spacing w:before="0" w:beforeAutospacing="0" w:after="120" w:afterAutospacing="0"/>
              <w:rPr>
                <w:spacing w:val="-3"/>
              </w:rPr>
            </w:pPr>
            <w:r w:rsidRPr="00542886">
              <w:rPr>
                <w:spacing w:val="-3"/>
              </w:rPr>
              <w:t>2013</w:t>
            </w:r>
          </w:p>
        </w:tc>
        <w:tc>
          <w:tcPr>
            <w:tcW w:w="4237" w:type="dxa"/>
            <w:tcMar>
              <w:left w:w="576" w:type="dxa"/>
              <w:right w:w="115" w:type="dxa"/>
            </w:tcMar>
          </w:tcPr>
          <w:p w14:paraId="41A55236" w14:textId="77777777" w:rsidR="00FB0EAA" w:rsidRPr="00542886" w:rsidRDefault="00FB0EAA" w:rsidP="001C439F">
            <w:pPr>
              <w:pStyle w:val="NormalWeb"/>
              <w:keepLines/>
              <w:spacing w:before="0" w:beforeAutospacing="0" w:after="120" w:afterAutospacing="0"/>
              <w:ind w:hanging="255"/>
              <w:rPr>
                <w:spacing w:val="-3"/>
              </w:rPr>
            </w:pPr>
            <w:r w:rsidRPr="00542886">
              <w:rPr>
                <w:spacing w:val="-3"/>
              </w:rPr>
              <w:t>Best Doctors in America</w:t>
            </w:r>
          </w:p>
        </w:tc>
        <w:tc>
          <w:tcPr>
            <w:tcW w:w="4572" w:type="dxa"/>
          </w:tcPr>
          <w:p w14:paraId="7E4FB59C" w14:textId="77777777" w:rsidR="00FB0EAA" w:rsidRPr="00542886" w:rsidRDefault="00FB0EAA" w:rsidP="001C439F">
            <w:pPr>
              <w:pStyle w:val="NormalWeb"/>
              <w:keepLines/>
              <w:spacing w:before="0" w:beforeAutospacing="0" w:after="120" w:afterAutospacing="0"/>
            </w:pPr>
            <w:r w:rsidRPr="00542886">
              <w:t>Best Doctors, Inc.</w:t>
            </w:r>
          </w:p>
        </w:tc>
      </w:tr>
      <w:tr w:rsidR="0063332B" w:rsidRPr="00542886" w14:paraId="6A39C95C" w14:textId="77777777" w:rsidTr="00337696">
        <w:trPr>
          <w:trHeight w:val="144"/>
        </w:trPr>
        <w:tc>
          <w:tcPr>
            <w:tcW w:w="1415" w:type="dxa"/>
          </w:tcPr>
          <w:p w14:paraId="6BAAD943" w14:textId="77777777" w:rsidR="0063332B" w:rsidRPr="00542886" w:rsidRDefault="0063332B" w:rsidP="00CC47C8">
            <w:pPr>
              <w:pStyle w:val="NormalWeb"/>
              <w:keepLines/>
              <w:spacing w:before="0" w:beforeAutospacing="0" w:after="120" w:afterAutospacing="0"/>
              <w:rPr>
                <w:spacing w:val="-3"/>
              </w:rPr>
            </w:pPr>
            <w:r w:rsidRPr="00542886">
              <w:rPr>
                <w:spacing w:val="-3"/>
              </w:rPr>
              <w:t>2014</w:t>
            </w:r>
          </w:p>
        </w:tc>
        <w:tc>
          <w:tcPr>
            <w:tcW w:w="4237" w:type="dxa"/>
            <w:tcMar>
              <w:left w:w="576" w:type="dxa"/>
              <w:right w:w="115" w:type="dxa"/>
            </w:tcMar>
          </w:tcPr>
          <w:p w14:paraId="145DDD13" w14:textId="77777777" w:rsidR="0063332B" w:rsidRPr="00542886" w:rsidRDefault="0063332B" w:rsidP="001C439F">
            <w:pPr>
              <w:pStyle w:val="NormalWeb"/>
              <w:keepLines/>
              <w:spacing w:before="0" w:beforeAutospacing="0" w:after="120" w:afterAutospacing="0"/>
              <w:ind w:hanging="255"/>
              <w:rPr>
                <w:spacing w:val="-3"/>
              </w:rPr>
            </w:pPr>
            <w:r w:rsidRPr="00542886">
              <w:rPr>
                <w:spacing w:val="-3"/>
              </w:rPr>
              <w:t>Best Doctors in America</w:t>
            </w:r>
          </w:p>
        </w:tc>
        <w:tc>
          <w:tcPr>
            <w:tcW w:w="4572" w:type="dxa"/>
          </w:tcPr>
          <w:p w14:paraId="6FF6CD95" w14:textId="77777777" w:rsidR="0063332B" w:rsidRPr="00542886" w:rsidRDefault="0063332B" w:rsidP="001C439F">
            <w:pPr>
              <w:pStyle w:val="NormalWeb"/>
              <w:keepLines/>
              <w:spacing w:before="0" w:beforeAutospacing="0" w:after="120" w:afterAutospacing="0"/>
            </w:pPr>
            <w:r w:rsidRPr="00542886">
              <w:t>Best Doctors, Inc.</w:t>
            </w:r>
          </w:p>
        </w:tc>
      </w:tr>
      <w:tr w:rsidR="00343996" w:rsidRPr="00542886" w14:paraId="0F8E2E05" w14:textId="77777777" w:rsidTr="00337696">
        <w:trPr>
          <w:trHeight w:val="144"/>
        </w:trPr>
        <w:tc>
          <w:tcPr>
            <w:tcW w:w="1415" w:type="dxa"/>
          </w:tcPr>
          <w:p w14:paraId="45EEAE8E" w14:textId="77777777" w:rsidR="00343996" w:rsidRPr="00542886" w:rsidRDefault="00343996" w:rsidP="00CC47C8">
            <w:pPr>
              <w:pStyle w:val="NormalWeb"/>
              <w:keepLines/>
              <w:spacing w:before="0" w:beforeAutospacing="0" w:after="120" w:afterAutospacing="0"/>
              <w:rPr>
                <w:spacing w:val="-3"/>
              </w:rPr>
            </w:pPr>
            <w:r w:rsidRPr="00542886">
              <w:rPr>
                <w:spacing w:val="-3"/>
              </w:rPr>
              <w:t>2015</w:t>
            </w:r>
            <w:r w:rsidR="006A4CEC" w:rsidRPr="00542886">
              <w:rPr>
                <w:spacing w:val="-3"/>
              </w:rPr>
              <w:t>-2016</w:t>
            </w:r>
          </w:p>
        </w:tc>
        <w:tc>
          <w:tcPr>
            <w:tcW w:w="4237" w:type="dxa"/>
            <w:tcMar>
              <w:left w:w="576" w:type="dxa"/>
              <w:right w:w="115" w:type="dxa"/>
            </w:tcMar>
          </w:tcPr>
          <w:p w14:paraId="70AB5925" w14:textId="77777777" w:rsidR="00343996" w:rsidRPr="00542886" w:rsidRDefault="00343996" w:rsidP="001C439F">
            <w:pPr>
              <w:pStyle w:val="NormalWeb"/>
              <w:keepLines/>
              <w:spacing w:before="0" w:beforeAutospacing="0" w:after="120" w:afterAutospacing="0"/>
              <w:ind w:hanging="255"/>
              <w:rPr>
                <w:spacing w:val="-3"/>
              </w:rPr>
            </w:pPr>
            <w:r w:rsidRPr="00542886">
              <w:rPr>
                <w:spacing w:val="-3"/>
              </w:rPr>
              <w:t>Castle Connolly Top</w:t>
            </w:r>
            <w:r w:rsidR="00DC2287" w:rsidRPr="00542886">
              <w:rPr>
                <w:spacing w:val="-3"/>
              </w:rPr>
              <w:t xml:space="preserve"> </w:t>
            </w:r>
            <w:r w:rsidRPr="00542886">
              <w:rPr>
                <w:spacing w:val="-3"/>
              </w:rPr>
              <w:t>Doctor</w:t>
            </w:r>
            <w:r w:rsidR="00B01EDC" w:rsidRPr="00542886">
              <w:rPr>
                <w:spacing w:val="-3"/>
              </w:rPr>
              <w:t xml:space="preserve"> (Psychiatry)</w:t>
            </w:r>
          </w:p>
        </w:tc>
        <w:tc>
          <w:tcPr>
            <w:tcW w:w="4572" w:type="dxa"/>
          </w:tcPr>
          <w:p w14:paraId="7887DF4B" w14:textId="77777777" w:rsidR="00343996" w:rsidRPr="00542886" w:rsidRDefault="00343996" w:rsidP="001C439F">
            <w:pPr>
              <w:pStyle w:val="NormalWeb"/>
              <w:keepLines/>
              <w:spacing w:before="0" w:beforeAutospacing="0" w:after="120" w:afterAutospacing="0"/>
            </w:pPr>
            <w:r w:rsidRPr="00542886">
              <w:t>Castle Connolly Top Doctors</w:t>
            </w:r>
          </w:p>
        </w:tc>
      </w:tr>
      <w:tr w:rsidR="00DC2287" w:rsidRPr="00542886" w14:paraId="44028D17" w14:textId="77777777" w:rsidTr="00337696">
        <w:trPr>
          <w:trHeight w:val="144"/>
        </w:trPr>
        <w:tc>
          <w:tcPr>
            <w:tcW w:w="1415" w:type="dxa"/>
          </w:tcPr>
          <w:p w14:paraId="5C882D56" w14:textId="77777777" w:rsidR="00DC2287" w:rsidRPr="00542886" w:rsidRDefault="00DC2287" w:rsidP="00CC47C8">
            <w:pPr>
              <w:pStyle w:val="NormalWeb"/>
              <w:keepLines/>
              <w:spacing w:before="0" w:beforeAutospacing="0" w:after="120" w:afterAutospacing="0"/>
              <w:rPr>
                <w:spacing w:val="-3"/>
              </w:rPr>
            </w:pPr>
            <w:r w:rsidRPr="00542886">
              <w:rPr>
                <w:spacing w:val="-3"/>
              </w:rPr>
              <w:t>2017</w:t>
            </w:r>
          </w:p>
        </w:tc>
        <w:tc>
          <w:tcPr>
            <w:tcW w:w="4237" w:type="dxa"/>
            <w:tcMar>
              <w:left w:w="576" w:type="dxa"/>
              <w:right w:w="115" w:type="dxa"/>
            </w:tcMar>
          </w:tcPr>
          <w:p w14:paraId="6F402CEF" w14:textId="77777777" w:rsidR="00DC2287" w:rsidRPr="00542886" w:rsidRDefault="00DC2287" w:rsidP="001C439F">
            <w:pPr>
              <w:pStyle w:val="NormalWeb"/>
              <w:keepLines/>
              <w:spacing w:before="0" w:beforeAutospacing="0" w:after="120" w:afterAutospacing="0"/>
              <w:ind w:hanging="255"/>
              <w:rPr>
                <w:spacing w:val="-3"/>
              </w:rPr>
            </w:pPr>
            <w:r w:rsidRPr="00542886">
              <w:rPr>
                <w:spacing w:val="-3"/>
              </w:rPr>
              <w:t>Castle Connolly Top</w:t>
            </w:r>
            <w:r w:rsidR="00A36019" w:rsidRPr="00542886">
              <w:rPr>
                <w:spacing w:val="-3"/>
              </w:rPr>
              <w:t xml:space="preserve"> </w:t>
            </w:r>
            <w:r w:rsidRPr="00542886">
              <w:rPr>
                <w:spacing w:val="-3"/>
              </w:rPr>
              <w:t>Doctor (Psychiatry)</w:t>
            </w:r>
          </w:p>
        </w:tc>
        <w:tc>
          <w:tcPr>
            <w:tcW w:w="4572" w:type="dxa"/>
          </w:tcPr>
          <w:p w14:paraId="0C08ADDC" w14:textId="77777777" w:rsidR="00DC2287" w:rsidRPr="00542886" w:rsidRDefault="00DC2287" w:rsidP="00DC2287">
            <w:pPr>
              <w:pStyle w:val="NormalWeb"/>
              <w:keepLines/>
              <w:spacing w:before="0" w:beforeAutospacing="0" w:after="120" w:afterAutospacing="0"/>
            </w:pPr>
            <w:r w:rsidRPr="00542886">
              <w:t>Castle Connolly Medical Ltd.</w:t>
            </w:r>
          </w:p>
        </w:tc>
      </w:tr>
      <w:tr w:rsidR="00AF6382" w:rsidRPr="00542886" w14:paraId="7A4906C6" w14:textId="77777777" w:rsidTr="00337696">
        <w:trPr>
          <w:trHeight w:val="144"/>
        </w:trPr>
        <w:tc>
          <w:tcPr>
            <w:tcW w:w="1415" w:type="dxa"/>
          </w:tcPr>
          <w:p w14:paraId="30EB7FBA" w14:textId="77777777" w:rsidR="00AF6382" w:rsidRPr="00542886" w:rsidRDefault="00AF6382" w:rsidP="00CC47C8">
            <w:pPr>
              <w:pStyle w:val="NormalWeb"/>
              <w:keepLines/>
              <w:spacing w:before="0" w:beforeAutospacing="0" w:after="120" w:afterAutospacing="0"/>
              <w:rPr>
                <w:spacing w:val="-3"/>
              </w:rPr>
            </w:pPr>
            <w:r w:rsidRPr="00542886">
              <w:rPr>
                <w:spacing w:val="-3"/>
              </w:rPr>
              <w:t>2017</w:t>
            </w:r>
          </w:p>
        </w:tc>
        <w:tc>
          <w:tcPr>
            <w:tcW w:w="4237" w:type="dxa"/>
            <w:tcMar>
              <w:left w:w="576" w:type="dxa"/>
              <w:right w:w="115" w:type="dxa"/>
            </w:tcMar>
          </w:tcPr>
          <w:p w14:paraId="558FCA47" w14:textId="77777777" w:rsidR="00AF6382" w:rsidRPr="00542886" w:rsidRDefault="00AF6382" w:rsidP="001C439F">
            <w:pPr>
              <w:pStyle w:val="NormalWeb"/>
              <w:keepLines/>
              <w:spacing w:before="0" w:beforeAutospacing="0" w:after="120" w:afterAutospacing="0"/>
              <w:ind w:hanging="255"/>
              <w:rPr>
                <w:spacing w:val="-3"/>
              </w:rPr>
            </w:pPr>
            <w:r w:rsidRPr="00542886">
              <w:rPr>
                <w:spacing w:val="-3"/>
              </w:rPr>
              <w:t xml:space="preserve">Castle Connolly Exceptional Women </w:t>
            </w:r>
            <w:proofErr w:type="gramStart"/>
            <w:r w:rsidRPr="00542886">
              <w:rPr>
                <w:spacing w:val="-3"/>
              </w:rPr>
              <w:t>In</w:t>
            </w:r>
            <w:proofErr w:type="gramEnd"/>
            <w:r w:rsidRPr="00542886">
              <w:rPr>
                <w:spacing w:val="-3"/>
              </w:rPr>
              <w:t xml:space="preserve"> Medicine - 2017</w:t>
            </w:r>
          </w:p>
        </w:tc>
        <w:tc>
          <w:tcPr>
            <w:tcW w:w="4572" w:type="dxa"/>
          </w:tcPr>
          <w:p w14:paraId="084FD91E" w14:textId="77777777" w:rsidR="00AF6382" w:rsidRPr="00542886" w:rsidRDefault="00AF6382" w:rsidP="00AF6382">
            <w:pPr>
              <w:pStyle w:val="NormalWeb"/>
              <w:keepLines/>
              <w:spacing w:before="0" w:beforeAutospacing="0" w:after="120" w:afterAutospacing="0"/>
            </w:pPr>
            <w:r w:rsidRPr="00542886">
              <w:t>Castle Connolly Top Doctors 2017</w:t>
            </w:r>
          </w:p>
        </w:tc>
      </w:tr>
      <w:tr w:rsidR="003F3696" w:rsidRPr="00542886" w14:paraId="1B710CE8" w14:textId="77777777" w:rsidTr="00337696">
        <w:trPr>
          <w:trHeight w:val="144"/>
        </w:trPr>
        <w:tc>
          <w:tcPr>
            <w:tcW w:w="1415" w:type="dxa"/>
          </w:tcPr>
          <w:p w14:paraId="5E95C094" w14:textId="77777777" w:rsidR="003F3696" w:rsidRPr="00542886" w:rsidRDefault="003F3696" w:rsidP="00CC47C8">
            <w:pPr>
              <w:pStyle w:val="NormalWeb"/>
              <w:keepLines/>
              <w:spacing w:before="0" w:beforeAutospacing="0" w:after="120" w:afterAutospacing="0"/>
              <w:rPr>
                <w:spacing w:val="-3"/>
              </w:rPr>
            </w:pPr>
            <w:r w:rsidRPr="00542886">
              <w:rPr>
                <w:spacing w:val="-3"/>
              </w:rPr>
              <w:t>2018</w:t>
            </w:r>
          </w:p>
        </w:tc>
        <w:tc>
          <w:tcPr>
            <w:tcW w:w="4237" w:type="dxa"/>
            <w:tcMar>
              <w:left w:w="576" w:type="dxa"/>
              <w:right w:w="115" w:type="dxa"/>
            </w:tcMar>
          </w:tcPr>
          <w:p w14:paraId="3209E846" w14:textId="77777777" w:rsidR="003F3696" w:rsidRPr="00542886" w:rsidRDefault="003F3696" w:rsidP="00265928">
            <w:pPr>
              <w:ind w:hanging="225"/>
            </w:pPr>
            <w:r w:rsidRPr="00542886">
              <w:t xml:space="preserve">Castle Connolly Top Doctor </w:t>
            </w:r>
          </w:p>
        </w:tc>
        <w:tc>
          <w:tcPr>
            <w:tcW w:w="4572" w:type="dxa"/>
          </w:tcPr>
          <w:p w14:paraId="41209E98" w14:textId="77777777" w:rsidR="003F3696" w:rsidRPr="00542886" w:rsidRDefault="003F3696" w:rsidP="00FE4442">
            <w:r w:rsidRPr="00542886">
              <w:t>Castle Connolly Medical Ltd.</w:t>
            </w:r>
          </w:p>
        </w:tc>
      </w:tr>
      <w:tr w:rsidR="00D66F38" w:rsidRPr="00542886" w14:paraId="57D3B9E0" w14:textId="77777777" w:rsidTr="00337696">
        <w:trPr>
          <w:trHeight w:val="144"/>
        </w:trPr>
        <w:tc>
          <w:tcPr>
            <w:tcW w:w="1415" w:type="dxa"/>
          </w:tcPr>
          <w:p w14:paraId="5B08D208" w14:textId="77777777" w:rsidR="00D66F38" w:rsidRPr="00542886" w:rsidRDefault="00D66F38" w:rsidP="00CC47C8">
            <w:pPr>
              <w:pStyle w:val="NormalWeb"/>
              <w:keepLines/>
              <w:spacing w:before="0" w:beforeAutospacing="0" w:after="120" w:afterAutospacing="0"/>
              <w:rPr>
                <w:spacing w:val="-3"/>
              </w:rPr>
            </w:pPr>
            <w:r w:rsidRPr="00542886">
              <w:rPr>
                <w:spacing w:val="-3"/>
              </w:rPr>
              <w:t>2018</w:t>
            </w:r>
          </w:p>
        </w:tc>
        <w:tc>
          <w:tcPr>
            <w:tcW w:w="4237" w:type="dxa"/>
            <w:tcMar>
              <w:left w:w="576" w:type="dxa"/>
              <w:right w:w="115" w:type="dxa"/>
            </w:tcMar>
          </w:tcPr>
          <w:p w14:paraId="7C6E6E1F" w14:textId="520EDB17" w:rsidR="00D66F38" w:rsidRPr="00542886" w:rsidRDefault="00D66F38" w:rsidP="00265928">
            <w:pPr>
              <w:ind w:hanging="225"/>
            </w:pPr>
            <w:r w:rsidRPr="00542886">
              <w:t xml:space="preserve">Exceptional Women </w:t>
            </w:r>
            <w:proofErr w:type="gramStart"/>
            <w:r w:rsidRPr="00542886">
              <w:t>In</w:t>
            </w:r>
            <w:proofErr w:type="gramEnd"/>
            <w:r w:rsidRPr="00542886">
              <w:t xml:space="preserve"> Medicine</w:t>
            </w:r>
            <w:r w:rsidR="00254509" w:rsidRPr="00542886">
              <w:t xml:space="preserve"> </w:t>
            </w:r>
          </w:p>
        </w:tc>
        <w:tc>
          <w:tcPr>
            <w:tcW w:w="4572" w:type="dxa"/>
          </w:tcPr>
          <w:p w14:paraId="338386B6" w14:textId="77777777" w:rsidR="00D66F38" w:rsidRPr="00542886" w:rsidRDefault="00D66F38" w:rsidP="00FE4442">
            <w:r w:rsidRPr="00542886">
              <w:t>Castle Connolly Medical Ltd.</w:t>
            </w:r>
          </w:p>
        </w:tc>
      </w:tr>
      <w:tr w:rsidR="00D66F38" w:rsidRPr="00542886" w14:paraId="4CDE6FB2" w14:textId="77777777" w:rsidTr="00337696">
        <w:trPr>
          <w:trHeight w:val="144"/>
        </w:trPr>
        <w:tc>
          <w:tcPr>
            <w:tcW w:w="1415" w:type="dxa"/>
          </w:tcPr>
          <w:p w14:paraId="708EA455" w14:textId="77777777" w:rsidR="00D66F38" w:rsidRPr="00542886" w:rsidRDefault="00D66F38" w:rsidP="00CC47C8">
            <w:pPr>
              <w:pStyle w:val="NormalWeb"/>
              <w:keepLines/>
              <w:spacing w:before="0" w:beforeAutospacing="0" w:after="120" w:afterAutospacing="0"/>
              <w:rPr>
                <w:spacing w:val="-3"/>
              </w:rPr>
            </w:pPr>
            <w:r w:rsidRPr="00542886">
              <w:rPr>
                <w:spacing w:val="-3"/>
              </w:rPr>
              <w:t>2019</w:t>
            </w:r>
          </w:p>
        </w:tc>
        <w:tc>
          <w:tcPr>
            <w:tcW w:w="4237" w:type="dxa"/>
            <w:tcMar>
              <w:left w:w="576" w:type="dxa"/>
              <w:right w:w="115" w:type="dxa"/>
            </w:tcMar>
          </w:tcPr>
          <w:p w14:paraId="2B43488A" w14:textId="77777777" w:rsidR="00D66F38" w:rsidRPr="00542886" w:rsidRDefault="00D66F38" w:rsidP="00265928">
            <w:pPr>
              <w:ind w:hanging="225"/>
            </w:pPr>
            <w:r w:rsidRPr="00542886">
              <w:t>Castle Connolly Top Doctor</w:t>
            </w:r>
          </w:p>
        </w:tc>
        <w:tc>
          <w:tcPr>
            <w:tcW w:w="4572" w:type="dxa"/>
          </w:tcPr>
          <w:p w14:paraId="4F42B31E" w14:textId="77777777" w:rsidR="00D66F38" w:rsidRPr="00542886" w:rsidRDefault="00D66F38" w:rsidP="00FE4442">
            <w:r w:rsidRPr="00542886">
              <w:t>Castle Connolly Medical Ltd.</w:t>
            </w:r>
          </w:p>
        </w:tc>
      </w:tr>
      <w:tr w:rsidR="00A569EC" w:rsidRPr="00542886" w14:paraId="6C58B498" w14:textId="77777777" w:rsidTr="00337696">
        <w:trPr>
          <w:trHeight w:val="144"/>
        </w:trPr>
        <w:tc>
          <w:tcPr>
            <w:tcW w:w="1415" w:type="dxa"/>
          </w:tcPr>
          <w:p w14:paraId="0C6FEBCA" w14:textId="77777777" w:rsidR="00A569EC" w:rsidRPr="00542886" w:rsidRDefault="00A569EC" w:rsidP="00A569EC">
            <w:pPr>
              <w:pStyle w:val="NormalWeb"/>
              <w:keepLines/>
              <w:spacing w:before="0" w:beforeAutospacing="0" w:after="120" w:afterAutospacing="0"/>
              <w:rPr>
                <w:spacing w:val="-3"/>
              </w:rPr>
            </w:pPr>
            <w:r w:rsidRPr="00542886">
              <w:rPr>
                <w:spacing w:val="-3"/>
              </w:rPr>
              <w:t>2019</w:t>
            </w:r>
          </w:p>
        </w:tc>
        <w:tc>
          <w:tcPr>
            <w:tcW w:w="4237" w:type="dxa"/>
            <w:tcMar>
              <w:left w:w="576" w:type="dxa"/>
              <w:right w:w="115" w:type="dxa"/>
            </w:tcMar>
          </w:tcPr>
          <w:p w14:paraId="3CB55BFB" w14:textId="77777777" w:rsidR="00A569EC" w:rsidRPr="00542886" w:rsidRDefault="00A569EC" w:rsidP="00A569EC">
            <w:pPr>
              <w:ind w:hanging="225"/>
            </w:pPr>
            <w:r w:rsidRPr="00542886">
              <w:t>Regional Top Doctor</w:t>
            </w:r>
          </w:p>
        </w:tc>
        <w:tc>
          <w:tcPr>
            <w:tcW w:w="4572" w:type="dxa"/>
          </w:tcPr>
          <w:p w14:paraId="14967D7C" w14:textId="77777777" w:rsidR="00A569EC" w:rsidRPr="00542886" w:rsidRDefault="00A569EC" w:rsidP="00A569EC">
            <w:r w:rsidRPr="00542886">
              <w:t>Castle Connolly Medical Ltd.</w:t>
            </w:r>
          </w:p>
        </w:tc>
      </w:tr>
      <w:tr w:rsidR="00254509" w:rsidRPr="00542886" w14:paraId="0163122B" w14:textId="77777777" w:rsidTr="00337696">
        <w:trPr>
          <w:trHeight w:val="144"/>
        </w:trPr>
        <w:tc>
          <w:tcPr>
            <w:tcW w:w="1415" w:type="dxa"/>
          </w:tcPr>
          <w:p w14:paraId="22BB8C14" w14:textId="2A673905" w:rsidR="00254509" w:rsidRPr="00542886" w:rsidRDefault="00254509" w:rsidP="00A569EC">
            <w:pPr>
              <w:pStyle w:val="NormalWeb"/>
              <w:keepLines/>
              <w:spacing w:before="0" w:beforeAutospacing="0" w:after="120" w:afterAutospacing="0"/>
              <w:rPr>
                <w:spacing w:val="-3"/>
              </w:rPr>
            </w:pPr>
            <w:r w:rsidRPr="00542886">
              <w:rPr>
                <w:spacing w:val="-3"/>
              </w:rPr>
              <w:t>2019</w:t>
            </w:r>
          </w:p>
        </w:tc>
        <w:tc>
          <w:tcPr>
            <w:tcW w:w="4237" w:type="dxa"/>
            <w:tcMar>
              <w:left w:w="576" w:type="dxa"/>
              <w:right w:w="115" w:type="dxa"/>
            </w:tcMar>
          </w:tcPr>
          <w:p w14:paraId="0FF9AF90" w14:textId="49E0D9C3" w:rsidR="00254509" w:rsidRPr="00542886" w:rsidRDefault="00254509" w:rsidP="00A569EC">
            <w:pPr>
              <w:ind w:hanging="225"/>
            </w:pPr>
            <w:r w:rsidRPr="00542886">
              <w:t xml:space="preserve">Exceptional Women </w:t>
            </w:r>
            <w:proofErr w:type="gramStart"/>
            <w:r w:rsidRPr="00542886">
              <w:t>In</w:t>
            </w:r>
            <w:proofErr w:type="gramEnd"/>
            <w:r w:rsidRPr="00542886">
              <w:t xml:space="preserve"> Medicine 2019</w:t>
            </w:r>
          </w:p>
        </w:tc>
        <w:tc>
          <w:tcPr>
            <w:tcW w:w="4572" w:type="dxa"/>
          </w:tcPr>
          <w:p w14:paraId="78D0E80C" w14:textId="07CD0FF0" w:rsidR="00254509" w:rsidRPr="00542886" w:rsidRDefault="00254509" w:rsidP="00A569EC">
            <w:r w:rsidRPr="00542886">
              <w:t>Castle Connolly Medical Ltd.</w:t>
            </w:r>
          </w:p>
        </w:tc>
      </w:tr>
      <w:tr w:rsidR="00A569EC" w:rsidRPr="00542886" w14:paraId="45F30F1E" w14:textId="77777777" w:rsidTr="00337696">
        <w:trPr>
          <w:trHeight w:val="144"/>
        </w:trPr>
        <w:tc>
          <w:tcPr>
            <w:tcW w:w="1415" w:type="dxa"/>
          </w:tcPr>
          <w:p w14:paraId="22150E0D" w14:textId="77777777" w:rsidR="00A569EC" w:rsidRPr="00542886" w:rsidRDefault="00A569EC" w:rsidP="00A569EC">
            <w:pPr>
              <w:pStyle w:val="NormalWeb"/>
              <w:keepLines/>
              <w:spacing w:before="0" w:beforeAutospacing="0" w:after="120" w:afterAutospacing="0"/>
              <w:rPr>
                <w:spacing w:val="-3"/>
              </w:rPr>
            </w:pPr>
            <w:r w:rsidRPr="00542886">
              <w:rPr>
                <w:spacing w:val="-3"/>
              </w:rPr>
              <w:t>2019-2020</w:t>
            </w:r>
          </w:p>
        </w:tc>
        <w:tc>
          <w:tcPr>
            <w:tcW w:w="4237" w:type="dxa"/>
            <w:tcMar>
              <w:left w:w="576" w:type="dxa"/>
              <w:right w:w="115" w:type="dxa"/>
            </w:tcMar>
          </w:tcPr>
          <w:p w14:paraId="1CC8D2AE" w14:textId="77777777" w:rsidR="00A569EC" w:rsidRPr="00542886" w:rsidRDefault="00A569EC" w:rsidP="00A569EC">
            <w:pPr>
              <w:ind w:hanging="225"/>
            </w:pPr>
            <w:r w:rsidRPr="00542886">
              <w:t>Best Doctors List</w:t>
            </w:r>
          </w:p>
        </w:tc>
        <w:tc>
          <w:tcPr>
            <w:tcW w:w="4572" w:type="dxa"/>
          </w:tcPr>
          <w:p w14:paraId="5F471B66" w14:textId="77777777" w:rsidR="00A569EC" w:rsidRPr="00542886" w:rsidRDefault="00A569EC" w:rsidP="00A569EC">
            <w:r w:rsidRPr="00542886">
              <w:t>Best Doctors in America®</w:t>
            </w:r>
          </w:p>
        </w:tc>
      </w:tr>
      <w:tr w:rsidR="00736852" w:rsidRPr="00542886" w14:paraId="57B552B1" w14:textId="77777777" w:rsidTr="00337696">
        <w:trPr>
          <w:trHeight w:val="144"/>
        </w:trPr>
        <w:tc>
          <w:tcPr>
            <w:tcW w:w="1415" w:type="dxa"/>
          </w:tcPr>
          <w:p w14:paraId="098AC6E7" w14:textId="220C1954" w:rsidR="00736852" w:rsidRPr="00542886" w:rsidRDefault="00736852" w:rsidP="00A569EC">
            <w:pPr>
              <w:pStyle w:val="NormalWeb"/>
              <w:keepLines/>
              <w:spacing w:before="0" w:beforeAutospacing="0" w:after="120" w:afterAutospacing="0"/>
              <w:rPr>
                <w:spacing w:val="-3"/>
              </w:rPr>
            </w:pPr>
            <w:r>
              <w:rPr>
                <w:spacing w:val="-3"/>
              </w:rPr>
              <w:t>2020</w:t>
            </w:r>
          </w:p>
        </w:tc>
        <w:tc>
          <w:tcPr>
            <w:tcW w:w="4237" w:type="dxa"/>
            <w:tcMar>
              <w:left w:w="576" w:type="dxa"/>
              <w:right w:w="115" w:type="dxa"/>
            </w:tcMar>
          </w:tcPr>
          <w:p w14:paraId="2BFD4743" w14:textId="11404DD0" w:rsidR="00736852" w:rsidRPr="00542886" w:rsidRDefault="00736852" w:rsidP="00A569EC">
            <w:pPr>
              <w:ind w:hanging="225"/>
            </w:pPr>
            <w:r>
              <w:t>Exceptional Women in Medicine 2020</w:t>
            </w:r>
          </w:p>
        </w:tc>
        <w:tc>
          <w:tcPr>
            <w:tcW w:w="4572" w:type="dxa"/>
          </w:tcPr>
          <w:p w14:paraId="2EA3A9C9" w14:textId="74AB6C00" w:rsidR="00736852" w:rsidRPr="00542886" w:rsidRDefault="00736852" w:rsidP="00A569EC">
            <w:r w:rsidRPr="00542886">
              <w:t xml:space="preserve">Castle Connolly </w:t>
            </w:r>
            <w:r w:rsidR="00E304D5">
              <w:t>Top Doctors</w:t>
            </w:r>
          </w:p>
        </w:tc>
      </w:tr>
      <w:tr w:rsidR="00B82B32" w:rsidRPr="00542886" w14:paraId="3B926A28" w14:textId="77777777" w:rsidTr="00337696">
        <w:trPr>
          <w:trHeight w:val="144"/>
        </w:trPr>
        <w:tc>
          <w:tcPr>
            <w:tcW w:w="1415" w:type="dxa"/>
          </w:tcPr>
          <w:p w14:paraId="257F03E6" w14:textId="725034B0" w:rsidR="00B82B32" w:rsidRDefault="00B82B32" w:rsidP="00A569EC">
            <w:pPr>
              <w:pStyle w:val="NormalWeb"/>
              <w:keepLines/>
              <w:spacing w:before="0" w:beforeAutospacing="0" w:after="120" w:afterAutospacing="0"/>
              <w:rPr>
                <w:spacing w:val="-3"/>
              </w:rPr>
            </w:pPr>
            <w:r>
              <w:rPr>
                <w:spacing w:val="-3"/>
              </w:rPr>
              <w:t>2021</w:t>
            </w:r>
          </w:p>
        </w:tc>
        <w:tc>
          <w:tcPr>
            <w:tcW w:w="4237" w:type="dxa"/>
            <w:tcMar>
              <w:left w:w="576" w:type="dxa"/>
              <w:right w:w="115" w:type="dxa"/>
            </w:tcMar>
          </w:tcPr>
          <w:p w14:paraId="14C55E22" w14:textId="04C0B7F7" w:rsidR="00B82B32" w:rsidRDefault="00B82B32" w:rsidP="00A569EC">
            <w:pPr>
              <w:ind w:hanging="225"/>
            </w:pPr>
            <w:r>
              <w:t>Top Doctor</w:t>
            </w:r>
          </w:p>
        </w:tc>
        <w:tc>
          <w:tcPr>
            <w:tcW w:w="4572" w:type="dxa"/>
          </w:tcPr>
          <w:p w14:paraId="72B8EE14" w14:textId="10E8CADE" w:rsidR="00B82B32" w:rsidRPr="00542886" w:rsidRDefault="00B82B32" w:rsidP="00A569EC">
            <w:r w:rsidRPr="00542886">
              <w:t xml:space="preserve">Castle Connolly </w:t>
            </w:r>
            <w:r>
              <w:t>Top Doctors</w:t>
            </w:r>
          </w:p>
        </w:tc>
      </w:tr>
    </w:tbl>
    <w:p w14:paraId="1897BD6E" w14:textId="77777777" w:rsidR="001E55A5" w:rsidRPr="00542886" w:rsidRDefault="001E55A5" w:rsidP="00866E66">
      <w:pPr>
        <w:widowControl w:val="0"/>
        <w:spacing w:after="60"/>
        <w:outlineLvl w:val="0"/>
        <w:rPr>
          <w:b/>
          <w:sz w:val="32"/>
          <w:szCs w:val="32"/>
          <w:u w:val="single"/>
        </w:rPr>
      </w:pPr>
    </w:p>
    <w:p w14:paraId="104ADC09" w14:textId="77777777" w:rsidR="001E55A5" w:rsidRPr="00542886" w:rsidRDefault="001E55A5" w:rsidP="00866E66">
      <w:pPr>
        <w:widowControl w:val="0"/>
        <w:spacing w:after="60"/>
        <w:outlineLvl w:val="0"/>
        <w:rPr>
          <w:b/>
          <w:sz w:val="32"/>
          <w:szCs w:val="32"/>
          <w:u w:val="single"/>
        </w:rPr>
      </w:pPr>
    </w:p>
    <w:p w14:paraId="368B5A0C" w14:textId="77777777" w:rsidR="00C82713" w:rsidRPr="00542886" w:rsidRDefault="000F1357" w:rsidP="00866E66">
      <w:pPr>
        <w:widowControl w:val="0"/>
        <w:spacing w:after="60"/>
        <w:outlineLvl w:val="0"/>
        <w:rPr>
          <w:b/>
          <w:sz w:val="32"/>
          <w:szCs w:val="32"/>
          <w:u w:val="single"/>
        </w:rPr>
      </w:pPr>
      <w:r w:rsidRPr="00542886">
        <w:rPr>
          <w:b/>
          <w:sz w:val="32"/>
          <w:szCs w:val="32"/>
          <w:u w:val="single"/>
        </w:rPr>
        <w:t>Report of Scholarship</w:t>
      </w:r>
      <w:r w:rsidR="00C82713" w:rsidRPr="00542886">
        <w:rPr>
          <w:b/>
          <w:sz w:val="32"/>
          <w:szCs w:val="32"/>
          <w:u w:val="single"/>
        </w:rPr>
        <w:t xml:space="preserve"> </w:t>
      </w:r>
    </w:p>
    <w:p w14:paraId="22E80C27" w14:textId="0608F16B" w:rsidR="000F1357" w:rsidRPr="00542886" w:rsidRDefault="00C82713" w:rsidP="00866E66">
      <w:pPr>
        <w:widowControl w:val="0"/>
        <w:spacing w:after="60"/>
        <w:outlineLvl w:val="0"/>
        <w:rPr>
          <w:bCs/>
          <w:i/>
          <w:u w:val="single"/>
        </w:rPr>
      </w:pPr>
      <w:r w:rsidRPr="00542886">
        <w:rPr>
          <w:bCs/>
          <w:u w:val="single"/>
        </w:rPr>
        <w:t>ORCID ID: https://orcid.org/0000-0001-9129-6510</w:t>
      </w:r>
    </w:p>
    <w:p w14:paraId="3B270790" w14:textId="77777777" w:rsidR="000F1357" w:rsidRPr="00542886" w:rsidRDefault="000F1357" w:rsidP="00866E66">
      <w:pPr>
        <w:widowControl w:val="0"/>
        <w:spacing w:after="60"/>
        <w:outlineLvl w:val="0"/>
        <w:rPr>
          <w:b/>
        </w:rPr>
      </w:pPr>
      <w:r w:rsidRPr="00542886">
        <w:rPr>
          <w:b/>
        </w:rPr>
        <w:t>Publications</w:t>
      </w:r>
    </w:p>
    <w:p w14:paraId="6359FF85" w14:textId="77777777" w:rsidR="000F1357" w:rsidRPr="00542886" w:rsidRDefault="000F1357" w:rsidP="00866E66">
      <w:pPr>
        <w:pStyle w:val="NormalWeb"/>
        <w:widowControl w:val="0"/>
        <w:numPr>
          <w:ilvl w:val="0"/>
          <w:numId w:val="2"/>
        </w:numPr>
        <w:tabs>
          <w:tab w:val="clear" w:pos="480"/>
          <w:tab w:val="num" w:pos="360"/>
          <w:tab w:val="num" w:pos="1320"/>
        </w:tabs>
        <w:spacing w:before="0" w:beforeAutospacing="0" w:after="60" w:afterAutospacing="0"/>
        <w:rPr>
          <w:b/>
        </w:rPr>
      </w:pPr>
      <w:r w:rsidRPr="00542886">
        <w:rPr>
          <w:b/>
        </w:rPr>
        <w:t xml:space="preserve">Peer reviewed publications in print or other media  </w:t>
      </w:r>
    </w:p>
    <w:p w14:paraId="0EAC73DA" w14:textId="5FCA51FD" w:rsidR="000F1357" w:rsidRPr="00542886" w:rsidRDefault="000F1357" w:rsidP="00866E66">
      <w:pPr>
        <w:pStyle w:val="NormalWeb"/>
        <w:widowControl w:val="0"/>
        <w:numPr>
          <w:ilvl w:val="1"/>
          <w:numId w:val="2"/>
        </w:numPr>
        <w:tabs>
          <w:tab w:val="clear" w:pos="1440"/>
          <w:tab w:val="num" w:pos="840"/>
        </w:tabs>
        <w:spacing w:before="0" w:beforeAutospacing="0" w:after="60" w:afterAutospacing="0"/>
        <w:ind w:hanging="840"/>
        <w:rPr>
          <w:b/>
          <w:u w:val="single"/>
        </w:rPr>
      </w:pPr>
      <w:r w:rsidRPr="00542886">
        <w:rPr>
          <w:b/>
          <w:u w:val="single"/>
        </w:rPr>
        <w:t>Research investigations</w:t>
      </w:r>
      <w:r w:rsidR="00B10230" w:rsidRPr="00542886">
        <w:rPr>
          <w:b/>
          <w:u w:val="single"/>
        </w:rPr>
        <w:t xml:space="preserve"> </w:t>
      </w:r>
    </w:p>
    <w:p w14:paraId="6DED4A81" w14:textId="77777777" w:rsidR="006C3F7D" w:rsidRPr="00542886" w:rsidRDefault="006C3F7D" w:rsidP="006C3F7D">
      <w:pPr>
        <w:pStyle w:val="ListParagraph"/>
        <w:numPr>
          <w:ilvl w:val="0"/>
          <w:numId w:val="4"/>
        </w:numPr>
        <w:rPr>
          <w:spacing w:val="-3"/>
        </w:rPr>
      </w:pPr>
      <w:r w:rsidRPr="00542886">
        <w:rPr>
          <w:b/>
          <w:spacing w:val="-3"/>
        </w:rPr>
        <w:t>Becker AE</w:t>
      </w:r>
      <w:r w:rsidRPr="00542886">
        <w:rPr>
          <w:spacing w:val="-3"/>
        </w:rPr>
        <w:t xml:space="preserve">. Nurturing and negligence: Working on others' bodies in Fiji. In: </w:t>
      </w:r>
      <w:proofErr w:type="spellStart"/>
      <w:r w:rsidRPr="00542886">
        <w:rPr>
          <w:spacing w:val="-3"/>
        </w:rPr>
        <w:t>Csordas</w:t>
      </w:r>
      <w:proofErr w:type="spellEnd"/>
      <w:r w:rsidRPr="00542886">
        <w:rPr>
          <w:spacing w:val="-3"/>
        </w:rPr>
        <w:t xml:space="preserve"> T, ed. </w:t>
      </w:r>
      <w:r w:rsidRPr="00542886">
        <w:rPr>
          <w:i/>
          <w:spacing w:val="-3"/>
        </w:rPr>
        <w:t>Embodiment and Experience</w:t>
      </w:r>
      <w:r w:rsidRPr="00542886">
        <w:rPr>
          <w:spacing w:val="-3"/>
        </w:rPr>
        <w:t>. Cambridge: Cambridge University Press; 1994:100-115.</w:t>
      </w:r>
    </w:p>
    <w:p w14:paraId="407B3A64" w14:textId="77777777" w:rsidR="00494421" w:rsidRPr="00542886" w:rsidRDefault="00581CDA"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spacing w:val="-3"/>
        </w:rPr>
        <w:t>Becker AE</w:t>
      </w:r>
      <w:r w:rsidRPr="00542886">
        <w:rPr>
          <w:spacing w:val="-3"/>
        </w:rPr>
        <w:t xml:space="preserve">. </w:t>
      </w:r>
      <w:r w:rsidRPr="00542886">
        <w:rPr>
          <w:i/>
          <w:spacing w:val="-3"/>
        </w:rPr>
        <w:t>Body, Self, and Society: The View from Fiji</w:t>
      </w:r>
      <w:r w:rsidRPr="00542886">
        <w:rPr>
          <w:spacing w:val="-3"/>
        </w:rPr>
        <w:t>. Philadelphia: University of Pennsylvania Press; 1995. [</w:t>
      </w:r>
      <w:r w:rsidR="004D3612" w:rsidRPr="00542886">
        <w:rPr>
          <w:spacing w:val="-3"/>
        </w:rPr>
        <w:t xml:space="preserve">Peer-reviewed book on original research published by an academic press; </w:t>
      </w:r>
      <w:r w:rsidRPr="00542886">
        <w:rPr>
          <w:spacing w:val="-3"/>
        </w:rPr>
        <w:t>pp. 1-206</w:t>
      </w:r>
      <w:r w:rsidR="004D3612" w:rsidRPr="00542886">
        <w:rPr>
          <w:spacing w:val="-3"/>
        </w:rPr>
        <w:t>]</w:t>
      </w:r>
      <w:r w:rsidR="00494421" w:rsidRPr="00542886">
        <w:t xml:space="preserve"> </w:t>
      </w:r>
    </w:p>
    <w:p w14:paraId="4E22CAD9" w14:textId="070A507C" w:rsidR="00494421" w:rsidRPr="00542886" w:rsidRDefault="00BD0A4D" w:rsidP="00494421">
      <w:pPr>
        <w:widowControl w:val="0"/>
        <w:numPr>
          <w:ilvl w:val="1"/>
          <w:numId w:val="4"/>
        </w:numPr>
        <w:tabs>
          <w:tab w:val="left" w:pos="2160"/>
          <w:tab w:val="left" w:pos="2880"/>
          <w:tab w:val="left" w:pos="3240"/>
        </w:tabs>
        <w:suppressAutoHyphens/>
        <w:spacing w:after="60"/>
        <w:ind w:right="-187"/>
        <w:rPr>
          <w:spacing w:val="-3"/>
        </w:rPr>
      </w:pPr>
      <w:r w:rsidRPr="00542886">
        <w:rPr>
          <w:spacing w:val="-3"/>
        </w:rPr>
        <w:t>Popenoe R</w:t>
      </w:r>
      <w:r w:rsidR="00494421" w:rsidRPr="00542886">
        <w:rPr>
          <w:spacing w:val="-3"/>
        </w:rPr>
        <w:t xml:space="preserve">. [BOOK REVIEW] </w:t>
      </w:r>
      <w:r w:rsidRPr="00542886">
        <w:rPr>
          <w:spacing w:val="-3"/>
        </w:rPr>
        <w:t xml:space="preserve">Anne E. Becker. </w:t>
      </w:r>
      <w:r w:rsidR="00494421" w:rsidRPr="00542886">
        <w:rPr>
          <w:spacing w:val="-3"/>
        </w:rPr>
        <w:t xml:space="preserve">Body, self, and society, the view from Fiji. </w:t>
      </w:r>
      <w:r w:rsidR="00494421" w:rsidRPr="00542886">
        <w:rPr>
          <w:i/>
          <w:spacing w:val="-3"/>
        </w:rPr>
        <w:t>American Anthropologist.</w:t>
      </w:r>
      <w:r w:rsidR="00494421" w:rsidRPr="00542886">
        <w:rPr>
          <w:spacing w:val="-3"/>
        </w:rPr>
        <w:t xml:space="preserve"> 1996;98(4):919-20.</w:t>
      </w:r>
      <w:r w:rsidR="00494421" w:rsidRPr="00542886">
        <w:t xml:space="preserve"> </w:t>
      </w:r>
    </w:p>
    <w:p w14:paraId="2E66BA72" w14:textId="77777777" w:rsidR="00747BD0" w:rsidRPr="00542886" w:rsidRDefault="00BD0A4D" w:rsidP="00494421">
      <w:pPr>
        <w:widowControl w:val="0"/>
        <w:numPr>
          <w:ilvl w:val="1"/>
          <w:numId w:val="4"/>
        </w:numPr>
        <w:tabs>
          <w:tab w:val="left" w:pos="2160"/>
          <w:tab w:val="left" w:pos="2880"/>
          <w:tab w:val="left" w:pos="3240"/>
        </w:tabs>
        <w:suppressAutoHyphens/>
        <w:spacing w:after="60"/>
        <w:ind w:right="-187"/>
        <w:rPr>
          <w:spacing w:val="-3"/>
        </w:rPr>
      </w:pPr>
      <w:r w:rsidRPr="00542886">
        <w:rPr>
          <w:spacing w:val="-3"/>
        </w:rPr>
        <w:lastRenderedPageBreak/>
        <w:t xml:space="preserve">Kaplan M. Body, Self, and Society: The View from Fiji. </w:t>
      </w:r>
      <w:r w:rsidRPr="00542886">
        <w:rPr>
          <w:i/>
          <w:spacing w:val="-3"/>
        </w:rPr>
        <w:t>American Ethnologist.</w:t>
      </w:r>
      <w:r w:rsidRPr="00542886">
        <w:rPr>
          <w:spacing w:val="-3"/>
        </w:rPr>
        <w:t xml:space="preserve"> 1997 May;24(2):501-2. </w:t>
      </w:r>
    </w:p>
    <w:p w14:paraId="7B976498" w14:textId="28F0868E" w:rsidR="004D3612" w:rsidRPr="00542886" w:rsidRDefault="00BD0A4D" w:rsidP="00FC1A90">
      <w:pPr>
        <w:widowControl w:val="0"/>
        <w:numPr>
          <w:ilvl w:val="1"/>
          <w:numId w:val="4"/>
        </w:numPr>
        <w:tabs>
          <w:tab w:val="left" w:pos="2160"/>
          <w:tab w:val="left" w:pos="2880"/>
          <w:tab w:val="left" w:pos="3240"/>
        </w:tabs>
        <w:suppressAutoHyphens/>
        <w:spacing w:after="60"/>
        <w:ind w:right="-187"/>
        <w:rPr>
          <w:spacing w:val="-3"/>
        </w:rPr>
      </w:pPr>
      <w:r w:rsidRPr="00542886">
        <w:rPr>
          <w:spacing w:val="-3"/>
        </w:rPr>
        <w:t xml:space="preserve">Herr </w:t>
      </w:r>
      <w:proofErr w:type="spellStart"/>
      <w:r w:rsidRPr="00542886">
        <w:rPr>
          <w:spacing w:val="-3"/>
        </w:rPr>
        <w:t>Harthorn</w:t>
      </w:r>
      <w:proofErr w:type="spellEnd"/>
      <w:r w:rsidRPr="00542886">
        <w:rPr>
          <w:spacing w:val="-3"/>
        </w:rPr>
        <w:t xml:space="preserve"> B. Many Mirrors: Body Image and Social Relations and Body, Self, and Society: The View from Fiji. </w:t>
      </w:r>
      <w:r w:rsidRPr="00542886">
        <w:rPr>
          <w:i/>
          <w:spacing w:val="-3"/>
        </w:rPr>
        <w:t>Medical Anthropology Quarterly.</w:t>
      </w:r>
      <w:r w:rsidRPr="00542886">
        <w:rPr>
          <w:spacing w:val="-3"/>
        </w:rPr>
        <w:t xml:space="preserve"> </w:t>
      </w:r>
      <w:r w:rsidR="00441CC8" w:rsidRPr="00542886">
        <w:rPr>
          <w:spacing w:val="-3"/>
        </w:rPr>
        <w:t>Sept. 1997; 11(3): 401-404.</w:t>
      </w:r>
    </w:p>
    <w:p w14:paraId="08E52034" w14:textId="0FC10988"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spacing w:val="-3"/>
        </w:rPr>
        <w:t>Becker AE.</w:t>
      </w:r>
      <w:r w:rsidRPr="00542886">
        <w:rPr>
          <w:spacing w:val="-3"/>
        </w:rPr>
        <w:t xml:space="preserve"> Pregnant bodies and interpersonal boundaries in Fiji. </w:t>
      </w:r>
      <w:proofErr w:type="spellStart"/>
      <w:r w:rsidRPr="00542886">
        <w:rPr>
          <w:i/>
          <w:spacing w:val="-3"/>
        </w:rPr>
        <w:t>Domodomo</w:t>
      </w:r>
      <w:proofErr w:type="spellEnd"/>
      <w:r w:rsidRPr="00542886">
        <w:rPr>
          <w:i/>
          <w:spacing w:val="-3"/>
        </w:rPr>
        <w:t xml:space="preserve">, </w:t>
      </w:r>
      <w:r w:rsidRPr="00542886">
        <w:rPr>
          <w:spacing w:val="-3"/>
        </w:rPr>
        <w:t>Fiji</w:t>
      </w:r>
      <w:r w:rsidR="00A32A11" w:rsidRPr="00542886">
        <w:rPr>
          <w:spacing w:val="-3"/>
        </w:rPr>
        <w:t xml:space="preserve"> Museum Quarterly 1997; 11:</w:t>
      </w:r>
      <w:r w:rsidRPr="00542886">
        <w:rPr>
          <w:spacing w:val="-3"/>
        </w:rPr>
        <w:t>25-32.</w:t>
      </w:r>
    </w:p>
    <w:p w14:paraId="59113299"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spacing w:val="-3"/>
        </w:rPr>
        <w:t>Becker AE.</w:t>
      </w:r>
      <w:r w:rsidRPr="00542886">
        <w:rPr>
          <w:spacing w:val="-3"/>
        </w:rPr>
        <w:t xml:space="preserve"> Postpartum illness in Fiji: A </w:t>
      </w:r>
      <w:proofErr w:type="spellStart"/>
      <w:r w:rsidRPr="00542886">
        <w:rPr>
          <w:spacing w:val="-3"/>
        </w:rPr>
        <w:t>sociosomatic</w:t>
      </w:r>
      <w:proofErr w:type="spellEnd"/>
      <w:r w:rsidRPr="00542886">
        <w:rPr>
          <w:spacing w:val="-3"/>
        </w:rPr>
        <w:t xml:space="preserve"> perspective. </w:t>
      </w:r>
      <w:r w:rsidRPr="00542886">
        <w:rPr>
          <w:i/>
          <w:spacing w:val="-3"/>
        </w:rPr>
        <w:t>Psychosomatic Medicine</w:t>
      </w:r>
      <w:r w:rsidR="00A32A11" w:rsidRPr="00542886">
        <w:rPr>
          <w:spacing w:val="-3"/>
        </w:rPr>
        <w:t xml:space="preserve"> 1998; 60:431-</w:t>
      </w:r>
      <w:r w:rsidR="000B6D6B" w:rsidRPr="00542886">
        <w:rPr>
          <w:spacing w:val="-3"/>
        </w:rPr>
        <w:t>43</w:t>
      </w:r>
      <w:r w:rsidRPr="00542886">
        <w:rPr>
          <w:spacing w:val="-3"/>
        </w:rPr>
        <w:t>8.</w:t>
      </w:r>
    </w:p>
    <w:p w14:paraId="03CEEAE8"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proofErr w:type="spellStart"/>
      <w:r w:rsidRPr="00542886">
        <w:rPr>
          <w:spacing w:val="-3"/>
        </w:rPr>
        <w:t>Blais</w:t>
      </w:r>
      <w:proofErr w:type="spellEnd"/>
      <w:r w:rsidRPr="00542886">
        <w:rPr>
          <w:spacing w:val="-3"/>
        </w:rPr>
        <w:t xml:space="preserve"> MA, </w:t>
      </w:r>
      <w:r w:rsidRPr="00542886">
        <w:rPr>
          <w:b/>
          <w:spacing w:val="-3"/>
        </w:rPr>
        <w:t>Becker AE</w:t>
      </w:r>
      <w:r w:rsidRPr="00542886">
        <w:rPr>
          <w:spacing w:val="-3"/>
        </w:rPr>
        <w:t xml:space="preserve">, Burwell RA, Flores AT, Nussbaum KM, Greenwood DN, </w:t>
      </w:r>
      <w:proofErr w:type="spellStart"/>
      <w:r w:rsidRPr="00542886">
        <w:rPr>
          <w:spacing w:val="-3"/>
        </w:rPr>
        <w:t>Ekeblad</w:t>
      </w:r>
      <w:proofErr w:type="spellEnd"/>
      <w:r w:rsidRPr="00542886">
        <w:rPr>
          <w:spacing w:val="-3"/>
        </w:rPr>
        <w:t xml:space="preserve"> ER, Herzog DB. Pregnancy: Outcome and impact on symptomatology in a cohort of eating disordered women. </w:t>
      </w:r>
      <w:r w:rsidRPr="00542886">
        <w:rPr>
          <w:i/>
          <w:spacing w:val="-3"/>
        </w:rPr>
        <w:t xml:space="preserve">International Journal of Eating Disorders </w:t>
      </w:r>
      <w:r w:rsidRPr="00542886">
        <w:rPr>
          <w:spacing w:val="-3"/>
        </w:rPr>
        <w:t>2000; 27:140-</w:t>
      </w:r>
      <w:r w:rsidR="000B6D6B" w:rsidRPr="00542886">
        <w:rPr>
          <w:spacing w:val="-3"/>
        </w:rPr>
        <w:t>14</w:t>
      </w:r>
      <w:r w:rsidRPr="00542886">
        <w:rPr>
          <w:spacing w:val="-3"/>
        </w:rPr>
        <w:t>9.</w:t>
      </w:r>
    </w:p>
    <w:p w14:paraId="34167929"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t xml:space="preserve">Franko DF, </w:t>
      </w:r>
      <w:proofErr w:type="spellStart"/>
      <w:r w:rsidRPr="00542886">
        <w:t>Blais</w:t>
      </w:r>
      <w:proofErr w:type="spellEnd"/>
      <w:r w:rsidRPr="00542886">
        <w:t xml:space="preserve"> MA, </w:t>
      </w:r>
      <w:r w:rsidRPr="00542886">
        <w:rPr>
          <w:b/>
        </w:rPr>
        <w:t>Becker AE</w:t>
      </w:r>
      <w:r w:rsidRPr="00542886">
        <w:t xml:space="preserve">, Selwyn S, Greenwood DN, Flores AT, </w:t>
      </w:r>
      <w:proofErr w:type="spellStart"/>
      <w:r w:rsidRPr="00542886">
        <w:t>Ekeblad</w:t>
      </w:r>
      <w:proofErr w:type="spellEnd"/>
      <w:r w:rsidRPr="00542886">
        <w:t xml:space="preserve"> ER, Eddy K, Herzog DB. Pregnancy complications and neonatal outcome in women with eating disorders. </w:t>
      </w:r>
      <w:r w:rsidRPr="00542886">
        <w:rPr>
          <w:i/>
        </w:rPr>
        <w:t xml:space="preserve">American Journal of Psychiatry </w:t>
      </w:r>
      <w:r w:rsidR="00A32A11" w:rsidRPr="00542886">
        <w:t>2001; 158:1461-</w:t>
      </w:r>
      <w:r w:rsidR="000B6D6B" w:rsidRPr="00542886">
        <w:t>146</w:t>
      </w:r>
      <w:r w:rsidR="00A32A11" w:rsidRPr="00542886">
        <w:t xml:space="preserve">6. </w:t>
      </w:r>
    </w:p>
    <w:p w14:paraId="5D32DA2E"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spacing w:val="-3"/>
          <w:lang w:val="de-DE"/>
        </w:rPr>
        <w:t xml:space="preserve">Steiner-Adair C, Sjostrom L, Franko D, Pai S, Tucker R, </w:t>
      </w:r>
      <w:r w:rsidRPr="00542886">
        <w:rPr>
          <w:b/>
          <w:spacing w:val="-3"/>
          <w:lang w:val="de-DE"/>
        </w:rPr>
        <w:t>Becker AE</w:t>
      </w:r>
      <w:r w:rsidRPr="00542886">
        <w:rPr>
          <w:spacing w:val="-3"/>
          <w:lang w:val="de-DE"/>
        </w:rPr>
        <w:t xml:space="preserve">, Herzog DB. </w:t>
      </w:r>
      <w:r w:rsidRPr="00542886">
        <w:rPr>
          <w:spacing w:val="-3"/>
        </w:rPr>
        <w:t xml:space="preserve">Primary prevention of eating disorders in adolescent girls: Learning from practice. </w:t>
      </w:r>
      <w:r w:rsidRPr="00542886">
        <w:rPr>
          <w:i/>
          <w:spacing w:val="-3"/>
        </w:rPr>
        <w:t>International Journal of Eating Disorders</w:t>
      </w:r>
      <w:r w:rsidRPr="00542886">
        <w:rPr>
          <w:spacing w:val="-3"/>
        </w:rPr>
        <w:t xml:space="preserve"> 2002; 32:401-</w:t>
      </w:r>
      <w:r w:rsidR="000B6D6B" w:rsidRPr="00542886">
        <w:rPr>
          <w:spacing w:val="-3"/>
        </w:rPr>
        <w:t>4</w:t>
      </w:r>
      <w:r w:rsidRPr="00542886">
        <w:rPr>
          <w:spacing w:val="-3"/>
        </w:rPr>
        <w:t>11.</w:t>
      </w:r>
    </w:p>
    <w:p w14:paraId="3D57AB5A" w14:textId="77777777" w:rsidR="00DE3EB8"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rPr>
        <w:t xml:space="preserve">Becker AE, </w:t>
      </w:r>
      <w:r w:rsidRPr="00542886">
        <w:t xml:space="preserve">Burwell RA, Gilman SE, Herzog DB, Hamburg P. Eating </w:t>
      </w:r>
      <w:proofErr w:type="spellStart"/>
      <w:r w:rsidRPr="00542886">
        <w:t>behaviours</w:t>
      </w:r>
      <w:proofErr w:type="spellEnd"/>
      <w:r w:rsidRPr="00542886">
        <w:t xml:space="preserve"> and attitudes following prolonged television exposure among ethnic Fijian adolescent girls. </w:t>
      </w:r>
      <w:r w:rsidRPr="00542886">
        <w:rPr>
          <w:i/>
        </w:rPr>
        <w:t>The</w:t>
      </w:r>
      <w:r w:rsidRPr="00542886">
        <w:t xml:space="preserve"> </w:t>
      </w:r>
      <w:r w:rsidRPr="00542886">
        <w:rPr>
          <w:i/>
        </w:rPr>
        <w:t xml:space="preserve">British Journal of Psychiatry </w:t>
      </w:r>
      <w:r w:rsidRPr="00542886">
        <w:t>2002; 180:509-</w:t>
      </w:r>
      <w:r w:rsidR="000B6D6B" w:rsidRPr="00542886">
        <w:t>5</w:t>
      </w:r>
      <w:r w:rsidRPr="00542886">
        <w:t>14.</w:t>
      </w:r>
      <w:r w:rsidR="00DE3EB8" w:rsidRPr="00542886">
        <w:t xml:space="preserve"> </w:t>
      </w:r>
    </w:p>
    <w:p w14:paraId="02E91113" w14:textId="1921B634" w:rsidR="000F1357" w:rsidRPr="00542886" w:rsidRDefault="00DE3EB8" w:rsidP="00FC1A90">
      <w:pPr>
        <w:widowControl w:val="0"/>
        <w:numPr>
          <w:ilvl w:val="1"/>
          <w:numId w:val="4"/>
        </w:numPr>
        <w:tabs>
          <w:tab w:val="left" w:pos="2160"/>
          <w:tab w:val="left" w:pos="2880"/>
          <w:tab w:val="left" w:pos="3240"/>
        </w:tabs>
        <w:suppressAutoHyphens/>
        <w:spacing w:after="60"/>
        <w:ind w:right="-187"/>
        <w:rPr>
          <w:spacing w:val="-3"/>
        </w:rPr>
      </w:pPr>
      <w:r w:rsidRPr="00542886">
        <w:t xml:space="preserve">Crisp AH. A tale of corruption. </w:t>
      </w:r>
      <w:r w:rsidRPr="00542886">
        <w:rPr>
          <w:i/>
        </w:rPr>
        <w:t>The British Journal of Psychiatry</w:t>
      </w:r>
      <w:r w:rsidRPr="00542886">
        <w:t>. 2002 Jun;180(6):480-2.</w:t>
      </w:r>
    </w:p>
    <w:p w14:paraId="4240AAC4"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pPr>
      <w:r w:rsidRPr="00542886">
        <w:rPr>
          <w:b/>
          <w:spacing w:val="-3"/>
        </w:rPr>
        <w:t>Becker AE</w:t>
      </w:r>
      <w:r w:rsidRPr="00542886">
        <w:rPr>
          <w:spacing w:val="-3"/>
        </w:rPr>
        <w:t xml:space="preserve">, Franko D, Speck A, Herzog DB. Ethnicity and differential access to care for eating disorder symptoms. </w:t>
      </w:r>
      <w:r w:rsidRPr="00542886">
        <w:rPr>
          <w:i/>
          <w:spacing w:val="-3"/>
        </w:rPr>
        <w:t>International Journal of Eating Disorders</w:t>
      </w:r>
      <w:r w:rsidRPr="00542886">
        <w:rPr>
          <w:spacing w:val="-3"/>
        </w:rPr>
        <w:t xml:space="preserve"> 2003; 33:205-</w:t>
      </w:r>
      <w:r w:rsidR="000B6D6B" w:rsidRPr="00542886">
        <w:rPr>
          <w:spacing w:val="-3"/>
        </w:rPr>
        <w:t>2</w:t>
      </w:r>
      <w:r w:rsidRPr="00542886">
        <w:rPr>
          <w:spacing w:val="-3"/>
        </w:rPr>
        <w:t>12.</w:t>
      </w:r>
    </w:p>
    <w:p w14:paraId="45E40922"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t xml:space="preserve">Rubin LR, Fitts ML, </w:t>
      </w:r>
      <w:r w:rsidRPr="00542886">
        <w:rPr>
          <w:b/>
        </w:rPr>
        <w:t>Becker AE.</w:t>
      </w:r>
      <w:r w:rsidRPr="00542886">
        <w:t xml:space="preserve"> ‘Whatever feels good in my soul’: Body </w:t>
      </w:r>
      <w:r w:rsidR="000B6D6B" w:rsidRPr="00542886">
        <w:t>e</w:t>
      </w:r>
      <w:r w:rsidRPr="00542886">
        <w:t xml:space="preserve">thics and </w:t>
      </w:r>
      <w:r w:rsidR="000B6D6B" w:rsidRPr="00542886">
        <w:t>a</w:t>
      </w:r>
      <w:r w:rsidRPr="00542886">
        <w:t xml:space="preserve">esthetics among African American and Latina </w:t>
      </w:r>
      <w:r w:rsidR="000B6D6B" w:rsidRPr="00542886">
        <w:t>w</w:t>
      </w:r>
      <w:r w:rsidRPr="00542886">
        <w:t xml:space="preserve">omen. </w:t>
      </w:r>
      <w:r w:rsidRPr="00542886">
        <w:rPr>
          <w:i/>
        </w:rPr>
        <w:t>Culture, Medicine and Psychiatry</w:t>
      </w:r>
      <w:r w:rsidRPr="00542886">
        <w:t xml:space="preserve"> 2003;</w:t>
      </w:r>
      <w:r w:rsidRPr="00542886">
        <w:rPr>
          <w:sz w:val="20"/>
        </w:rPr>
        <w:t xml:space="preserve"> </w:t>
      </w:r>
      <w:r w:rsidRPr="00542886">
        <w:t xml:space="preserve">27:49-75. </w:t>
      </w:r>
    </w:p>
    <w:p w14:paraId="583F255B"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rPr>
        <w:t>Becker AE</w:t>
      </w:r>
      <w:r w:rsidRPr="00542886">
        <w:t xml:space="preserve">, Burwell RA, Navara K, Gilman SE. Binge-eating and binge-eating disorder in a small-scale indigenous society: The view from Fiji. </w:t>
      </w:r>
      <w:r w:rsidRPr="00542886">
        <w:rPr>
          <w:i/>
        </w:rPr>
        <w:t>International Journal of Eating Disorders</w:t>
      </w:r>
      <w:r w:rsidR="00A32A11" w:rsidRPr="00542886">
        <w:t xml:space="preserve"> 2003; 34:423-</w:t>
      </w:r>
      <w:r w:rsidR="000B6D6B" w:rsidRPr="00542886">
        <w:t>4</w:t>
      </w:r>
      <w:r w:rsidRPr="00542886">
        <w:t>31.</w:t>
      </w:r>
    </w:p>
    <w:p w14:paraId="09890341"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lang w:val="de-DE"/>
        </w:rPr>
        <w:t xml:space="preserve">Lasser KE, Zeytinoglu H, Miller E, </w:t>
      </w:r>
      <w:r w:rsidRPr="00542886">
        <w:rPr>
          <w:b/>
          <w:lang w:val="de-DE"/>
        </w:rPr>
        <w:t>Becker AE</w:t>
      </w:r>
      <w:r w:rsidRPr="00542886">
        <w:rPr>
          <w:lang w:val="de-DE"/>
        </w:rPr>
        <w:t xml:space="preserve">, Hermann RC, Bor DH. </w:t>
      </w:r>
      <w:r w:rsidRPr="00542886">
        <w:t xml:space="preserve">Do women who screen positive for mental disorders in primary care have lower mammography rates? </w:t>
      </w:r>
      <w:r w:rsidRPr="00542886">
        <w:rPr>
          <w:i/>
        </w:rPr>
        <w:t>General Hospital Psychiatry</w:t>
      </w:r>
      <w:r w:rsidR="00A32A11" w:rsidRPr="00542886">
        <w:t xml:space="preserve"> 2003; 25:214-</w:t>
      </w:r>
      <w:r w:rsidR="000B6D6B" w:rsidRPr="00542886">
        <w:t>21</w:t>
      </w:r>
      <w:r w:rsidRPr="00542886">
        <w:t>6.</w:t>
      </w:r>
    </w:p>
    <w:p w14:paraId="684E9D5E"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pacing w:val="-3"/>
          <w:lang w:val="de-DE"/>
        </w:rPr>
        <w:t>Becker AE</w:t>
      </w:r>
      <w:r w:rsidRPr="00542886">
        <w:rPr>
          <w:spacing w:val="-3"/>
          <w:lang w:val="de-DE"/>
        </w:rPr>
        <w:t xml:space="preserve">, Franko DL, Nussbaum K, Herzog DB. </w:t>
      </w:r>
      <w:r w:rsidRPr="00542886">
        <w:rPr>
          <w:spacing w:val="-3"/>
        </w:rPr>
        <w:t xml:space="preserve">Secondary prevention for eating disorders: The impact of education, screening, and referral in a college population. </w:t>
      </w:r>
      <w:r w:rsidRPr="00542886">
        <w:rPr>
          <w:i/>
          <w:iCs/>
          <w:spacing w:val="-3"/>
        </w:rPr>
        <w:t>International Journal of Eating Disorders</w:t>
      </w:r>
      <w:r w:rsidRPr="00542886">
        <w:rPr>
          <w:spacing w:val="-3"/>
        </w:rPr>
        <w:t xml:space="preserve"> 2004; 36:157-</w:t>
      </w:r>
      <w:r w:rsidR="000B6D6B" w:rsidRPr="00542886">
        <w:rPr>
          <w:spacing w:val="-3"/>
        </w:rPr>
        <w:t>1</w:t>
      </w:r>
      <w:r w:rsidRPr="00542886">
        <w:rPr>
          <w:spacing w:val="-3"/>
        </w:rPr>
        <w:t xml:space="preserve">62. </w:t>
      </w:r>
    </w:p>
    <w:p w14:paraId="2AF8074D"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pacing w:val="-3"/>
        </w:rPr>
        <w:t xml:space="preserve">Becker AE. </w:t>
      </w:r>
      <w:r w:rsidRPr="00542886">
        <w:rPr>
          <w:bCs/>
          <w:spacing w:val="-3"/>
        </w:rPr>
        <w:t xml:space="preserve">Television, disordered eating, and young women in Fiji: Negotiating body image and identity during rapid social change. </w:t>
      </w:r>
      <w:r w:rsidRPr="00542886">
        <w:rPr>
          <w:bCs/>
          <w:i/>
          <w:spacing w:val="-3"/>
        </w:rPr>
        <w:t>Culture, Medicine and Psychiatry</w:t>
      </w:r>
      <w:r w:rsidRPr="00542886">
        <w:rPr>
          <w:bCs/>
          <w:spacing w:val="-3"/>
        </w:rPr>
        <w:t xml:space="preserve"> 2004; 28:533-</w:t>
      </w:r>
      <w:r w:rsidR="000B6D6B" w:rsidRPr="00542886">
        <w:rPr>
          <w:bCs/>
          <w:spacing w:val="-3"/>
        </w:rPr>
        <w:t>5</w:t>
      </w:r>
      <w:r w:rsidRPr="00542886">
        <w:rPr>
          <w:bCs/>
          <w:spacing w:val="-3"/>
        </w:rPr>
        <w:t>59.</w:t>
      </w:r>
    </w:p>
    <w:p w14:paraId="083CDAE2"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pacing w:val="-3"/>
          <w:lang w:val="de-DE"/>
        </w:rPr>
        <w:t xml:space="preserve">Becker AE, </w:t>
      </w:r>
      <w:r w:rsidRPr="00542886">
        <w:rPr>
          <w:spacing w:val="-3"/>
          <w:lang w:val="de-DE"/>
        </w:rPr>
        <w:t xml:space="preserve">Thomas JJ, Franko DL, Herzog DB. </w:t>
      </w:r>
      <w:r w:rsidRPr="00542886">
        <w:t xml:space="preserve">Interpretation and use of weight information in the evaluation of eating disorders: Counselor response to weight information in a national eating disorders educational and screening program. </w:t>
      </w:r>
      <w:r w:rsidRPr="00542886">
        <w:rPr>
          <w:i/>
          <w:iCs/>
          <w:spacing w:val="-3"/>
        </w:rPr>
        <w:t xml:space="preserve">International Journal of Eating Disorders </w:t>
      </w:r>
      <w:r w:rsidRPr="00542886">
        <w:rPr>
          <w:iCs/>
          <w:spacing w:val="-3"/>
        </w:rPr>
        <w:t>2005;</w:t>
      </w:r>
      <w:r w:rsidRPr="00542886">
        <w:rPr>
          <w:spacing w:val="-3"/>
        </w:rPr>
        <w:t xml:space="preserve"> 37:38-43.</w:t>
      </w:r>
    </w:p>
    <w:p w14:paraId="21A5D5A3"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pacing w:val="-3"/>
          <w:lang w:val="de-DE"/>
        </w:rPr>
        <w:t xml:space="preserve">Becker AE, </w:t>
      </w:r>
      <w:r w:rsidRPr="00542886">
        <w:rPr>
          <w:spacing w:val="-3"/>
          <w:lang w:val="de-DE"/>
        </w:rPr>
        <w:t xml:space="preserve">Thomas JJ, Franko DL, Herzog DB. </w:t>
      </w:r>
      <w:r w:rsidRPr="00542886">
        <w:t xml:space="preserve">Disclosure </w:t>
      </w:r>
      <w:r w:rsidR="00E905E7" w:rsidRPr="00542886">
        <w:t>p</w:t>
      </w:r>
      <w:r w:rsidRPr="00542886">
        <w:t xml:space="preserve">atterns of </w:t>
      </w:r>
      <w:r w:rsidR="00E905E7" w:rsidRPr="00542886">
        <w:t>e</w:t>
      </w:r>
      <w:r w:rsidRPr="00542886">
        <w:t xml:space="preserve">ating and </w:t>
      </w:r>
      <w:r w:rsidRPr="00542886">
        <w:br/>
      </w:r>
      <w:r w:rsidR="00E905E7" w:rsidRPr="00542886">
        <w:t>w</w:t>
      </w:r>
      <w:r w:rsidRPr="00542886">
        <w:t xml:space="preserve">eight </w:t>
      </w:r>
      <w:r w:rsidR="00E905E7" w:rsidRPr="00542886">
        <w:t>c</w:t>
      </w:r>
      <w:r w:rsidRPr="00542886">
        <w:t xml:space="preserve">oncerns to </w:t>
      </w:r>
      <w:r w:rsidR="00E905E7" w:rsidRPr="00542886">
        <w:t>c</w:t>
      </w:r>
      <w:r w:rsidRPr="00542886">
        <w:t xml:space="preserve">linicians, </w:t>
      </w:r>
      <w:r w:rsidR="00E905E7" w:rsidRPr="00542886">
        <w:t>e</w:t>
      </w:r>
      <w:r w:rsidRPr="00542886">
        <w:t xml:space="preserve">ducational </w:t>
      </w:r>
      <w:r w:rsidR="00E905E7" w:rsidRPr="00542886">
        <w:t>p</w:t>
      </w:r>
      <w:r w:rsidRPr="00542886">
        <w:t xml:space="preserve">rofessionals, </w:t>
      </w:r>
      <w:r w:rsidR="00E905E7" w:rsidRPr="00542886">
        <w:t>f</w:t>
      </w:r>
      <w:r w:rsidRPr="00542886">
        <w:t xml:space="preserve">amily, and </w:t>
      </w:r>
      <w:r w:rsidR="00E905E7" w:rsidRPr="00542886">
        <w:t>p</w:t>
      </w:r>
      <w:r w:rsidRPr="00542886">
        <w:t>eers</w:t>
      </w:r>
      <w:r w:rsidRPr="00542886">
        <w:rPr>
          <w:bCs/>
          <w:spacing w:val="-3"/>
        </w:rPr>
        <w:t xml:space="preserve">. </w:t>
      </w:r>
      <w:r w:rsidRPr="00542886">
        <w:rPr>
          <w:bCs/>
          <w:i/>
          <w:spacing w:val="-3"/>
        </w:rPr>
        <w:t>International Journal of Eating Disorders</w:t>
      </w:r>
      <w:r w:rsidRPr="00542886">
        <w:rPr>
          <w:bCs/>
          <w:spacing w:val="-3"/>
        </w:rPr>
        <w:t xml:space="preserve"> 2005; </w:t>
      </w:r>
      <w:r w:rsidRPr="00542886">
        <w:rPr>
          <w:rStyle w:val="titles-source1"/>
          <w:i w:val="0"/>
          <w:iCs w:val="0"/>
          <w:color w:val="000000"/>
        </w:rPr>
        <w:t>38:18-23.</w:t>
      </w:r>
      <w:r w:rsidRPr="00542886">
        <w:rPr>
          <w:rStyle w:val="titles-source1"/>
          <w:rFonts w:ascii="Verdana" w:hAnsi="Verdana"/>
          <w:color w:val="000000"/>
        </w:rPr>
        <w:t xml:space="preserve"> </w:t>
      </w:r>
    </w:p>
    <w:p w14:paraId="72019744"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pacing w:val="-3"/>
        </w:rPr>
        <w:t xml:space="preserve">Becker AE, </w:t>
      </w:r>
      <w:r w:rsidRPr="00542886">
        <w:rPr>
          <w:bCs/>
          <w:spacing w:val="-3"/>
        </w:rPr>
        <w:t xml:space="preserve">Gilman SE, Burwell RA. Changes in prevalence of overweight and in body image </w:t>
      </w:r>
      <w:r w:rsidRPr="00542886">
        <w:rPr>
          <w:bCs/>
          <w:spacing w:val="-3"/>
        </w:rPr>
        <w:lastRenderedPageBreak/>
        <w:t xml:space="preserve">among Fijian women between 1989 and 1998. </w:t>
      </w:r>
      <w:r w:rsidRPr="00542886">
        <w:rPr>
          <w:bCs/>
          <w:i/>
          <w:spacing w:val="-3"/>
        </w:rPr>
        <w:t xml:space="preserve">Obesity Research </w:t>
      </w:r>
      <w:r w:rsidRPr="00542886">
        <w:rPr>
          <w:bCs/>
          <w:spacing w:val="-3"/>
        </w:rPr>
        <w:t xml:space="preserve">2005; </w:t>
      </w:r>
      <w:r w:rsidRPr="00542886">
        <w:rPr>
          <w:iCs/>
        </w:rPr>
        <w:t>13:110-</w:t>
      </w:r>
      <w:r w:rsidR="000B6D6B" w:rsidRPr="00542886">
        <w:rPr>
          <w:iCs/>
        </w:rPr>
        <w:t>11</w:t>
      </w:r>
      <w:r w:rsidRPr="00542886">
        <w:rPr>
          <w:iCs/>
        </w:rPr>
        <w:t>7.</w:t>
      </w:r>
    </w:p>
    <w:p w14:paraId="42150FBA"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pacing w:val="-3"/>
        </w:rPr>
        <w:t xml:space="preserve">Becker AE, </w:t>
      </w:r>
      <w:r w:rsidRPr="00542886">
        <w:rPr>
          <w:spacing w:val="-3"/>
        </w:rPr>
        <w:t xml:space="preserve">Fay, K, </w:t>
      </w:r>
      <w:r w:rsidRPr="00542886">
        <w:rPr>
          <w:bCs/>
          <w:spacing w:val="-3"/>
        </w:rPr>
        <w:t xml:space="preserve">Gilman SE, </w:t>
      </w:r>
      <w:proofErr w:type="spellStart"/>
      <w:r w:rsidRPr="00542886">
        <w:rPr>
          <w:bCs/>
          <w:spacing w:val="-3"/>
        </w:rPr>
        <w:t>Striegel</w:t>
      </w:r>
      <w:proofErr w:type="spellEnd"/>
      <w:r w:rsidRPr="00542886">
        <w:rPr>
          <w:bCs/>
          <w:spacing w:val="-3"/>
        </w:rPr>
        <w:t xml:space="preserve">-Moore, R. Facets of acculturation and their diverse relations to body concern in Fiji. </w:t>
      </w:r>
      <w:r w:rsidRPr="00542886">
        <w:rPr>
          <w:bCs/>
          <w:i/>
          <w:iCs/>
          <w:spacing w:val="-3"/>
        </w:rPr>
        <w:t>International Journal of Eating Disorders</w:t>
      </w:r>
      <w:r w:rsidRPr="00542886">
        <w:rPr>
          <w:bCs/>
          <w:spacing w:val="-3"/>
        </w:rPr>
        <w:t xml:space="preserve"> 2007; 40:42-50. </w:t>
      </w:r>
    </w:p>
    <w:p w14:paraId="3D092E82"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spacing w:val="-3"/>
          <w:lang w:val="de-DE"/>
        </w:rPr>
        <w:t xml:space="preserve">Franko DL, </w:t>
      </w:r>
      <w:r w:rsidRPr="00542886">
        <w:rPr>
          <w:b/>
          <w:bCs/>
          <w:spacing w:val="-3"/>
          <w:lang w:val="de-DE"/>
        </w:rPr>
        <w:t>Becker AE</w:t>
      </w:r>
      <w:r w:rsidRPr="00542886">
        <w:rPr>
          <w:spacing w:val="-3"/>
          <w:lang w:val="de-DE"/>
        </w:rPr>
        <w:t xml:space="preserve">, Thomas JJ, Herzog DB. </w:t>
      </w:r>
      <w:r w:rsidRPr="00542886">
        <w:t>Cross-ethnic differences in eating disorder symptoms and related distress</w:t>
      </w:r>
      <w:r w:rsidRPr="00542886">
        <w:rPr>
          <w:spacing w:val="-3"/>
        </w:rPr>
        <w:t xml:space="preserve">. </w:t>
      </w:r>
      <w:r w:rsidRPr="00542886">
        <w:rPr>
          <w:bCs/>
          <w:i/>
          <w:iCs/>
          <w:spacing w:val="-3"/>
        </w:rPr>
        <w:t>International Journal of Eating Disorders</w:t>
      </w:r>
      <w:r w:rsidRPr="00542886">
        <w:rPr>
          <w:bCs/>
          <w:spacing w:val="-3"/>
        </w:rPr>
        <w:t xml:space="preserve"> </w:t>
      </w:r>
      <w:r w:rsidRPr="00542886">
        <w:rPr>
          <w:spacing w:val="-3"/>
        </w:rPr>
        <w:t>2007; 40:156-</w:t>
      </w:r>
      <w:r w:rsidR="000B6D6B" w:rsidRPr="00542886">
        <w:rPr>
          <w:spacing w:val="-3"/>
        </w:rPr>
        <w:t>1</w:t>
      </w:r>
      <w:r w:rsidRPr="00542886">
        <w:rPr>
          <w:spacing w:val="-3"/>
        </w:rPr>
        <w:t>64.</w:t>
      </w:r>
    </w:p>
    <w:p w14:paraId="5131217C" w14:textId="77777777" w:rsidR="008B3FB9" w:rsidRPr="00542886" w:rsidRDefault="000F1357" w:rsidP="00FC1A90">
      <w:pPr>
        <w:widowControl w:val="0"/>
        <w:numPr>
          <w:ilvl w:val="0"/>
          <w:numId w:val="4"/>
        </w:numPr>
        <w:tabs>
          <w:tab w:val="left" w:pos="1440"/>
          <w:tab w:val="left" w:pos="2160"/>
          <w:tab w:val="left" w:pos="2880"/>
          <w:tab w:val="left" w:pos="3240"/>
        </w:tabs>
        <w:suppressAutoHyphens/>
        <w:spacing w:after="60"/>
        <w:ind w:right="-187" w:hanging="475"/>
        <w:rPr>
          <w:spacing w:val="-3"/>
          <w:lang w:val="de-DE"/>
        </w:rPr>
      </w:pPr>
      <w:r w:rsidRPr="00542886">
        <w:rPr>
          <w:spacing w:val="-3"/>
          <w:lang w:val="de-DE"/>
        </w:rPr>
        <w:t xml:space="preserve">Miller E, Lasser KE, </w:t>
      </w:r>
      <w:r w:rsidRPr="00542886">
        <w:rPr>
          <w:b/>
          <w:spacing w:val="-3"/>
          <w:lang w:val="de-DE"/>
        </w:rPr>
        <w:t>Becker AE</w:t>
      </w:r>
      <w:r w:rsidRPr="00542886">
        <w:rPr>
          <w:spacing w:val="-3"/>
          <w:lang w:val="de-DE"/>
        </w:rPr>
        <w:t xml:space="preserve">. Breast and </w:t>
      </w:r>
      <w:r w:rsidR="00E905E7" w:rsidRPr="00542886">
        <w:rPr>
          <w:spacing w:val="-3"/>
          <w:lang w:val="de-DE"/>
        </w:rPr>
        <w:t>c</w:t>
      </w:r>
      <w:r w:rsidRPr="00542886">
        <w:rPr>
          <w:spacing w:val="-3"/>
          <w:lang w:val="de-DE"/>
        </w:rPr>
        <w:t xml:space="preserve">ervical </w:t>
      </w:r>
      <w:r w:rsidR="00E905E7" w:rsidRPr="00542886">
        <w:rPr>
          <w:spacing w:val="-3"/>
          <w:lang w:val="de-DE"/>
        </w:rPr>
        <w:t>c</w:t>
      </w:r>
      <w:r w:rsidRPr="00542886">
        <w:rPr>
          <w:spacing w:val="-3"/>
          <w:lang w:val="de-DE"/>
        </w:rPr>
        <w:t xml:space="preserve">ancer </w:t>
      </w:r>
      <w:r w:rsidR="00E905E7" w:rsidRPr="00542886">
        <w:rPr>
          <w:spacing w:val="-3"/>
          <w:lang w:val="de-DE"/>
        </w:rPr>
        <w:t>s</w:t>
      </w:r>
      <w:r w:rsidRPr="00542886">
        <w:rPr>
          <w:spacing w:val="-3"/>
          <w:lang w:val="de-DE"/>
        </w:rPr>
        <w:t xml:space="preserve">creening for </w:t>
      </w:r>
      <w:r w:rsidR="00E905E7" w:rsidRPr="00542886">
        <w:rPr>
          <w:spacing w:val="-3"/>
          <w:lang w:val="de-DE"/>
        </w:rPr>
        <w:t>w</w:t>
      </w:r>
      <w:r w:rsidRPr="00542886">
        <w:rPr>
          <w:spacing w:val="-3"/>
          <w:lang w:val="de-DE"/>
        </w:rPr>
        <w:t xml:space="preserve">omen with </w:t>
      </w:r>
      <w:r w:rsidR="00E905E7" w:rsidRPr="00542886">
        <w:rPr>
          <w:spacing w:val="-3"/>
          <w:lang w:val="de-DE"/>
        </w:rPr>
        <w:t>m</w:t>
      </w:r>
      <w:r w:rsidRPr="00542886">
        <w:rPr>
          <w:spacing w:val="-3"/>
          <w:lang w:val="de-DE"/>
        </w:rPr>
        <w:t xml:space="preserve">ental </w:t>
      </w:r>
      <w:r w:rsidR="00E905E7" w:rsidRPr="00542886">
        <w:rPr>
          <w:spacing w:val="-3"/>
          <w:lang w:val="de-DE"/>
        </w:rPr>
        <w:t>i</w:t>
      </w:r>
      <w:r w:rsidRPr="00542886">
        <w:rPr>
          <w:spacing w:val="-3"/>
          <w:lang w:val="de-DE"/>
        </w:rPr>
        <w:t xml:space="preserve">llness:  Patient and </w:t>
      </w:r>
      <w:r w:rsidR="00E905E7" w:rsidRPr="00542886">
        <w:rPr>
          <w:spacing w:val="-3"/>
          <w:lang w:val="de-DE"/>
        </w:rPr>
        <w:t>p</w:t>
      </w:r>
      <w:r w:rsidRPr="00542886">
        <w:rPr>
          <w:spacing w:val="-3"/>
          <w:lang w:val="de-DE"/>
        </w:rPr>
        <w:t xml:space="preserve">rovider </w:t>
      </w:r>
      <w:r w:rsidR="00E905E7" w:rsidRPr="00542886">
        <w:rPr>
          <w:spacing w:val="-3"/>
          <w:lang w:val="de-DE"/>
        </w:rPr>
        <w:t>p</w:t>
      </w:r>
      <w:r w:rsidRPr="00542886">
        <w:rPr>
          <w:spacing w:val="-3"/>
          <w:lang w:val="de-DE"/>
        </w:rPr>
        <w:t xml:space="preserve">erspectives on </w:t>
      </w:r>
      <w:r w:rsidR="00E905E7" w:rsidRPr="00542886">
        <w:rPr>
          <w:spacing w:val="-3"/>
          <w:lang w:val="de-DE"/>
        </w:rPr>
        <w:t>i</w:t>
      </w:r>
      <w:r w:rsidRPr="00542886">
        <w:rPr>
          <w:spacing w:val="-3"/>
          <w:lang w:val="de-DE"/>
        </w:rPr>
        <w:t xml:space="preserve">mproving </w:t>
      </w:r>
      <w:r w:rsidR="00E905E7" w:rsidRPr="00542886">
        <w:rPr>
          <w:spacing w:val="-3"/>
          <w:lang w:val="de-DE"/>
        </w:rPr>
        <w:t>l</w:t>
      </w:r>
      <w:r w:rsidRPr="00542886">
        <w:rPr>
          <w:spacing w:val="-3"/>
          <w:lang w:val="de-DE"/>
        </w:rPr>
        <w:t xml:space="preserve">inkages between </w:t>
      </w:r>
      <w:r w:rsidR="00E905E7" w:rsidRPr="00542886">
        <w:rPr>
          <w:spacing w:val="-3"/>
          <w:lang w:val="de-DE"/>
        </w:rPr>
        <w:t>p</w:t>
      </w:r>
      <w:r w:rsidRPr="00542886">
        <w:rPr>
          <w:spacing w:val="-3"/>
          <w:lang w:val="de-DE"/>
        </w:rPr>
        <w:t xml:space="preserve">rimary </w:t>
      </w:r>
      <w:r w:rsidR="00E905E7" w:rsidRPr="00542886">
        <w:rPr>
          <w:spacing w:val="-3"/>
          <w:lang w:val="de-DE"/>
        </w:rPr>
        <w:t>c</w:t>
      </w:r>
      <w:r w:rsidRPr="00542886">
        <w:rPr>
          <w:spacing w:val="-3"/>
          <w:lang w:val="de-DE"/>
        </w:rPr>
        <w:t xml:space="preserve">are and </w:t>
      </w:r>
      <w:r w:rsidR="00E905E7" w:rsidRPr="00542886">
        <w:rPr>
          <w:spacing w:val="-3"/>
          <w:lang w:val="de-DE"/>
        </w:rPr>
        <w:t>m</w:t>
      </w:r>
      <w:r w:rsidRPr="00542886">
        <w:rPr>
          <w:spacing w:val="-3"/>
          <w:lang w:val="de-DE"/>
        </w:rPr>
        <w:t xml:space="preserve">ental </w:t>
      </w:r>
      <w:r w:rsidR="00E905E7" w:rsidRPr="00542886">
        <w:rPr>
          <w:spacing w:val="-3"/>
          <w:lang w:val="de-DE"/>
        </w:rPr>
        <w:t>h</w:t>
      </w:r>
      <w:r w:rsidRPr="00542886">
        <w:rPr>
          <w:spacing w:val="-3"/>
          <w:lang w:val="de-DE"/>
        </w:rPr>
        <w:t xml:space="preserve">ealth. </w:t>
      </w:r>
      <w:r w:rsidRPr="00542886">
        <w:rPr>
          <w:i/>
          <w:spacing w:val="-3"/>
          <w:lang w:val="de-DE"/>
        </w:rPr>
        <w:t>Archives of Women’s Mental Health</w:t>
      </w:r>
      <w:r w:rsidRPr="00542886">
        <w:rPr>
          <w:spacing w:val="-3"/>
          <w:lang w:val="de-DE"/>
        </w:rPr>
        <w:t xml:space="preserve"> 2007; 10:189-</w:t>
      </w:r>
      <w:r w:rsidR="000B6D6B" w:rsidRPr="00542886">
        <w:rPr>
          <w:spacing w:val="-3"/>
          <w:lang w:val="de-DE"/>
        </w:rPr>
        <w:t>1</w:t>
      </w:r>
      <w:r w:rsidRPr="00542886">
        <w:rPr>
          <w:spacing w:val="-3"/>
          <w:lang w:val="de-DE"/>
        </w:rPr>
        <w:t>97.</w:t>
      </w:r>
      <w:r w:rsidR="008B3FB9" w:rsidRPr="00542886">
        <w:rPr>
          <w:spacing w:val="-3"/>
          <w:lang w:val="de-DE"/>
        </w:rPr>
        <w:t xml:space="preserve"> </w:t>
      </w:r>
    </w:p>
    <w:p w14:paraId="2B3CBC8A" w14:textId="6FA62230" w:rsidR="007172CF" w:rsidRPr="00542886" w:rsidRDefault="008B3FB9" w:rsidP="007172CF">
      <w:pPr>
        <w:pStyle w:val="ListParagraph"/>
        <w:numPr>
          <w:ilvl w:val="0"/>
          <w:numId w:val="4"/>
        </w:numPr>
        <w:rPr>
          <w:szCs w:val="18"/>
        </w:rPr>
      </w:pPr>
      <w:r w:rsidRPr="00542886">
        <w:rPr>
          <w:b/>
          <w:szCs w:val="18"/>
        </w:rPr>
        <w:t>Becker AE</w:t>
      </w:r>
      <w:r w:rsidR="00F72762" w:rsidRPr="00542886">
        <w:rPr>
          <w:b/>
          <w:szCs w:val="18"/>
        </w:rPr>
        <w:t>*</w:t>
      </w:r>
      <w:proofErr w:type="gramStart"/>
      <w:r w:rsidRPr="00542886">
        <w:rPr>
          <w:szCs w:val="18"/>
        </w:rPr>
        <w:t>,  Ferguson</w:t>
      </w:r>
      <w:proofErr w:type="gramEnd"/>
      <w:r w:rsidRPr="00542886">
        <w:rPr>
          <w:szCs w:val="18"/>
        </w:rPr>
        <w:t xml:space="preserve"> L Iron-</w:t>
      </w:r>
      <w:proofErr w:type="spellStart"/>
      <w:r w:rsidRPr="00542886">
        <w:rPr>
          <w:szCs w:val="18"/>
        </w:rPr>
        <w:t>Segev</w:t>
      </w:r>
      <w:proofErr w:type="spellEnd"/>
      <w:r w:rsidRPr="00542886">
        <w:rPr>
          <w:szCs w:val="18"/>
        </w:rPr>
        <w:t xml:space="preserve"> S, Kennedy M, Beard B, </w:t>
      </w:r>
      <w:proofErr w:type="spellStart"/>
      <w:r w:rsidRPr="00542886">
        <w:rPr>
          <w:szCs w:val="18"/>
        </w:rPr>
        <w:t>Kozek</w:t>
      </w:r>
      <w:proofErr w:type="spellEnd"/>
      <w:r w:rsidRPr="00542886">
        <w:rPr>
          <w:szCs w:val="18"/>
        </w:rPr>
        <w:t xml:space="preserve"> L, </w:t>
      </w:r>
      <w:proofErr w:type="spellStart"/>
      <w:r w:rsidRPr="00542886">
        <w:rPr>
          <w:szCs w:val="18"/>
        </w:rPr>
        <w:t>Scheick</w:t>
      </w:r>
      <w:proofErr w:type="spellEnd"/>
      <w:r w:rsidRPr="00542886">
        <w:rPr>
          <w:szCs w:val="18"/>
        </w:rPr>
        <w:t xml:space="preserve"> E, </w:t>
      </w:r>
      <w:proofErr w:type="spellStart"/>
      <w:r w:rsidRPr="00542886">
        <w:rPr>
          <w:szCs w:val="18"/>
        </w:rPr>
        <w:t>Gortmaker</w:t>
      </w:r>
      <w:proofErr w:type="spellEnd"/>
      <w:r w:rsidRPr="00542886">
        <w:rPr>
          <w:szCs w:val="18"/>
        </w:rPr>
        <w:t xml:space="preserve"> SL. Dysregulated Eating Patterns Among Graduate Students: Scale Development and Predictors" In: JN Fuchs, ed. </w:t>
      </w:r>
      <w:r w:rsidRPr="00542886">
        <w:rPr>
          <w:i/>
          <w:szCs w:val="18"/>
        </w:rPr>
        <w:t>Eating Disorders in Adult Women</w:t>
      </w:r>
      <w:r w:rsidRPr="00542886">
        <w:rPr>
          <w:szCs w:val="18"/>
        </w:rPr>
        <w:t>. New York: Nova Science Publishers; 2008:20-38.</w:t>
      </w:r>
      <w:r w:rsidR="007172CF" w:rsidRPr="00542886">
        <w:t xml:space="preserve"> </w:t>
      </w:r>
    </w:p>
    <w:p w14:paraId="202998F9" w14:textId="5DDABACA" w:rsidR="007172CF" w:rsidRPr="00542886" w:rsidRDefault="007172CF" w:rsidP="007172CF">
      <w:pPr>
        <w:pStyle w:val="ListParagraph"/>
        <w:numPr>
          <w:ilvl w:val="0"/>
          <w:numId w:val="4"/>
        </w:numPr>
        <w:rPr>
          <w:szCs w:val="18"/>
        </w:rPr>
      </w:pPr>
      <w:r w:rsidRPr="00542886">
        <w:rPr>
          <w:b/>
          <w:szCs w:val="18"/>
        </w:rPr>
        <w:t>Becker AE</w:t>
      </w:r>
      <w:r w:rsidRPr="00542886">
        <w:rPr>
          <w:szCs w:val="18"/>
        </w:rPr>
        <w:t xml:space="preserve">. Nurturing and negligence: Working on others’ bodies in Fiji. [Shortened republication of the peer-reviewed original research cited above with the same title]. In: </w:t>
      </w:r>
      <w:proofErr w:type="spellStart"/>
      <w:r w:rsidRPr="00542886">
        <w:rPr>
          <w:szCs w:val="18"/>
        </w:rPr>
        <w:t>Malacrida</w:t>
      </w:r>
      <w:proofErr w:type="spellEnd"/>
      <w:r w:rsidRPr="00542886">
        <w:rPr>
          <w:szCs w:val="18"/>
        </w:rPr>
        <w:t xml:space="preserve"> C, Low J, eds. </w:t>
      </w:r>
      <w:r w:rsidRPr="00542886">
        <w:rPr>
          <w:i/>
          <w:szCs w:val="18"/>
        </w:rPr>
        <w:t>Sociology of the Body: A Reader</w:t>
      </w:r>
      <w:r w:rsidRPr="00542886">
        <w:rPr>
          <w:szCs w:val="18"/>
        </w:rPr>
        <w:t>. Don Mills, Ontario: Oxford University Press; 2008:65-72.</w:t>
      </w:r>
    </w:p>
    <w:p w14:paraId="46DC8541" w14:textId="77777777" w:rsidR="002E1538" w:rsidRPr="00542886" w:rsidRDefault="002E1538"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zCs w:val="22"/>
        </w:rPr>
        <w:t>Becker AE</w:t>
      </w:r>
      <w:r w:rsidRPr="00542886">
        <w:rPr>
          <w:szCs w:val="22"/>
        </w:rPr>
        <w:t xml:space="preserve">, </w:t>
      </w:r>
      <w:proofErr w:type="spellStart"/>
      <w:r w:rsidRPr="00542886">
        <w:rPr>
          <w:szCs w:val="22"/>
        </w:rPr>
        <w:t>Perloe</w:t>
      </w:r>
      <w:proofErr w:type="spellEnd"/>
      <w:r w:rsidRPr="00542886">
        <w:rPr>
          <w:szCs w:val="22"/>
        </w:rPr>
        <w:t xml:space="preserve"> A, Richards L, Roberts AL, </w:t>
      </w:r>
      <w:proofErr w:type="spellStart"/>
      <w:r w:rsidRPr="00542886">
        <w:rPr>
          <w:szCs w:val="22"/>
        </w:rPr>
        <w:t>Bainivualiku</w:t>
      </w:r>
      <w:proofErr w:type="spellEnd"/>
      <w:r w:rsidRPr="00542886">
        <w:rPr>
          <w:szCs w:val="22"/>
        </w:rPr>
        <w:t xml:space="preserve"> A, Khan AN, Navara K, Gilman SE, </w:t>
      </w:r>
      <w:proofErr w:type="spellStart"/>
      <w:r w:rsidRPr="00542886">
        <w:rPr>
          <w:szCs w:val="22"/>
        </w:rPr>
        <w:t>Aalbersberg</w:t>
      </w:r>
      <w:proofErr w:type="spellEnd"/>
      <w:r w:rsidRPr="00542886">
        <w:rPr>
          <w:szCs w:val="22"/>
        </w:rPr>
        <w:t xml:space="preserve"> W, </w:t>
      </w:r>
      <w:proofErr w:type="spellStart"/>
      <w:r w:rsidRPr="00542886">
        <w:rPr>
          <w:szCs w:val="22"/>
        </w:rPr>
        <w:t>Striegel</w:t>
      </w:r>
      <w:proofErr w:type="spellEnd"/>
      <w:r w:rsidRPr="00542886">
        <w:rPr>
          <w:szCs w:val="22"/>
        </w:rPr>
        <w:t>-Moore RH for the HEALTHY</w:t>
      </w:r>
      <w:r w:rsidRPr="00542886">
        <w:rPr>
          <w:szCs w:val="22"/>
          <w:vertAlign w:val="superscript"/>
        </w:rPr>
        <w:t xml:space="preserve"> </w:t>
      </w:r>
      <w:r w:rsidRPr="00542886">
        <w:rPr>
          <w:szCs w:val="22"/>
        </w:rPr>
        <w:t>Fiji Study Group.</w:t>
      </w:r>
      <w:r w:rsidRPr="00542886">
        <w:rPr>
          <w:szCs w:val="28"/>
        </w:rPr>
        <w:t xml:space="preserve"> Prevalence and socio-demographic correlates of cigarette smoking, alcohol use, and unsafe sexual behavior among ethnic Fijian secondary schoolgirls. </w:t>
      </w:r>
      <w:r w:rsidRPr="00542886">
        <w:rPr>
          <w:i/>
          <w:iCs/>
          <w:szCs w:val="28"/>
        </w:rPr>
        <w:t>Fiji Medical Journal</w:t>
      </w:r>
      <w:r w:rsidR="00323CAD" w:rsidRPr="00542886">
        <w:rPr>
          <w:szCs w:val="28"/>
        </w:rPr>
        <w:t xml:space="preserve"> </w:t>
      </w:r>
      <w:r w:rsidRPr="00542886">
        <w:rPr>
          <w:szCs w:val="28"/>
        </w:rPr>
        <w:t>2008; 27:18-40.</w:t>
      </w:r>
    </w:p>
    <w:p w14:paraId="3AE3B5C8" w14:textId="77777777" w:rsidR="00092869" w:rsidRPr="00542886" w:rsidRDefault="002E1538" w:rsidP="00FC1A90">
      <w:pPr>
        <w:widowControl w:val="0"/>
        <w:numPr>
          <w:ilvl w:val="0"/>
          <w:numId w:val="4"/>
        </w:numPr>
        <w:tabs>
          <w:tab w:val="left" w:pos="1440"/>
          <w:tab w:val="left" w:pos="2160"/>
          <w:tab w:val="left" w:pos="2880"/>
          <w:tab w:val="left" w:pos="3240"/>
        </w:tabs>
        <w:suppressAutoHyphens/>
        <w:spacing w:after="60"/>
        <w:ind w:right="-187" w:hanging="475"/>
        <w:rPr>
          <w:bCs/>
          <w:szCs w:val="22"/>
        </w:rPr>
      </w:pPr>
      <w:r w:rsidRPr="00542886">
        <w:rPr>
          <w:b/>
          <w:bCs/>
          <w:szCs w:val="22"/>
        </w:rPr>
        <w:t>Becker AE</w:t>
      </w:r>
      <w:r w:rsidRPr="00542886">
        <w:rPr>
          <w:bCs/>
          <w:szCs w:val="22"/>
        </w:rPr>
        <w:t xml:space="preserve">, </w:t>
      </w:r>
      <w:proofErr w:type="spellStart"/>
      <w:r w:rsidRPr="00542886">
        <w:rPr>
          <w:bCs/>
          <w:szCs w:val="22"/>
        </w:rPr>
        <w:t>Bainivualiku</w:t>
      </w:r>
      <w:proofErr w:type="spellEnd"/>
      <w:r w:rsidRPr="00542886">
        <w:rPr>
          <w:bCs/>
          <w:szCs w:val="22"/>
        </w:rPr>
        <w:t xml:space="preserve"> A, Khan AN, </w:t>
      </w:r>
      <w:proofErr w:type="spellStart"/>
      <w:r w:rsidRPr="00542886">
        <w:rPr>
          <w:bCs/>
          <w:szCs w:val="22"/>
        </w:rPr>
        <w:t>Aalbersberg</w:t>
      </w:r>
      <w:proofErr w:type="spellEnd"/>
      <w:r w:rsidRPr="00542886">
        <w:rPr>
          <w:bCs/>
          <w:szCs w:val="22"/>
        </w:rPr>
        <w:t xml:space="preserve"> W, Geraghty P, Gilman SE, Roberts AL, Navara K, Richards L, </w:t>
      </w:r>
      <w:proofErr w:type="spellStart"/>
      <w:r w:rsidRPr="00542886">
        <w:rPr>
          <w:bCs/>
          <w:szCs w:val="22"/>
        </w:rPr>
        <w:t>Perloe</w:t>
      </w:r>
      <w:proofErr w:type="spellEnd"/>
      <w:r w:rsidRPr="00542886">
        <w:rPr>
          <w:bCs/>
          <w:szCs w:val="22"/>
        </w:rPr>
        <w:t xml:space="preserve"> A, </w:t>
      </w:r>
      <w:proofErr w:type="spellStart"/>
      <w:r w:rsidRPr="00542886">
        <w:rPr>
          <w:bCs/>
          <w:szCs w:val="22"/>
        </w:rPr>
        <w:t>Beresin</w:t>
      </w:r>
      <w:proofErr w:type="spellEnd"/>
      <w:r w:rsidRPr="00542886">
        <w:rPr>
          <w:bCs/>
          <w:szCs w:val="22"/>
        </w:rPr>
        <w:t xml:space="preserve"> EV, </w:t>
      </w:r>
      <w:proofErr w:type="spellStart"/>
      <w:r w:rsidRPr="00542886">
        <w:rPr>
          <w:bCs/>
          <w:szCs w:val="22"/>
        </w:rPr>
        <w:t>Striegel</w:t>
      </w:r>
      <w:proofErr w:type="spellEnd"/>
      <w:r w:rsidRPr="00542886">
        <w:rPr>
          <w:bCs/>
          <w:szCs w:val="22"/>
        </w:rPr>
        <w:t xml:space="preserve">-Moore RH. Feasibility of a school-based study of health risk behaviors in ethnic Fijian female adolescents in Fiji: The HEALTHY Fiji Study. </w:t>
      </w:r>
      <w:r w:rsidRPr="00542886">
        <w:rPr>
          <w:bCs/>
          <w:i/>
          <w:szCs w:val="22"/>
        </w:rPr>
        <w:t>Fiji Medical Journal</w:t>
      </w:r>
      <w:r w:rsidRPr="00542886">
        <w:rPr>
          <w:bCs/>
          <w:szCs w:val="22"/>
        </w:rPr>
        <w:t xml:space="preserve"> 2009; 28:18-34.</w:t>
      </w:r>
      <w:r w:rsidR="00092869" w:rsidRPr="00542886">
        <w:rPr>
          <w:bCs/>
          <w:szCs w:val="22"/>
        </w:rPr>
        <w:t xml:space="preserve"> </w:t>
      </w:r>
    </w:p>
    <w:p w14:paraId="350905CB" w14:textId="77777777" w:rsidR="00DD1A5D" w:rsidRPr="00542886" w:rsidRDefault="00092869" w:rsidP="00FC1A90">
      <w:pPr>
        <w:widowControl w:val="0"/>
        <w:numPr>
          <w:ilvl w:val="0"/>
          <w:numId w:val="4"/>
        </w:numPr>
        <w:tabs>
          <w:tab w:val="left" w:pos="1440"/>
          <w:tab w:val="left" w:pos="2160"/>
          <w:tab w:val="left" w:pos="2880"/>
          <w:tab w:val="left" w:pos="3240"/>
        </w:tabs>
        <w:suppressAutoHyphens/>
        <w:spacing w:after="60"/>
        <w:ind w:right="-187" w:hanging="475"/>
        <w:rPr>
          <w:bCs/>
          <w:szCs w:val="22"/>
        </w:rPr>
      </w:pPr>
      <w:r w:rsidRPr="00542886">
        <w:rPr>
          <w:b/>
          <w:bCs/>
          <w:szCs w:val="22"/>
        </w:rPr>
        <w:t>Becker AE</w:t>
      </w:r>
      <w:r w:rsidRPr="00542886">
        <w:rPr>
          <w:bCs/>
          <w:szCs w:val="22"/>
        </w:rPr>
        <w:t xml:space="preserve">, Thomas JJ, Pike K. Should non-fat-phobic anorexia nervosa be included in DSM-V? </w:t>
      </w:r>
      <w:r w:rsidRPr="00542886">
        <w:rPr>
          <w:bCs/>
          <w:i/>
          <w:szCs w:val="22"/>
        </w:rPr>
        <w:t>International Journal of Eating Disorders</w:t>
      </w:r>
      <w:r w:rsidRPr="00542886">
        <w:rPr>
          <w:bCs/>
          <w:szCs w:val="22"/>
        </w:rPr>
        <w:t xml:space="preserve"> 2009; 42:620-635.</w:t>
      </w:r>
      <w:r w:rsidR="00DD1A5D" w:rsidRPr="00542886">
        <w:rPr>
          <w:bCs/>
          <w:szCs w:val="22"/>
        </w:rPr>
        <w:t xml:space="preserve"> </w:t>
      </w:r>
    </w:p>
    <w:p w14:paraId="59FE48BF" w14:textId="238AEF3D" w:rsidR="00092869" w:rsidRPr="00542886" w:rsidRDefault="00DD1A5D" w:rsidP="00FC1A90">
      <w:pPr>
        <w:widowControl w:val="0"/>
        <w:numPr>
          <w:ilvl w:val="0"/>
          <w:numId w:val="4"/>
        </w:numPr>
        <w:tabs>
          <w:tab w:val="left" w:pos="1440"/>
          <w:tab w:val="left" w:pos="2160"/>
          <w:tab w:val="left" w:pos="2880"/>
          <w:tab w:val="left" w:pos="3240"/>
        </w:tabs>
        <w:suppressAutoHyphens/>
        <w:spacing w:after="60"/>
        <w:ind w:right="-187" w:hanging="475"/>
        <w:rPr>
          <w:bCs/>
          <w:szCs w:val="22"/>
        </w:rPr>
      </w:pPr>
      <w:r w:rsidRPr="00542886">
        <w:rPr>
          <w:b/>
          <w:bCs/>
          <w:szCs w:val="22"/>
        </w:rPr>
        <w:t>Becker AE</w:t>
      </w:r>
      <w:r w:rsidRPr="00542886">
        <w:rPr>
          <w:bCs/>
          <w:szCs w:val="22"/>
        </w:rPr>
        <w:t xml:space="preserve">, Thomas JJ, Pike K. Should non-fat-phobic anorexia nervosa be included in DSM-V? [Republication of the peer-reviewed meta-analysis paper listed above.] In: </w:t>
      </w:r>
      <w:proofErr w:type="spellStart"/>
      <w:r w:rsidRPr="00542886">
        <w:rPr>
          <w:bCs/>
          <w:szCs w:val="22"/>
        </w:rPr>
        <w:t>Striegel</w:t>
      </w:r>
      <w:proofErr w:type="spellEnd"/>
      <w:r w:rsidRPr="00542886">
        <w:rPr>
          <w:bCs/>
          <w:szCs w:val="22"/>
        </w:rPr>
        <w:t xml:space="preserve">-Moore RH, </w:t>
      </w:r>
      <w:proofErr w:type="spellStart"/>
      <w:r w:rsidRPr="00542886">
        <w:rPr>
          <w:bCs/>
          <w:szCs w:val="22"/>
        </w:rPr>
        <w:t>Wonderlich</w:t>
      </w:r>
      <w:proofErr w:type="spellEnd"/>
      <w:r w:rsidRPr="00542886">
        <w:rPr>
          <w:bCs/>
          <w:szCs w:val="22"/>
        </w:rPr>
        <w:t xml:space="preserve"> SA, Walsh BT, Mitchell JE, eds. </w:t>
      </w:r>
      <w:r w:rsidRPr="00542886">
        <w:rPr>
          <w:bCs/>
          <w:i/>
          <w:szCs w:val="22"/>
        </w:rPr>
        <w:t xml:space="preserve">Developing an Evidence-Based Classification of Eating Disorders. </w:t>
      </w:r>
      <w:r w:rsidRPr="00542886">
        <w:rPr>
          <w:bCs/>
          <w:szCs w:val="22"/>
        </w:rPr>
        <w:t>Arlington, VA: American Psychiatric Press, Inc.; 2011. Pp. 299-334.</w:t>
      </w:r>
    </w:p>
    <w:p w14:paraId="78E75DC0" w14:textId="77777777" w:rsidR="000F1357" w:rsidRPr="00542886" w:rsidRDefault="002F2E4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szCs w:val="22"/>
        </w:rPr>
        <w:t>Becker AE</w:t>
      </w:r>
      <w:r w:rsidRPr="00542886">
        <w:rPr>
          <w:szCs w:val="22"/>
        </w:rPr>
        <w:t xml:space="preserve">, Arrindell AH, </w:t>
      </w:r>
      <w:proofErr w:type="spellStart"/>
      <w:r w:rsidRPr="00542886">
        <w:rPr>
          <w:szCs w:val="22"/>
        </w:rPr>
        <w:t>Perloe</w:t>
      </w:r>
      <w:proofErr w:type="spellEnd"/>
      <w:r w:rsidRPr="00542886">
        <w:rPr>
          <w:szCs w:val="22"/>
        </w:rPr>
        <w:t xml:space="preserve"> A, Fay K, </w:t>
      </w:r>
      <w:proofErr w:type="spellStart"/>
      <w:r w:rsidRPr="00542886">
        <w:rPr>
          <w:szCs w:val="22"/>
        </w:rPr>
        <w:t>Striegel</w:t>
      </w:r>
      <w:proofErr w:type="spellEnd"/>
      <w:r w:rsidRPr="00542886">
        <w:rPr>
          <w:szCs w:val="22"/>
        </w:rPr>
        <w:t xml:space="preserve">-Moore RH. </w:t>
      </w:r>
      <w:r w:rsidRPr="00542886">
        <w:rPr>
          <w:bCs/>
        </w:rPr>
        <w:t xml:space="preserve">A Qualitative study of perceived social barriers to care for eating disorders: Perspectives from ethnically diverse health care consumers. </w:t>
      </w:r>
      <w:r w:rsidRPr="00542886">
        <w:rPr>
          <w:bCs/>
          <w:i/>
          <w:iCs/>
        </w:rPr>
        <w:t>International Journal of Eating Disorders</w:t>
      </w:r>
      <w:r w:rsidR="002234A9" w:rsidRPr="00542886">
        <w:rPr>
          <w:bCs/>
          <w:i/>
          <w:iCs/>
        </w:rPr>
        <w:t>,</w:t>
      </w:r>
      <w:r w:rsidRPr="00542886">
        <w:rPr>
          <w:bCs/>
        </w:rPr>
        <w:t xml:space="preserve"> </w:t>
      </w:r>
      <w:r w:rsidR="009A18AF" w:rsidRPr="00542886">
        <w:rPr>
          <w:bCs/>
        </w:rPr>
        <w:t>2010; 43(7):633-</w:t>
      </w:r>
      <w:r w:rsidR="000B6D6B" w:rsidRPr="00542886">
        <w:rPr>
          <w:bCs/>
        </w:rPr>
        <w:t>6</w:t>
      </w:r>
      <w:r w:rsidR="009A18AF" w:rsidRPr="00542886">
        <w:rPr>
          <w:bCs/>
        </w:rPr>
        <w:t>47.</w:t>
      </w:r>
    </w:p>
    <w:p w14:paraId="5F047F97" w14:textId="77777777" w:rsidR="0025532F" w:rsidRPr="00542886" w:rsidRDefault="0025532F"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rPr>
        <w:t>Becker AE</w:t>
      </w:r>
      <w:r w:rsidRPr="00542886">
        <w:t xml:space="preserve">, Thomas JJ, </w:t>
      </w:r>
      <w:proofErr w:type="spellStart"/>
      <w:r w:rsidRPr="00542886">
        <w:t>Bainivualiku</w:t>
      </w:r>
      <w:proofErr w:type="spellEnd"/>
      <w:r w:rsidRPr="00542886">
        <w:t xml:space="preserve"> A, Richards L, Navara K, Roberts A, Gilman SE, </w:t>
      </w:r>
      <w:proofErr w:type="spellStart"/>
      <w:r w:rsidRPr="00542886">
        <w:t>Striegel</w:t>
      </w:r>
      <w:proofErr w:type="spellEnd"/>
      <w:r w:rsidRPr="00542886">
        <w:t>-Moore R</w:t>
      </w:r>
      <w:r w:rsidR="00B624DA" w:rsidRPr="00542886">
        <w:t>H</w:t>
      </w:r>
      <w:r w:rsidRPr="00542886">
        <w:t xml:space="preserve"> for the HEALTHY Fiji Study Group. Validity and reliability of a Fijian translation and adaptation of the Eating Disorder Examination Questionnaire. </w:t>
      </w:r>
      <w:r w:rsidRPr="00542886">
        <w:rPr>
          <w:i/>
        </w:rPr>
        <w:t>International Journal of Eating Disorders</w:t>
      </w:r>
      <w:r w:rsidR="00A32A11" w:rsidRPr="00542886">
        <w:t xml:space="preserve"> 2010; 43:171-</w:t>
      </w:r>
      <w:r w:rsidR="000B6D6B" w:rsidRPr="00542886">
        <w:t>17</w:t>
      </w:r>
      <w:r w:rsidRPr="00542886">
        <w:t>8.</w:t>
      </w:r>
    </w:p>
    <w:p w14:paraId="4A9FB2F9" w14:textId="77777777" w:rsidR="00D00C8B"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rPr>
        <w:t>Becker AE</w:t>
      </w:r>
      <w:r w:rsidRPr="00542886">
        <w:t xml:space="preserve">, Thomas JJ, </w:t>
      </w:r>
      <w:proofErr w:type="spellStart"/>
      <w:r w:rsidRPr="00542886">
        <w:t>Bainivualiku</w:t>
      </w:r>
      <w:proofErr w:type="spellEnd"/>
      <w:r w:rsidRPr="00542886">
        <w:t xml:space="preserve"> A, Richards L, Navara K, Roberts A, Gilman SE, </w:t>
      </w:r>
      <w:proofErr w:type="spellStart"/>
      <w:r w:rsidRPr="00542886">
        <w:t>Striegel</w:t>
      </w:r>
      <w:proofErr w:type="spellEnd"/>
      <w:r w:rsidRPr="00542886">
        <w:t>-Moore R</w:t>
      </w:r>
      <w:r w:rsidR="00B624DA" w:rsidRPr="00542886">
        <w:t>H</w:t>
      </w:r>
      <w:r w:rsidR="0025532F" w:rsidRPr="00542886">
        <w:t xml:space="preserve"> for the HEALTHY Fiji Study Group</w:t>
      </w:r>
      <w:r w:rsidRPr="00542886">
        <w:t xml:space="preserve">. Adaptation and </w:t>
      </w:r>
      <w:r w:rsidR="00E905E7" w:rsidRPr="00542886">
        <w:t>e</w:t>
      </w:r>
      <w:r w:rsidRPr="00542886">
        <w:t xml:space="preserve">valuation of the Clinical Impairment Assessment to </w:t>
      </w:r>
      <w:r w:rsidR="00E905E7" w:rsidRPr="00542886">
        <w:t>a</w:t>
      </w:r>
      <w:r w:rsidRPr="00542886">
        <w:t xml:space="preserve">ssess </w:t>
      </w:r>
      <w:r w:rsidR="00E905E7" w:rsidRPr="00542886">
        <w:t>d</w:t>
      </w:r>
      <w:r w:rsidRPr="00542886">
        <w:t xml:space="preserve">isordered </w:t>
      </w:r>
      <w:r w:rsidR="00E905E7" w:rsidRPr="00542886">
        <w:t>e</w:t>
      </w:r>
      <w:r w:rsidRPr="00542886">
        <w:t xml:space="preserve">ating </w:t>
      </w:r>
      <w:r w:rsidR="00E905E7" w:rsidRPr="00542886">
        <w:t>r</w:t>
      </w:r>
      <w:r w:rsidRPr="00542886">
        <w:t xml:space="preserve">elated </w:t>
      </w:r>
      <w:r w:rsidR="00E905E7" w:rsidRPr="00542886">
        <w:t>d</w:t>
      </w:r>
      <w:r w:rsidRPr="00542886">
        <w:t xml:space="preserve">istress in an </w:t>
      </w:r>
      <w:r w:rsidR="00E905E7" w:rsidRPr="00542886">
        <w:t>a</w:t>
      </w:r>
      <w:r w:rsidRPr="00542886">
        <w:t xml:space="preserve">dolescent </w:t>
      </w:r>
      <w:r w:rsidR="00E905E7" w:rsidRPr="00542886">
        <w:t>f</w:t>
      </w:r>
      <w:r w:rsidRPr="00542886">
        <w:t xml:space="preserve">emale </w:t>
      </w:r>
      <w:r w:rsidR="00E905E7" w:rsidRPr="00542886">
        <w:t>e</w:t>
      </w:r>
      <w:r w:rsidRPr="00542886">
        <w:t xml:space="preserve">thnic Fijian </w:t>
      </w:r>
      <w:r w:rsidR="00E905E7" w:rsidRPr="00542886">
        <w:t>p</w:t>
      </w:r>
      <w:r w:rsidRPr="00542886">
        <w:t xml:space="preserve">opulation. </w:t>
      </w:r>
      <w:r w:rsidRPr="00542886">
        <w:rPr>
          <w:i/>
        </w:rPr>
        <w:t>International Journal of Eating Disorders</w:t>
      </w:r>
      <w:r w:rsidRPr="00542886">
        <w:t xml:space="preserve"> </w:t>
      </w:r>
      <w:r w:rsidR="00D5160A" w:rsidRPr="00542886">
        <w:t>2010; 43:179-186.</w:t>
      </w:r>
      <w:r w:rsidRPr="00542886">
        <w:t xml:space="preserve"> </w:t>
      </w:r>
    </w:p>
    <w:p w14:paraId="6BA1E29B" w14:textId="77777777" w:rsidR="00580968" w:rsidRPr="00542886" w:rsidRDefault="00D00C8B"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b/>
          <w:bCs/>
        </w:rPr>
        <w:t>Becker AE</w:t>
      </w:r>
      <w:r w:rsidRPr="00542886">
        <w:t xml:space="preserve">, Roberts AL, </w:t>
      </w:r>
      <w:proofErr w:type="spellStart"/>
      <w:r w:rsidRPr="00542886">
        <w:t>Perloe</w:t>
      </w:r>
      <w:proofErr w:type="spellEnd"/>
      <w:r w:rsidRPr="00542886">
        <w:t xml:space="preserve"> A, </w:t>
      </w:r>
      <w:proofErr w:type="spellStart"/>
      <w:r w:rsidRPr="00542886">
        <w:t>Bainivualiku</w:t>
      </w:r>
      <w:proofErr w:type="spellEnd"/>
      <w:r w:rsidRPr="00542886">
        <w:t xml:space="preserve"> A, Richards LK, Gilman SE, </w:t>
      </w:r>
      <w:proofErr w:type="spellStart"/>
      <w:r w:rsidRPr="00542886">
        <w:t>Striegel</w:t>
      </w:r>
      <w:proofErr w:type="spellEnd"/>
      <w:r w:rsidRPr="00542886">
        <w:t xml:space="preserve">-Moore RH. Youth health risk behavior assessment in Fiji: The reliability of Global School-based Student Health Survey content adapted for ethnic Fijian girls. </w:t>
      </w:r>
      <w:r w:rsidRPr="00542886">
        <w:rPr>
          <w:i/>
          <w:iCs/>
        </w:rPr>
        <w:t>Ethnicity &amp; Health</w:t>
      </w:r>
      <w:r w:rsidR="00A6454E" w:rsidRPr="00542886">
        <w:rPr>
          <w:i/>
          <w:iCs/>
        </w:rPr>
        <w:t xml:space="preserve"> </w:t>
      </w:r>
      <w:r w:rsidR="00A6454E" w:rsidRPr="00542886">
        <w:t>2010; 15:181-197.</w:t>
      </w:r>
      <w:r w:rsidR="00580968" w:rsidRPr="00542886">
        <w:t xml:space="preserve"> </w:t>
      </w:r>
    </w:p>
    <w:p w14:paraId="3C7F4095" w14:textId="77777777" w:rsidR="00FB620F" w:rsidRPr="00542886" w:rsidRDefault="00580968"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rPr>
          <w:szCs w:val="22"/>
        </w:rPr>
        <w:lastRenderedPageBreak/>
        <w:t xml:space="preserve">Thomas JJ, </w:t>
      </w:r>
      <w:proofErr w:type="spellStart"/>
      <w:r w:rsidRPr="00542886">
        <w:rPr>
          <w:szCs w:val="22"/>
        </w:rPr>
        <w:t>Delinsky</w:t>
      </w:r>
      <w:proofErr w:type="spellEnd"/>
      <w:r w:rsidRPr="00542886">
        <w:rPr>
          <w:szCs w:val="22"/>
        </w:rPr>
        <w:t xml:space="preserve"> SS, St. Germain SA, Weigel TJ, </w:t>
      </w:r>
      <w:proofErr w:type="spellStart"/>
      <w:r w:rsidRPr="00542886">
        <w:rPr>
          <w:szCs w:val="22"/>
        </w:rPr>
        <w:t>Levendusky</w:t>
      </w:r>
      <w:proofErr w:type="spellEnd"/>
      <w:r w:rsidRPr="00542886">
        <w:rPr>
          <w:szCs w:val="22"/>
        </w:rPr>
        <w:t xml:space="preserve"> PG, </w:t>
      </w:r>
      <w:r w:rsidRPr="00542886">
        <w:rPr>
          <w:b/>
          <w:bCs/>
          <w:szCs w:val="22"/>
        </w:rPr>
        <w:t>Becker AE</w:t>
      </w:r>
      <w:r w:rsidRPr="00542886">
        <w:rPr>
          <w:szCs w:val="22"/>
        </w:rPr>
        <w:t xml:space="preserve">. How do eating disorder specialist clinicians apply DSM-IV diagnostic criteria in routine clinical practice? Implications for DSM-5. </w:t>
      </w:r>
      <w:r w:rsidRPr="00542886">
        <w:rPr>
          <w:i/>
          <w:iCs/>
          <w:szCs w:val="22"/>
        </w:rPr>
        <w:t xml:space="preserve">Psychiatry Research </w:t>
      </w:r>
      <w:r w:rsidR="00A32A11" w:rsidRPr="00542886">
        <w:rPr>
          <w:iCs/>
          <w:szCs w:val="22"/>
        </w:rPr>
        <w:t>2010; 178:511-</w:t>
      </w:r>
      <w:r w:rsidR="000B6D6B" w:rsidRPr="00542886">
        <w:rPr>
          <w:iCs/>
          <w:szCs w:val="22"/>
        </w:rPr>
        <w:t>51</w:t>
      </w:r>
      <w:r w:rsidRPr="00542886">
        <w:rPr>
          <w:iCs/>
          <w:szCs w:val="22"/>
        </w:rPr>
        <w:t>7.</w:t>
      </w:r>
    </w:p>
    <w:p w14:paraId="78DD59BC" w14:textId="77777777" w:rsidR="000F1357" w:rsidRPr="00542886" w:rsidRDefault="00FB620F" w:rsidP="00866E66">
      <w:pPr>
        <w:widowControl w:val="0"/>
        <w:numPr>
          <w:ilvl w:val="0"/>
          <w:numId w:val="4"/>
        </w:numPr>
        <w:tabs>
          <w:tab w:val="left" w:pos="1440"/>
          <w:tab w:val="left" w:pos="2160"/>
          <w:tab w:val="left" w:pos="2880"/>
          <w:tab w:val="left" w:pos="3240"/>
        </w:tabs>
        <w:suppressAutoHyphens/>
        <w:spacing w:after="60"/>
        <w:ind w:right="-187" w:hanging="475"/>
        <w:rPr>
          <w:spacing w:val="-3"/>
        </w:rPr>
      </w:pPr>
      <w:r w:rsidRPr="00542886">
        <w:t xml:space="preserve">Thomas JJ, Crosby RD, </w:t>
      </w:r>
      <w:proofErr w:type="spellStart"/>
      <w:r w:rsidRPr="00542886">
        <w:t>Wonderlich</w:t>
      </w:r>
      <w:proofErr w:type="spellEnd"/>
      <w:r w:rsidRPr="00542886">
        <w:t xml:space="preserve"> SA, </w:t>
      </w:r>
      <w:proofErr w:type="spellStart"/>
      <w:r w:rsidRPr="00542886">
        <w:t>Striegel</w:t>
      </w:r>
      <w:proofErr w:type="spellEnd"/>
      <w:r w:rsidRPr="00542886">
        <w:t xml:space="preserve">-Moore RH, </w:t>
      </w:r>
      <w:r w:rsidRPr="00542886">
        <w:rPr>
          <w:b/>
          <w:bCs/>
        </w:rPr>
        <w:t>Becker AE</w:t>
      </w:r>
      <w:r w:rsidRPr="00542886">
        <w:t xml:space="preserve">. </w:t>
      </w:r>
      <w:r w:rsidRPr="00542886">
        <w:rPr>
          <w:rFonts w:ascii="Times" w:eastAsia="Times" w:hAnsi="Times" w:cs="Times"/>
        </w:rPr>
        <w:t xml:space="preserve">A latent profile analysis of the typology of bulimic symptoms in an indigenous Pacific population: Evidence of cross-cultural variation in phenomenology. </w:t>
      </w:r>
      <w:r w:rsidRPr="00542886">
        <w:rPr>
          <w:rFonts w:ascii="Times" w:eastAsia="Times" w:hAnsi="Times" w:cs="Times"/>
          <w:i/>
          <w:iCs/>
        </w:rPr>
        <w:t>Psychological Medicine</w:t>
      </w:r>
      <w:r w:rsidR="00C65BFE" w:rsidRPr="00542886">
        <w:rPr>
          <w:rFonts w:ascii="Times" w:eastAsia="Times" w:hAnsi="Times" w:cs="Times"/>
        </w:rPr>
        <w:t xml:space="preserve"> 2011; 41:195-206</w:t>
      </w:r>
      <w:r w:rsidR="00FC6FC5" w:rsidRPr="00542886">
        <w:rPr>
          <w:rFonts w:ascii="Times" w:eastAsia="Times" w:hAnsi="Times" w:cs="Times"/>
        </w:rPr>
        <w:t>.</w:t>
      </w:r>
    </w:p>
    <w:p w14:paraId="5EC877AF" w14:textId="77777777" w:rsidR="00946D48"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rFonts w:ascii="Times" w:eastAsia="Times" w:hAnsi="Times" w:cs="Times"/>
        </w:rPr>
      </w:pPr>
      <w:r w:rsidRPr="00542886">
        <w:rPr>
          <w:b/>
          <w:bCs/>
        </w:rPr>
        <w:t>Becker AE</w:t>
      </w:r>
      <w:r w:rsidRPr="00542886">
        <w:t>, Fay K, Agnew-</w:t>
      </w:r>
      <w:proofErr w:type="spellStart"/>
      <w:r w:rsidRPr="00542886">
        <w:t>Blais</w:t>
      </w:r>
      <w:proofErr w:type="spellEnd"/>
      <w:r w:rsidRPr="00542886">
        <w:t xml:space="preserve"> J, </w:t>
      </w:r>
      <w:proofErr w:type="spellStart"/>
      <w:r w:rsidRPr="00542886">
        <w:t>Guarnaccia</w:t>
      </w:r>
      <w:proofErr w:type="spellEnd"/>
      <w:r w:rsidRPr="00542886">
        <w:t xml:space="preserve"> PM, </w:t>
      </w:r>
      <w:proofErr w:type="spellStart"/>
      <w:r w:rsidRPr="00542886">
        <w:t>Striegel</w:t>
      </w:r>
      <w:proofErr w:type="spellEnd"/>
      <w:r w:rsidRPr="00542886">
        <w:t xml:space="preserve">-Moore RH, Gilman SE. Development of a measure of ‘acculturation’ for ethnic Fijians: Methodologic and conceptual considerations for application to eating disorders research. </w:t>
      </w:r>
      <w:r w:rsidRPr="00542886">
        <w:rPr>
          <w:i/>
          <w:iCs/>
        </w:rPr>
        <w:t>Transcultural Psychiatry</w:t>
      </w:r>
      <w:r w:rsidR="007F5833" w:rsidRPr="00542886">
        <w:t xml:space="preserve"> 2010; 47:754-788.</w:t>
      </w:r>
    </w:p>
    <w:p w14:paraId="4BA44E1D"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rFonts w:ascii="Times" w:eastAsia="Times" w:hAnsi="Times" w:cs="Times"/>
        </w:rPr>
      </w:pPr>
      <w:r w:rsidRPr="00542886">
        <w:rPr>
          <w:bCs/>
        </w:rPr>
        <w:t xml:space="preserve">Marques L, Alegria M, </w:t>
      </w:r>
      <w:r w:rsidRPr="00542886">
        <w:rPr>
          <w:b/>
        </w:rPr>
        <w:t>Becker AE</w:t>
      </w:r>
      <w:r w:rsidRPr="00542886">
        <w:rPr>
          <w:bCs/>
        </w:rPr>
        <w:t xml:space="preserve">, Chen C-N, Fang A, </w:t>
      </w:r>
      <w:proofErr w:type="spellStart"/>
      <w:r w:rsidRPr="00542886">
        <w:rPr>
          <w:bCs/>
        </w:rPr>
        <w:t>Chosak</w:t>
      </w:r>
      <w:proofErr w:type="spellEnd"/>
      <w:r w:rsidRPr="00542886">
        <w:rPr>
          <w:bCs/>
        </w:rPr>
        <w:t xml:space="preserve"> A, </w:t>
      </w:r>
      <w:proofErr w:type="spellStart"/>
      <w:r w:rsidRPr="00542886">
        <w:rPr>
          <w:bCs/>
        </w:rPr>
        <w:t>Diniz</w:t>
      </w:r>
      <w:proofErr w:type="spellEnd"/>
      <w:r w:rsidRPr="00542886">
        <w:rPr>
          <w:bCs/>
        </w:rPr>
        <w:t xml:space="preserve"> JB. </w:t>
      </w:r>
      <w:r w:rsidR="003D342C" w:rsidRPr="00542886">
        <w:rPr>
          <w:bCs/>
        </w:rPr>
        <w:t xml:space="preserve">Comparative </w:t>
      </w:r>
      <w:r w:rsidR="003D342C" w:rsidRPr="00542886">
        <w:t>p</w:t>
      </w:r>
      <w:r w:rsidRPr="00542886">
        <w:t xml:space="preserve">revalence, </w:t>
      </w:r>
      <w:r w:rsidR="00E905E7" w:rsidRPr="00542886">
        <w:t>c</w:t>
      </w:r>
      <w:r w:rsidRPr="00542886">
        <w:t xml:space="preserve">orrelates of </w:t>
      </w:r>
      <w:r w:rsidR="00E905E7" w:rsidRPr="00542886">
        <w:t>i</w:t>
      </w:r>
      <w:r w:rsidRPr="00542886">
        <w:t xml:space="preserve">mpairment, and </w:t>
      </w:r>
      <w:r w:rsidR="00E905E7" w:rsidRPr="00542886">
        <w:t>s</w:t>
      </w:r>
      <w:r w:rsidRPr="00542886">
        <w:t xml:space="preserve">ervice </w:t>
      </w:r>
      <w:r w:rsidR="00E905E7" w:rsidRPr="00542886">
        <w:t>u</w:t>
      </w:r>
      <w:r w:rsidRPr="00542886">
        <w:t xml:space="preserve">tilization for </w:t>
      </w:r>
      <w:r w:rsidR="00E905E7" w:rsidRPr="00542886">
        <w:t>e</w:t>
      </w:r>
      <w:r w:rsidRPr="00542886">
        <w:t xml:space="preserve">ating </w:t>
      </w:r>
      <w:r w:rsidR="00E905E7" w:rsidRPr="00542886">
        <w:t>d</w:t>
      </w:r>
      <w:r w:rsidRPr="00542886">
        <w:t xml:space="preserve">isorders </w:t>
      </w:r>
      <w:r w:rsidR="003D342C" w:rsidRPr="00542886">
        <w:t>across US ethnic groups</w:t>
      </w:r>
      <w:r w:rsidRPr="00542886">
        <w:t xml:space="preserve">: Implications for reducing ethnic disparities in health care access for eating disorders. </w:t>
      </w:r>
      <w:r w:rsidRPr="00542886">
        <w:rPr>
          <w:i/>
          <w:iCs/>
        </w:rPr>
        <w:t>International Journal of Eating Disorders</w:t>
      </w:r>
      <w:r w:rsidR="003D342C" w:rsidRPr="00542886">
        <w:rPr>
          <w:iCs/>
        </w:rPr>
        <w:t xml:space="preserve"> 2011; 44(5):412-420</w:t>
      </w:r>
      <w:r w:rsidR="00563FD0" w:rsidRPr="00542886">
        <w:rPr>
          <w:iCs/>
        </w:rPr>
        <w:t>.</w:t>
      </w:r>
      <w:r w:rsidR="00A32A11" w:rsidRPr="00542886">
        <w:t xml:space="preserve"> </w:t>
      </w:r>
    </w:p>
    <w:p w14:paraId="79558AB2" w14:textId="77777777" w:rsidR="000F1357"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rFonts w:ascii="Times" w:eastAsia="Times" w:hAnsi="Times" w:cs="Times"/>
        </w:rPr>
      </w:pPr>
      <w:proofErr w:type="spellStart"/>
      <w:r w:rsidRPr="00542886">
        <w:t>Delinsky</w:t>
      </w:r>
      <w:proofErr w:type="spellEnd"/>
      <w:r w:rsidRPr="00542886">
        <w:t xml:space="preserve"> SS, St. Germain SA, Thomas JJ, </w:t>
      </w:r>
      <w:proofErr w:type="spellStart"/>
      <w:r w:rsidRPr="00542886">
        <w:t>Craigen</w:t>
      </w:r>
      <w:proofErr w:type="spellEnd"/>
      <w:r w:rsidRPr="00542886">
        <w:t xml:space="preserve"> KE, </w:t>
      </w:r>
      <w:proofErr w:type="spellStart"/>
      <w:r w:rsidRPr="00542886">
        <w:t>Fagley</w:t>
      </w:r>
      <w:proofErr w:type="spellEnd"/>
      <w:r w:rsidRPr="00542886">
        <w:t xml:space="preserve"> WH, Weigel TJ, </w:t>
      </w:r>
      <w:proofErr w:type="spellStart"/>
      <w:r w:rsidRPr="00542886">
        <w:t>Levendusky</w:t>
      </w:r>
      <w:proofErr w:type="spellEnd"/>
      <w:r w:rsidRPr="00542886">
        <w:t xml:space="preserve"> P, </w:t>
      </w:r>
      <w:r w:rsidRPr="00542886">
        <w:rPr>
          <w:b/>
          <w:bCs/>
        </w:rPr>
        <w:t>Becker AE</w:t>
      </w:r>
      <w:r w:rsidRPr="00542886">
        <w:t xml:space="preserve">. Naturalistic </w:t>
      </w:r>
      <w:r w:rsidR="00E905E7" w:rsidRPr="00542886">
        <w:t>s</w:t>
      </w:r>
      <w:r w:rsidRPr="00542886">
        <w:t xml:space="preserve">tudy of </w:t>
      </w:r>
      <w:r w:rsidR="00E905E7" w:rsidRPr="00542886">
        <w:t>r</w:t>
      </w:r>
      <w:r w:rsidRPr="00542886">
        <w:t xml:space="preserve">esidential </w:t>
      </w:r>
      <w:r w:rsidR="00E905E7" w:rsidRPr="00542886">
        <w:t>t</w:t>
      </w:r>
      <w:r w:rsidRPr="00542886">
        <w:t xml:space="preserve">reatment </w:t>
      </w:r>
      <w:r w:rsidR="00E905E7" w:rsidRPr="00542886">
        <w:t>o</w:t>
      </w:r>
      <w:r w:rsidRPr="00542886">
        <w:t xml:space="preserve">utcomes for </w:t>
      </w:r>
      <w:r w:rsidR="00E905E7" w:rsidRPr="00542886">
        <w:t>f</w:t>
      </w:r>
      <w:r w:rsidRPr="00542886">
        <w:t xml:space="preserve">emale </w:t>
      </w:r>
      <w:r w:rsidR="00E905E7" w:rsidRPr="00542886">
        <w:t>a</w:t>
      </w:r>
      <w:r w:rsidRPr="00542886">
        <w:t xml:space="preserve">dolescents with </w:t>
      </w:r>
      <w:r w:rsidR="00E905E7" w:rsidRPr="00542886">
        <w:t>e</w:t>
      </w:r>
      <w:r w:rsidRPr="00542886">
        <w:t xml:space="preserve">ating </w:t>
      </w:r>
      <w:r w:rsidR="00E905E7" w:rsidRPr="00542886">
        <w:t>d</w:t>
      </w:r>
      <w:r w:rsidRPr="00542886">
        <w:t xml:space="preserve">isorders. </w:t>
      </w:r>
      <w:r w:rsidRPr="00542886">
        <w:rPr>
          <w:i/>
          <w:iCs/>
        </w:rPr>
        <w:t>Eating and Weight Disorders</w:t>
      </w:r>
      <w:r w:rsidR="00C70B22" w:rsidRPr="00542886">
        <w:rPr>
          <w:iCs/>
        </w:rPr>
        <w:t xml:space="preserve"> 2010</w:t>
      </w:r>
      <w:r w:rsidRPr="00542886">
        <w:t>;</w:t>
      </w:r>
      <w:r w:rsidR="00C70B22" w:rsidRPr="00542886">
        <w:t xml:space="preserve"> 15(3</w:t>
      </w:r>
      <w:proofErr w:type="gramStart"/>
      <w:r w:rsidR="00C70B22" w:rsidRPr="00542886">
        <w:t>):e</w:t>
      </w:r>
      <w:proofErr w:type="gramEnd"/>
      <w:r w:rsidR="00C70B22" w:rsidRPr="00542886">
        <w:t>127-</w:t>
      </w:r>
      <w:r w:rsidR="000B6D6B" w:rsidRPr="00542886">
        <w:t>e</w:t>
      </w:r>
      <w:r w:rsidR="00C70B22" w:rsidRPr="00542886">
        <w:t>135.</w:t>
      </w:r>
      <w:r w:rsidRPr="00542886">
        <w:t xml:space="preserve"> </w:t>
      </w:r>
    </w:p>
    <w:p w14:paraId="61B6B889" w14:textId="77777777" w:rsidR="00DD0FB9" w:rsidRPr="00542886" w:rsidRDefault="000F1357" w:rsidP="00866E66">
      <w:pPr>
        <w:widowControl w:val="0"/>
        <w:numPr>
          <w:ilvl w:val="0"/>
          <w:numId w:val="4"/>
        </w:numPr>
        <w:tabs>
          <w:tab w:val="left" w:pos="1440"/>
          <w:tab w:val="left" w:pos="2160"/>
          <w:tab w:val="left" w:pos="2880"/>
          <w:tab w:val="left" w:pos="3240"/>
        </w:tabs>
        <w:suppressAutoHyphens/>
        <w:spacing w:after="60"/>
        <w:ind w:right="-187" w:hanging="475"/>
        <w:rPr>
          <w:rFonts w:ascii="Times" w:eastAsia="Times" w:hAnsi="Times" w:cs="Times"/>
        </w:rPr>
      </w:pPr>
      <w:proofErr w:type="spellStart"/>
      <w:r w:rsidRPr="00542886">
        <w:t>Delinsky</w:t>
      </w:r>
      <w:proofErr w:type="spellEnd"/>
      <w:r w:rsidRPr="00542886">
        <w:t xml:space="preserve"> SS, Thomas JJ, Sarah A. St. Germain SA, </w:t>
      </w:r>
      <w:proofErr w:type="spellStart"/>
      <w:r w:rsidRPr="00542886">
        <w:t>Craigen</w:t>
      </w:r>
      <w:proofErr w:type="spellEnd"/>
      <w:r w:rsidRPr="00542886">
        <w:t xml:space="preserve"> KE, Weigel TJ, </w:t>
      </w:r>
      <w:proofErr w:type="spellStart"/>
      <w:r w:rsidRPr="00542886">
        <w:t>Levendusky</w:t>
      </w:r>
      <w:proofErr w:type="spellEnd"/>
      <w:r w:rsidRPr="00542886">
        <w:t xml:space="preserve"> PG, </w:t>
      </w:r>
      <w:r w:rsidRPr="00542886">
        <w:rPr>
          <w:b/>
          <w:bCs/>
        </w:rPr>
        <w:t>Becker AE</w:t>
      </w:r>
      <w:r w:rsidRPr="00542886">
        <w:t xml:space="preserve">. Motivation to change among residential treatment patients with an eating disorder: Assessment of the multi-dimensionality of motivation and its relation to treatment outcome. </w:t>
      </w:r>
      <w:r w:rsidRPr="00542886">
        <w:rPr>
          <w:i/>
          <w:iCs/>
        </w:rPr>
        <w:t xml:space="preserve">International Journal of Eating </w:t>
      </w:r>
      <w:r w:rsidRPr="00542886">
        <w:rPr>
          <w:i/>
        </w:rPr>
        <w:t>Disorders</w:t>
      </w:r>
      <w:r w:rsidRPr="00542886">
        <w:t>;</w:t>
      </w:r>
      <w:r w:rsidR="0089561B" w:rsidRPr="00542886">
        <w:t xml:space="preserve"> </w:t>
      </w:r>
      <w:r w:rsidR="00A4551E" w:rsidRPr="00542886">
        <w:t>2011; 44</w:t>
      </w:r>
      <w:r w:rsidR="00563FD0" w:rsidRPr="00542886">
        <w:t>(4)</w:t>
      </w:r>
      <w:r w:rsidR="00A4551E" w:rsidRPr="00542886">
        <w:t>:340-348.</w:t>
      </w:r>
      <w:r w:rsidR="00F2498C" w:rsidRPr="00542886">
        <w:rPr>
          <w:lang w:val="en"/>
        </w:rPr>
        <w:t xml:space="preserve"> </w:t>
      </w:r>
    </w:p>
    <w:p w14:paraId="2FF4F3EB" w14:textId="77777777" w:rsidR="00B04511" w:rsidRPr="00542886" w:rsidRDefault="00426381" w:rsidP="00FC1A90">
      <w:pPr>
        <w:widowControl w:val="0"/>
        <w:numPr>
          <w:ilvl w:val="0"/>
          <w:numId w:val="4"/>
        </w:numPr>
        <w:tabs>
          <w:tab w:val="left" w:pos="1440"/>
          <w:tab w:val="left" w:pos="2160"/>
          <w:tab w:val="left" w:pos="2880"/>
          <w:tab w:val="left" w:pos="3240"/>
        </w:tabs>
        <w:suppressAutoHyphens/>
        <w:spacing w:after="60"/>
        <w:ind w:right="-187" w:hanging="475"/>
      </w:pPr>
      <w:r w:rsidRPr="00542886">
        <w:t xml:space="preserve">Thompson-McCormick JJ, Thomas JJ, </w:t>
      </w:r>
      <w:proofErr w:type="spellStart"/>
      <w:r w:rsidRPr="00542886">
        <w:t>Bainivualiku</w:t>
      </w:r>
      <w:proofErr w:type="spellEnd"/>
      <w:r w:rsidRPr="00542886">
        <w:t xml:space="preserve"> A, Khan AN, </w:t>
      </w:r>
      <w:r w:rsidRPr="00542886">
        <w:rPr>
          <w:b/>
        </w:rPr>
        <w:t>Becker AE</w:t>
      </w:r>
      <w:r w:rsidRPr="00542886">
        <w:t xml:space="preserve">. Breakfast skipping as a risk correlate for overweight and obesity in </w:t>
      </w:r>
      <w:proofErr w:type="spellStart"/>
      <w:r w:rsidRPr="00542886">
        <w:t>schoolgoing</w:t>
      </w:r>
      <w:proofErr w:type="spellEnd"/>
      <w:r w:rsidRPr="00542886">
        <w:t xml:space="preserve"> ethnic Fijian adolescent girls. </w:t>
      </w:r>
      <w:r w:rsidRPr="00542886">
        <w:rPr>
          <w:i/>
        </w:rPr>
        <w:t>Asia Pacific Journal of Clinical Nutrition</w:t>
      </w:r>
      <w:r w:rsidRPr="00542886">
        <w:t xml:space="preserve"> </w:t>
      </w:r>
      <w:r w:rsidR="000E1091" w:rsidRPr="00542886">
        <w:t>2010;</w:t>
      </w:r>
      <w:r w:rsidR="00563FD0" w:rsidRPr="00542886">
        <w:t xml:space="preserve"> </w:t>
      </w:r>
      <w:r w:rsidR="000E1091" w:rsidRPr="00542886">
        <w:t>19:372-</w:t>
      </w:r>
      <w:r w:rsidR="000B6D6B" w:rsidRPr="00542886">
        <w:t>3</w:t>
      </w:r>
      <w:r w:rsidR="000E1091" w:rsidRPr="00542886">
        <w:t>82.</w:t>
      </w:r>
      <w:r w:rsidR="00B04511" w:rsidRPr="00542886">
        <w:t xml:space="preserve"> </w:t>
      </w:r>
    </w:p>
    <w:p w14:paraId="39D252EF" w14:textId="1DB55EDD" w:rsidR="000825B5" w:rsidRPr="00542886" w:rsidRDefault="00B04511" w:rsidP="00FC1A90">
      <w:pPr>
        <w:pStyle w:val="ListParagraph"/>
        <w:widowControl w:val="0"/>
        <w:numPr>
          <w:ilvl w:val="0"/>
          <w:numId w:val="4"/>
        </w:numPr>
        <w:tabs>
          <w:tab w:val="left" w:pos="1440"/>
          <w:tab w:val="left" w:pos="2160"/>
          <w:tab w:val="left" w:pos="2880"/>
          <w:tab w:val="left" w:pos="3240"/>
        </w:tabs>
        <w:suppressAutoHyphens/>
        <w:spacing w:after="60"/>
        <w:ind w:right="-187" w:hanging="475"/>
      </w:pPr>
      <w:r w:rsidRPr="00542886">
        <w:t xml:space="preserve">Thomas JJ, Crosby RD, </w:t>
      </w:r>
      <w:proofErr w:type="spellStart"/>
      <w:r w:rsidRPr="00542886">
        <w:t>Wonderlich</w:t>
      </w:r>
      <w:proofErr w:type="spellEnd"/>
      <w:r w:rsidRPr="00542886">
        <w:t xml:space="preserve"> SA, </w:t>
      </w:r>
      <w:proofErr w:type="spellStart"/>
      <w:r w:rsidRPr="00542886">
        <w:t>Striegel</w:t>
      </w:r>
      <w:proofErr w:type="spellEnd"/>
      <w:r w:rsidRPr="00542886">
        <w:t xml:space="preserve">-Moore RH, </w:t>
      </w:r>
      <w:r w:rsidRPr="00542886">
        <w:rPr>
          <w:b/>
        </w:rPr>
        <w:t>Becker AE</w:t>
      </w:r>
      <w:r w:rsidRPr="00542886">
        <w:t xml:space="preserve">. A latent profile analysis of the typology of bulimic symptoms in an indigenous Pacific population: Evidence of cross-cultural variation in phenomenology. [Republication of peer-reviewed original research paper listed above.] In: </w:t>
      </w:r>
      <w:proofErr w:type="spellStart"/>
      <w:r w:rsidRPr="00542886">
        <w:t>Striegel</w:t>
      </w:r>
      <w:proofErr w:type="spellEnd"/>
      <w:r w:rsidRPr="00542886">
        <w:t xml:space="preserve">-Moore RH, </w:t>
      </w:r>
      <w:proofErr w:type="spellStart"/>
      <w:r w:rsidRPr="00542886">
        <w:t>Wonderlich</w:t>
      </w:r>
      <w:proofErr w:type="spellEnd"/>
      <w:r w:rsidRPr="00542886">
        <w:t xml:space="preserve"> SA, Walsh BT, Mitchell JE, eds. </w:t>
      </w:r>
      <w:r w:rsidRPr="00542886">
        <w:rPr>
          <w:i/>
        </w:rPr>
        <w:t>Developing an Evidence-Based Classification of Eating</w:t>
      </w:r>
      <w:r w:rsidRPr="00542886">
        <w:t xml:space="preserve"> </w:t>
      </w:r>
      <w:r w:rsidRPr="00542886">
        <w:rPr>
          <w:i/>
        </w:rPr>
        <w:t>Disorders</w:t>
      </w:r>
      <w:r w:rsidRPr="00542886">
        <w:t xml:space="preserve">. Arlington, VA: American Psychiatric Press, Inc.; 2011. Pp. 365-386. </w:t>
      </w:r>
    </w:p>
    <w:p w14:paraId="54C47BA1" w14:textId="77777777" w:rsidR="00631475" w:rsidRPr="00542886" w:rsidRDefault="000825B5" w:rsidP="00866E66">
      <w:pPr>
        <w:widowControl w:val="0"/>
        <w:numPr>
          <w:ilvl w:val="0"/>
          <w:numId w:val="4"/>
        </w:numPr>
        <w:tabs>
          <w:tab w:val="left" w:pos="1440"/>
          <w:tab w:val="left" w:pos="2160"/>
          <w:tab w:val="left" w:pos="2880"/>
          <w:tab w:val="left" w:pos="3240"/>
        </w:tabs>
        <w:suppressAutoHyphens/>
        <w:spacing w:after="60"/>
        <w:ind w:right="-187" w:hanging="475"/>
      </w:pPr>
      <w:r w:rsidRPr="00542886">
        <w:rPr>
          <w:b/>
          <w:bCs/>
        </w:rPr>
        <w:t>Becker AE</w:t>
      </w:r>
      <w:r w:rsidRPr="00542886">
        <w:t>, Fay K, Agnew-</w:t>
      </w:r>
      <w:proofErr w:type="spellStart"/>
      <w:r w:rsidRPr="00542886">
        <w:t>Blais</w:t>
      </w:r>
      <w:proofErr w:type="spellEnd"/>
      <w:r w:rsidRPr="00542886">
        <w:t xml:space="preserve"> J, Khan AN, </w:t>
      </w:r>
      <w:proofErr w:type="spellStart"/>
      <w:r w:rsidRPr="00542886">
        <w:t>Striegel</w:t>
      </w:r>
      <w:proofErr w:type="spellEnd"/>
      <w:r w:rsidRPr="00542886">
        <w:t xml:space="preserve">-Moore RH, Gilman SE. Social network media exposure and adolescent eating pathology in Fiji. </w:t>
      </w:r>
      <w:r w:rsidRPr="00542886">
        <w:rPr>
          <w:i/>
        </w:rPr>
        <w:t>The</w:t>
      </w:r>
      <w:r w:rsidRPr="00542886">
        <w:t xml:space="preserve"> </w:t>
      </w:r>
      <w:r w:rsidRPr="00542886">
        <w:rPr>
          <w:i/>
        </w:rPr>
        <w:t>British Journal of Psychiatr</w:t>
      </w:r>
      <w:r w:rsidRPr="00542886">
        <w:t>y 2011; 198: 43-50.</w:t>
      </w:r>
    </w:p>
    <w:p w14:paraId="10C7C368" w14:textId="77777777" w:rsidR="004816F5" w:rsidRPr="00542886" w:rsidRDefault="004816F5" w:rsidP="00866E66">
      <w:pPr>
        <w:widowControl w:val="0"/>
        <w:numPr>
          <w:ilvl w:val="0"/>
          <w:numId w:val="4"/>
        </w:numPr>
        <w:suppressAutoHyphens/>
        <w:spacing w:after="60"/>
        <w:ind w:right="-187" w:hanging="475"/>
      </w:pPr>
      <w:proofErr w:type="spellStart"/>
      <w:r w:rsidRPr="00542886">
        <w:rPr>
          <w:iCs/>
          <w:szCs w:val="22"/>
        </w:rPr>
        <w:t>Striegel</w:t>
      </w:r>
      <w:proofErr w:type="spellEnd"/>
      <w:r w:rsidRPr="00542886">
        <w:rPr>
          <w:iCs/>
          <w:szCs w:val="22"/>
        </w:rPr>
        <w:t xml:space="preserve">-Moore RH, </w:t>
      </w:r>
      <w:proofErr w:type="spellStart"/>
      <w:r w:rsidRPr="00542886">
        <w:rPr>
          <w:iCs/>
          <w:szCs w:val="22"/>
        </w:rPr>
        <w:t>Rosselli</w:t>
      </w:r>
      <w:proofErr w:type="spellEnd"/>
      <w:r w:rsidRPr="00542886">
        <w:rPr>
          <w:iCs/>
          <w:szCs w:val="22"/>
        </w:rPr>
        <w:t xml:space="preserve"> F, Holtzman N, </w:t>
      </w:r>
      <w:proofErr w:type="spellStart"/>
      <w:r w:rsidRPr="00542886">
        <w:rPr>
          <w:iCs/>
          <w:szCs w:val="22"/>
        </w:rPr>
        <w:t>Dierker</w:t>
      </w:r>
      <w:proofErr w:type="spellEnd"/>
      <w:r w:rsidRPr="00542886">
        <w:rPr>
          <w:iCs/>
          <w:szCs w:val="22"/>
        </w:rPr>
        <w:t xml:space="preserve"> L, </w:t>
      </w:r>
      <w:r w:rsidRPr="00542886">
        <w:rPr>
          <w:b/>
          <w:iCs/>
          <w:szCs w:val="22"/>
        </w:rPr>
        <w:t>Becker AE</w:t>
      </w:r>
      <w:r w:rsidRPr="00542886">
        <w:rPr>
          <w:iCs/>
          <w:szCs w:val="22"/>
        </w:rPr>
        <w:t xml:space="preserve">, </w:t>
      </w:r>
      <w:proofErr w:type="spellStart"/>
      <w:r w:rsidRPr="00542886">
        <w:rPr>
          <w:iCs/>
          <w:szCs w:val="22"/>
        </w:rPr>
        <w:t>Swaney</w:t>
      </w:r>
      <w:proofErr w:type="spellEnd"/>
      <w:r w:rsidRPr="00542886">
        <w:rPr>
          <w:iCs/>
          <w:szCs w:val="22"/>
        </w:rPr>
        <w:t xml:space="preserve"> G. Behavioral symptoms of eating disorders in Native Americans: Results from the </w:t>
      </w:r>
      <w:r w:rsidR="00080146" w:rsidRPr="00542886">
        <w:rPr>
          <w:iCs/>
          <w:szCs w:val="22"/>
        </w:rPr>
        <w:t xml:space="preserve">ADD </w:t>
      </w:r>
      <w:r w:rsidRPr="00542886">
        <w:rPr>
          <w:iCs/>
          <w:szCs w:val="22"/>
        </w:rPr>
        <w:t xml:space="preserve">Health Survey Wave III. </w:t>
      </w:r>
      <w:r w:rsidRPr="00542886">
        <w:rPr>
          <w:i/>
          <w:iCs/>
          <w:szCs w:val="22"/>
        </w:rPr>
        <w:t>International Journal of Eating Disorders</w:t>
      </w:r>
      <w:r w:rsidR="008446AA" w:rsidRPr="00542886">
        <w:rPr>
          <w:iCs/>
          <w:szCs w:val="22"/>
        </w:rPr>
        <w:t xml:space="preserve"> 2011; 44(6):561-566.</w:t>
      </w:r>
    </w:p>
    <w:p w14:paraId="5AA0202E" w14:textId="77777777" w:rsidR="00F548EB" w:rsidRPr="00542886" w:rsidRDefault="007E7F58" w:rsidP="00866E66">
      <w:pPr>
        <w:widowControl w:val="0"/>
        <w:numPr>
          <w:ilvl w:val="0"/>
          <w:numId w:val="4"/>
        </w:numPr>
        <w:tabs>
          <w:tab w:val="left" w:pos="1440"/>
          <w:tab w:val="left" w:pos="2160"/>
          <w:tab w:val="left" w:pos="2880"/>
          <w:tab w:val="left" w:pos="3240"/>
        </w:tabs>
        <w:suppressAutoHyphens/>
        <w:spacing w:after="60"/>
        <w:ind w:right="-187" w:hanging="475"/>
      </w:pPr>
      <w:r w:rsidRPr="00542886">
        <w:t xml:space="preserve">Fay K, </w:t>
      </w:r>
      <w:proofErr w:type="spellStart"/>
      <w:r w:rsidRPr="00542886">
        <w:t>Economos</w:t>
      </w:r>
      <w:proofErr w:type="spellEnd"/>
      <w:r w:rsidRPr="00542886">
        <w:t xml:space="preserve"> C, Lerner RM, </w:t>
      </w:r>
      <w:r w:rsidRPr="00542886">
        <w:rPr>
          <w:b/>
        </w:rPr>
        <w:t>Becker AE</w:t>
      </w:r>
      <w:r w:rsidRPr="00542886">
        <w:t xml:space="preserve">, </w:t>
      </w:r>
      <w:proofErr w:type="spellStart"/>
      <w:r w:rsidRPr="00542886">
        <w:t>Sacheck</w:t>
      </w:r>
      <w:proofErr w:type="spellEnd"/>
      <w:r w:rsidRPr="00542886">
        <w:t xml:space="preserve"> J. The association between sports participation and athletic identity with eating pathology among college-aged males and females. </w:t>
      </w:r>
      <w:r w:rsidRPr="00542886">
        <w:rPr>
          <w:i/>
        </w:rPr>
        <w:t>Eating and Weight Disorders</w:t>
      </w:r>
      <w:r w:rsidR="00080146" w:rsidRPr="00542886">
        <w:t xml:space="preserve"> 2011</w:t>
      </w:r>
      <w:r w:rsidRPr="00542886">
        <w:t>;</w:t>
      </w:r>
      <w:r w:rsidR="00080146" w:rsidRPr="00542886">
        <w:t xml:space="preserve"> 16(2</w:t>
      </w:r>
      <w:proofErr w:type="gramStart"/>
      <w:r w:rsidR="00080146" w:rsidRPr="00542886">
        <w:t>):e</w:t>
      </w:r>
      <w:proofErr w:type="gramEnd"/>
      <w:r w:rsidR="00080146" w:rsidRPr="00542886">
        <w:t>102-</w:t>
      </w:r>
      <w:r w:rsidR="000B6D6B" w:rsidRPr="00542886">
        <w:t>e</w:t>
      </w:r>
      <w:r w:rsidR="00080146" w:rsidRPr="00542886">
        <w:t>112.</w:t>
      </w:r>
      <w:r w:rsidRPr="00542886">
        <w:t xml:space="preserve"> </w:t>
      </w:r>
    </w:p>
    <w:p w14:paraId="4BFF75C7" w14:textId="77777777" w:rsidR="00F548EB" w:rsidRPr="00542886" w:rsidRDefault="009A423D" w:rsidP="00866E66">
      <w:pPr>
        <w:widowControl w:val="0"/>
        <w:numPr>
          <w:ilvl w:val="0"/>
          <w:numId w:val="4"/>
        </w:numPr>
        <w:tabs>
          <w:tab w:val="left" w:pos="1440"/>
          <w:tab w:val="left" w:pos="2160"/>
          <w:tab w:val="left" w:pos="2880"/>
          <w:tab w:val="left" w:pos="3240"/>
        </w:tabs>
        <w:suppressAutoHyphens/>
        <w:spacing w:after="60"/>
        <w:ind w:right="-187"/>
      </w:pPr>
      <w:r w:rsidRPr="00542886">
        <w:t xml:space="preserve">Lee S, Ng KL, Thomas JJ, Kwok KPS, </w:t>
      </w:r>
      <w:r w:rsidRPr="00542886">
        <w:rPr>
          <w:b/>
        </w:rPr>
        <w:t>Becker AE</w:t>
      </w:r>
      <w:r w:rsidRPr="00542886">
        <w:t>.</w:t>
      </w:r>
      <w:r w:rsidR="004A38B6" w:rsidRPr="00542886">
        <w:t xml:space="preserve"> Gastrointestinal dysfunction in Chinese patients with fat-phobic and non-fat-phobic anorexia nervosa</w:t>
      </w:r>
      <w:r w:rsidRPr="00542886">
        <w:t xml:space="preserve">. </w:t>
      </w:r>
      <w:r w:rsidRPr="00542886">
        <w:rPr>
          <w:i/>
        </w:rPr>
        <w:t>Transcultural Psychiatry</w:t>
      </w:r>
      <w:r w:rsidRPr="00542886">
        <w:t xml:space="preserve">; </w:t>
      </w:r>
      <w:proofErr w:type="gramStart"/>
      <w:r w:rsidR="009F04DD" w:rsidRPr="00542886">
        <w:t xml:space="preserve">2012;   </w:t>
      </w:r>
      <w:proofErr w:type="gramEnd"/>
      <w:r w:rsidR="009F04DD" w:rsidRPr="00542886">
        <w:t xml:space="preserve"> 49 (5): 678-695.</w:t>
      </w:r>
    </w:p>
    <w:p w14:paraId="225630CE" w14:textId="77777777" w:rsidR="009A43F3" w:rsidRPr="00542886" w:rsidRDefault="00F548EB" w:rsidP="00866E66">
      <w:pPr>
        <w:widowControl w:val="0"/>
        <w:numPr>
          <w:ilvl w:val="0"/>
          <w:numId w:val="4"/>
        </w:numPr>
        <w:tabs>
          <w:tab w:val="left" w:pos="1440"/>
          <w:tab w:val="left" w:pos="2160"/>
          <w:tab w:val="left" w:pos="2880"/>
          <w:tab w:val="left" w:pos="3240"/>
        </w:tabs>
        <w:suppressAutoHyphens/>
        <w:spacing w:after="60"/>
        <w:ind w:right="-187"/>
        <w:rPr>
          <w:bCs/>
        </w:rPr>
      </w:pPr>
      <w:r w:rsidRPr="00542886">
        <w:t xml:space="preserve">Lawson EA, </w:t>
      </w:r>
      <w:proofErr w:type="spellStart"/>
      <w:r w:rsidRPr="00542886">
        <w:t>Holsen</w:t>
      </w:r>
      <w:proofErr w:type="spellEnd"/>
      <w:r w:rsidRPr="00542886">
        <w:t xml:space="preserve"> LM, </w:t>
      </w:r>
      <w:proofErr w:type="spellStart"/>
      <w:r w:rsidRPr="00542886">
        <w:t>Santin</w:t>
      </w:r>
      <w:proofErr w:type="spellEnd"/>
      <w:r w:rsidRPr="00542886">
        <w:t xml:space="preserve"> M, </w:t>
      </w:r>
      <w:proofErr w:type="spellStart"/>
      <w:r w:rsidRPr="00542886">
        <w:t>Meenaghan</w:t>
      </w:r>
      <w:proofErr w:type="spellEnd"/>
      <w:r w:rsidRPr="00542886">
        <w:t xml:space="preserve"> E, Eddy KT, </w:t>
      </w:r>
      <w:r w:rsidRPr="00542886">
        <w:rPr>
          <w:b/>
        </w:rPr>
        <w:t>Becker AE</w:t>
      </w:r>
      <w:r w:rsidRPr="00542886">
        <w:t xml:space="preserve">, Herzog DB, Goldstein JM, </w:t>
      </w:r>
      <w:proofErr w:type="spellStart"/>
      <w:r w:rsidRPr="00542886">
        <w:t>Klibanski</w:t>
      </w:r>
      <w:proofErr w:type="spellEnd"/>
      <w:r w:rsidRPr="00542886">
        <w:t xml:space="preserve"> A. Oxytocin secretion is associated with severity of disordered eating psychopathology and insular cortex hypoactivation in anorexia nervosa. </w:t>
      </w:r>
      <w:r w:rsidRPr="00542886">
        <w:rPr>
          <w:i/>
        </w:rPr>
        <w:t xml:space="preserve">The Journal of Clinical </w:t>
      </w:r>
      <w:r w:rsidRPr="00542886">
        <w:rPr>
          <w:i/>
        </w:rPr>
        <w:lastRenderedPageBreak/>
        <w:t>Endocrinology &amp; Metabolism</w:t>
      </w:r>
      <w:r w:rsidR="00877B56" w:rsidRPr="00542886">
        <w:t xml:space="preserve"> 2012; 97(10): E1898-E1908.</w:t>
      </w:r>
    </w:p>
    <w:p w14:paraId="5F9B1CAF" w14:textId="77777777" w:rsidR="009A43F3" w:rsidRPr="00542886" w:rsidRDefault="00697D25" w:rsidP="00866E66">
      <w:pPr>
        <w:widowControl w:val="0"/>
        <w:numPr>
          <w:ilvl w:val="0"/>
          <w:numId w:val="4"/>
        </w:numPr>
        <w:tabs>
          <w:tab w:val="left" w:pos="1440"/>
          <w:tab w:val="left" w:pos="2160"/>
          <w:tab w:val="left" w:pos="2880"/>
          <w:tab w:val="left" w:pos="3240"/>
        </w:tabs>
        <w:suppressAutoHyphens/>
        <w:autoSpaceDE w:val="0"/>
        <w:autoSpaceDN w:val="0"/>
        <w:adjustRightInd w:val="0"/>
        <w:spacing w:after="60"/>
        <w:ind w:right="-187"/>
      </w:pPr>
      <w:r w:rsidRPr="00542886">
        <w:t xml:space="preserve">Lewis-Fernández R, </w:t>
      </w:r>
      <w:proofErr w:type="spellStart"/>
      <w:r w:rsidRPr="00542886">
        <w:t>Raggio</w:t>
      </w:r>
      <w:proofErr w:type="spellEnd"/>
      <w:r w:rsidRPr="00542886">
        <w:t xml:space="preserve"> GA, </w:t>
      </w:r>
      <w:proofErr w:type="spellStart"/>
      <w:r w:rsidRPr="00542886">
        <w:t>Gorritz</w:t>
      </w:r>
      <w:proofErr w:type="spellEnd"/>
      <w:r w:rsidRPr="00542886">
        <w:t xml:space="preserve"> M, </w:t>
      </w:r>
      <w:proofErr w:type="spellStart"/>
      <w:r w:rsidRPr="00542886">
        <w:t>Duan</w:t>
      </w:r>
      <w:proofErr w:type="spellEnd"/>
      <w:r w:rsidRPr="00542886">
        <w:t xml:space="preserve"> N, Marcus S, </w:t>
      </w:r>
      <w:proofErr w:type="spellStart"/>
      <w:r w:rsidRPr="00542886">
        <w:t>Cabassa</w:t>
      </w:r>
      <w:proofErr w:type="spellEnd"/>
      <w:r w:rsidRPr="00542886">
        <w:t xml:space="preserve"> LJ, </w:t>
      </w:r>
      <w:proofErr w:type="spellStart"/>
      <w:r w:rsidRPr="00542886">
        <w:t>Humensky</w:t>
      </w:r>
      <w:proofErr w:type="spellEnd"/>
      <w:r w:rsidRPr="00542886">
        <w:t xml:space="preserve"> J, </w:t>
      </w:r>
      <w:r w:rsidRPr="00542886">
        <w:rPr>
          <w:b/>
        </w:rPr>
        <w:t>Becker AE</w:t>
      </w:r>
      <w:r w:rsidRPr="00542886">
        <w:t xml:space="preserve">, </w:t>
      </w:r>
      <w:proofErr w:type="spellStart"/>
      <w:r w:rsidRPr="00542886">
        <w:t>Alarcón</w:t>
      </w:r>
      <w:proofErr w:type="spellEnd"/>
      <w:r w:rsidRPr="00542886">
        <w:t xml:space="preserve"> RD, Oquendo MA, Hansen H, Like RC, Weiss M, Desai PN, Jacobsen FM, </w:t>
      </w:r>
      <w:proofErr w:type="spellStart"/>
      <w:r w:rsidRPr="00542886">
        <w:t>Foulks</w:t>
      </w:r>
      <w:proofErr w:type="spellEnd"/>
      <w:r w:rsidRPr="00542886">
        <w:t xml:space="preserve"> EF, Primm A, Lu  F, </w:t>
      </w:r>
      <w:proofErr w:type="spellStart"/>
      <w:r w:rsidRPr="00542886">
        <w:t>Kopelowicz</w:t>
      </w:r>
      <w:proofErr w:type="spellEnd"/>
      <w:r w:rsidRPr="00542886">
        <w:t xml:space="preserve"> A, Hinton L, Hinton D. GAP-REACH: A Checklist to Assess Comprehensive Reporting of Race, Ethnicity, and Culture in Psychiatric Publications. </w:t>
      </w:r>
      <w:r w:rsidRPr="00542886">
        <w:rPr>
          <w:i/>
        </w:rPr>
        <w:t>Journal of Nervous and Mental Disease</w:t>
      </w:r>
      <w:r w:rsidRPr="00542886">
        <w:t>,</w:t>
      </w:r>
      <w:r w:rsidR="009E0A36" w:rsidRPr="00542886">
        <w:rPr>
          <w:bCs/>
        </w:rPr>
        <w:t xml:space="preserve"> 2013; 201(10):860-871.</w:t>
      </w:r>
    </w:p>
    <w:p w14:paraId="5CA85B36" w14:textId="77777777" w:rsidR="002F38BB" w:rsidRPr="00542886" w:rsidRDefault="002F38BB" w:rsidP="00866E66">
      <w:pPr>
        <w:widowControl w:val="0"/>
        <w:numPr>
          <w:ilvl w:val="0"/>
          <w:numId w:val="4"/>
        </w:numPr>
        <w:tabs>
          <w:tab w:val="left" w:pos="1440"/>
          <w:tab w:val="left" w:pos="2160"/>
          <w:tab w:val="left" w:pos="2880"/>
          <w:tab w:val="left" w:pos="3240"/>
        </w:tabs>
        <w:suppressAutoHyphens/>
        <w:autoSpaceDE w:val="0"/>
        <w:autoSpaceDN w:val="0"/>
        <w:adjustRightInd w:val="0"/>
        <w:spacing w:after="60"/>
        <w:ind w:right="-187"/>
      </w:pPr>
      <w:r w:rsidRPr="00542886">
        <w:rPr>
          <w:bCs/>
        </w:rPr>
        <w:t xml:space="preserve">Hansen H, </w:t>
      </w:r>
      <w:r w:rsidR="00405B42" w:rsidRPr="00542886">
        <w:rPr>
          <w:rFonts w:eastAsia="Calibri"/>
        </w:rPr>
        <w:t xml:space="preserve">Dugan TM, </w:t>
      </w:r>
      <w:r w:rsidR="00405B42" w:rsidRPr="00542886">
        <w:rPr>
          <w:rFonts w:eastAsia="Calibri"/>
          <w:b/>
        </w:rPr>
        <w:t>Becker AE</w:t>
      </w:r>
      <w:r w:rsidR="00405B42" w:rsidRPr="00542886">
        <w:rPr>
          <w:rFonts w:eastAsia="Calibri"/>
        </w:rPr>
        <w:t>, Lewis-</w:t>
      </w:r>
      <w:r w:rsidR="00405B42" w:rsidRPr="00542886">
        <w:rPr>
          <w:rFonts w:eastAsia="Calibri"/>
          <w:lang w:val="sv-FI"/>
        </w:rPr>
        <w:t>Fernández R, Lu FG, Oquendo MA, Alarcón RD, Trujillo M.</w:t>
      </w:r>
      <w:r w:rsidRPr="00542886">
        <w:rPr>
          <w:bCs/>
        </w:rPr>
        <w:t xml:space="preserve"> Educating psychiatry residents about cultural aspects of care: A qualitative study of approaches used by U.S. expert faculty. </w:t>
      </w:r>
      <w:r w:rsidRPr="00542886">
        <w:rPr>
          <w:bCs/>
          <w:i/>
        </w:rPr>
        <w:t>Academic Psychiatry</w:t>
      </w:r>
      <w:r w:rsidR="007E5B16" w:rsidRPr="00542886">
        <w:rPr>
          <w:bCs/>
          <w:i/>
        </w:rPr>
        <w:t>,</w:t>
      </w:r>
      <w:r w:rsidRPr="00542886">
        <w:rPr>
          <w:bCs/>
        </w:rPr>
        <w:t xml:space="preserve"> </w:t>
      </w:r>
      <w:r w:rsidR="007E5B16" w:rsidRPr="00542886">
        <w:rPr>
          <w:bCs/>
        </w:rPr>
        <w:t>2013; 37:412-416</w:t>
      </w:r>
      <w:r w:rsidR="008750B0" w:rsidRPr="00542886">
        <w:rPr>
          <w:bCs/>
        </w:rPr>
        <w:t>.</w:t>
      </w:r>
    </w:p>
    <w:p w14:paraId="41C00733" w14:textId="77777777" w:rsidR="00CB3BFF" w:rsidRPr="00542886" w:rsidRDefault="007F74B7" w:rsidP="00866E66">
      <w:pPr>
        <w:widowControl w:val="0"/>
        <w:numPr>
          <w:ilvl w:val="0"/>
          <w:numId w:val="4"/>
        </w:numPr>
        <w:spacing w:after="60"/>
      </w:pPr>
      <w:r w:rsidRPr="00542886">
        <w:t xml:space="preserve">Weitzman P, Caballero E, </w:t>
      </w:r>
      <w:r w:rsidRPr="00542886">
        <w:rPr>
          <w:b/>
        </w:rPr>
        <w:t>Becker AE</w:t>
      </w:r>
      <w:r w:rsidRPr="00542886">
        <w:t xml:space="preserve">, Millan Ferro A, </w:t>
      </w:r>
      <w:proofErr w:type="spellStart"/>
      <w:r w:rsidRPr="00542886">
        <w:t>Levkoff</w:t>
      </w:r>
      <w:proofErr w:type="spellEnd"/>
      <w:r w:rsidRPr="00542886">
        <w:t xml:space="preserve"> S. Bodily aesthetic ideals among Latinas with Type 2 Diabetes: Implications for treatment adherence, access, and outcomes. </w:t>
      </w:r>
      <w:r w:rsidRPr="00542886">
        <w:rPr>
          <w:i/>
        </w:rPr>
        <w:t>The Diabetes Educator</w:t>
      </w:r>
      <w:r w:rsidRPr="00542886">
        <w:t>. 2013; 39 (6)</w:t>
      </w:r>
      <w:r w:rsidR="009C08C2" w:rsidRPr="00542886">
        <w:t>: 856-863</w:t>
      </w:r>
      <w:r w:rsidR="0035608F" w:rsidRPr="00542886">
        <w:t>.</w:t>
      </w:r>
      <w:r w:rsidR="00CB3BFF" w:rsidRPr="00542886">
        <w:t xml:space="preserve"> </w:t>
      </w:r>
    </w:p>
    <w:p w14:paraId="7EE10E88" w14:textId="77777777" w:rsidR="000E04E8" w:rsidRPr="00542886" w:rsidRDefault="008B233E" w:rsidP="00866E66">
      <w:pPr>
        <w:widowControl w:val="0"/>
        <w:numPr>
          <w:ilvl w:val="0"/>
          <w:numId w:val="4"/>
        </w:numPr>
        <w:spacing w:after="60"/>
      </w:pPr>
      <w:proofErr w:type="spellStart"/>
      <w:r w:rsidRPr="00542886">
        <w:t>Opoliner</w:t>
      </w:r>
      <w:proofErr w:type="spellEnd"/>
      <w:r w:rsidRPr="00542886">
        <w:t xml:space="preserve"> A, Blacker D, Fitzmaurice G, </w:t>
      </w:r>
      <w:r w:rsidRPr="00542886">
        <w:rPr>
          <w:b/>
        </w:rPr>
        <w:t>Becker A.</w:t>
      </w:r>
      <w:r w:rsidRPr="00542886">
        <w:t xml:space="preserve"> Challenges in assessing depressive symptoms in Fiji: A psychometric evaluation of the CES-D. </w:t>
      </w:r>
      <w:r w:rsidRPr="00542886">
        <w:rPr>
          <w:i/>
        </w:rPr>
        <w:t>International Journal of Social Psychiatry</w:t>
      </w:r>
      <w:r w:rsidRPr="00542886">
        <w:t>, 2014; 60: 367-376.</w:t>
      </w:r>
      <w:r w:rsidR="000E04E8" w:rsidRPr="00542886">
        <w:t xml:space="preserve"> </w:t>
      </w:r>
    </w:p>
    <w:p w14:paraId="1AF783E6" w14:textId="54F64002" w:rsidR="000E04E8" w:rsidRPr="00542886" w:rsidRDefault="000E04E8" w:rsidP="00866E66">
      <w:pPr>
        <w:widowControl w:val="0"/>
        <w:numPr>
          <w:ilvl w:val="0"/>
          <w:numId w:val="4"/>
        </w:numPr>
        <w:spacing w:after="60"/>
      </w:pPr>
      <w:proofErr w:type="spellStart"/>
      <w:r w:rsidRPr="00542886">
        <w:t>Gerbasi</w:t>
      </w:r>
      <w:proofErr w:type="spellEnd"/>
      <w:r w:rsidRPr="00542886">
        <w:t xml:space="preserve"> ME, Richards LK, Thomas JJ, Agnew-</w:t>
      </w:r>
      <w:proofErr w:type="spellStart"/>
      <w:r w:rsidRPr="00542886">
        <w:t>Blais</w:t>
      </w:r>
      <w:proofErr w:type="spellEnd"/>
      <w:r w:rsidRPr="00542886">
        <w:t xml:space="preserve"> JC, Thompson-Brenner H, Gilman SE, </w:t>
      </w:r>
      <w:r w:rsidRPr="00542886">
        <w:rPr>
          <w:b/>
        </w:rPr>
        <w:t>Becker AE</w:t>
      </w:r>
      <w:r w:rsidRPr="00542886">
        <w:t xml:space="preserve">. Globalization and eating disorder risk: Peer influence, perceived social norms, and adolescent disordered eating in Fiji. </w:t>
      </w:r>
      <w:r w:rsidRPr="00542886">
        <w:rPr>
          <w:i/>
        </w:rPr>
        <w:t>International Journal of Eating Disorders</w:t>
      </w:r>
      <w:r w:rsidRPr="00542886">
        <w:t xml:space="preserve"> 2014; 47:727-737.</w:t>
      </w:r>
    </w:p>
    <w:p w14:paraId="248BD836" w14:textId="77777777" w:rsidR="00581242" w:rsidRPr="00542886" w:rsidRDefault="001B50D2" w:rsidP="00581242">
      <w:pPr>
        <w:numPr>
          <w:ilvl w:val="0"/>
          <w:numId w:val="4"/>
        </w:numPr>
      </w:pPr>
      <w:r w:rsidRPr="00542886">
        <w:rPr>
          <w:iCs/>
          <w:szCs w:val="22"/>
        </w:rPr>
        <w:t>Thomas JJ, Koh K</w:t>
      </w:r>
      <w:r w:rsidR="00B84A93" w:rsidRPr="00542886">
        <w:rPr>
          <w:iCs/>
          <w:szCs w:val="22"/>
        </w:rPr>
        <w:t>A</w:t>
      </w:r>
      <w:r w:rsidRPr="00542886">
        <w:rPr>
          <w:iCs/>
          <w:szCs w:val="22"/>
        </w:rPr>
        <w:t>, Eddy KT, Hartmann A</w:t>
      </w:r>
      <w:r w:rsidR="00B84A93" w:rsidRPr="00542886">
        <w:rPr>
          <w:iCs/>
          <w:szCs w:val="22"/>
        </w:rPr>
        <w:t>S</w:t>
      </w:r>
      <w:r w:rsidRPr="00542886">
        <w:rPr>
          <w:iCs/>
          <w:szCs w:val="22"/>
        </w:rPr>
        <w:t>, Murray H</w:t>
      </w:r>
      <w:r w:rsidR="00B84A93" w:rsidRPr="00542886">
        <w:rPr>
          <w:iCs/>
          <w:szCs w:val="22"/>
        </w:rPr>
        <w:t>B</w:t>
      </w:r>
      <w:r w:rsidRPr="00542886">
        <w:rPr>
          <w:iCs/>
          <w:szCs w:val="22"/>
        </w:rPr>
        <w:t xml:space="preserve">, Gorman M, Stephanie </w:t>
      </w:r>
      <w:proofErr w:type="spellStart"/>
      <w:r w:rsidRPr="00542886">
        <w:rPr>
          <w:iCs/>
          <w:szCs w:val="22"/>
        </w:rPr>
        <w:t>Sogg</w:t>
      </w:r>
      <w:proofErr w:type="spellEnd"/>
      <w:r w:rsidRPr="00542886">
        <w:rPr>
          <w:iCs/>
          <w:szCs w:val="22"/>
        </w:rPr>
        <w:t xml:space="preserve"> S, </w:t>
      </w:r>
      <w:r w:rsidRPr="00542886">
        <w:rPr>
          <w:b/>
          <w:iCs/>
          <w:szCs w:val="22"/>
        </w:rPr>
        <w:t>Becker AE</w:t>
      </w:r>
      <w:r w:rsidRPr="00542886">
        <w:rPr>
          <w:iCs/>
          <w:szCs w:val="22"/>
        </w:rPr>
        <w:t xml:space="preserve">. Do DSM-5 </w:t>
      </w:r>
      <w:proofErr w:type="gramStart"/>
      <w:r w:rsidR="00B84A93" w:rsidRPr="00542886">
        <w:rPr>
          <w:iCs/>
          <w:szCs w:val="22"/>
        </w:rPr>
        <w:t>e</w:t>
      </w:r>
      <w:r w:rsidRPr="00542886">
        <w:rPr>
          <w:iCs/>
          <w:szCs w:val="22"/>
        </w:rPr>
        <w:t>ating</w:t>
      </w:r>
      <w:proofErr w:type="gramEnd"/>
      <w:r w:rsidRPr="00542886">
        <w:rPr>
          <w:iCs/>
          <w:szCs w:val="22"/>
        </w:rPr>
        <w:t xml:space="preserve"> </w:t>
      </w:r>
      <w:r w:rsidR="00B84A93" w:rsidRPr="00542886">
        <w:rPr>
          <w:iCs/>
          <w:szCs w:val="22"/>
        </w:rPr>
        <w:t>d</w:t>
      </w:r>
      <w:r w:rsidRPr="00542886">
        <w:rPr>
          <w:iCs/>
          <w:szCs w:val="22"/>
        </w:rPr>
        <w:t xml:space="preserve">isorder </w:t>
      </w:r>
      <w:r w:rsidR="00B84A93" w:rsidRPr="00542886">
        <w:rPr>
          <w:iCs/>
          <w:szCs w:val="22"/>
        </w:rPr>
        <w:t>c</w:t>
      </w:r>
      <w:r w:rsidRPr="00542886">
        <w:rPr>
          <w:iCs/>
          <w:szCs w:val="22"/>
        </w:rPr>
        <w:t xml:space="preserve">riteria </w:t>
      </w:r>
      <w:r w:rsidR="00B84A93" w:rsidRPr="00542886">
        <w:rPr>
          <w:iCs/>
          <w:szCs w:val="22"/>
        </w:rPr>
        <w:t>o</w:t>
      </w:r>
      <w:r w:rsidRPr="00542886">
        <w:rPr>
          <w:iCs/>
          <w:szCs w:val="22"/>
        </w:rPr>
        <w:t xml:space="preserve">ver-pathologize </w:t>
      </w:r>
      <w:r w:rsidR="00B84A93" w:rsidRPr="00542886">
        <w:rPr>
          <w:iCs/>
          <w:szCs w:val="22"/>
        </w:rPr>
        <w:t>n</w:t>
      </w:r>
      <w:r w:rsidRPr="00542886">
        <w:rPr>
          <w:iCs/>
          <w:szCs w:val="22"/>
        </w:rPr>
        <w:t xml:space="preserve">ormative </w:t>
      </w:r>
      <w:r w:rsidR="00B84A93" w:rsidRPr="00542886">
        <w:rPr>
          <w:iCs/>
          <w:szCs w:val="22"/>
        </w:rPr>
        <w:t>e</w:t>
      </w:r>
      <w:r w:rsidRPr="00542886">
        <w:rPr>
          <w:iCs/>
          <w:szCs w:val="22"/>
        </w:rPr>
        <w:t xml:space="preserve">ating </w:t>
      </w:r>
      <w:r w:rsidR="00B84A93" w:rsidRPr="00542886">
        <w:rPr>
          <w:iCs/>
          <w:szCs w:val="22"/>
        </w:rPr>
        <w:t>p</w:t>
      </w:r>
      <w:r w:rsidRPr="00542886">
        <w:rPr>
          <w:iCs/>
          <w:szCs w:val="22"/>
        </w:rPr>
        <w:t xml:space="preserve">atterns </w:t>
      </w:r>
      <w:r w:rsidR="00B84A93" w:rsidRPr="00542886">
        <w:rPr>
          <w:iCs/>
          <w:szCs w:val="22"/>
        </w:rPr>
        <w:t>a</w:t>
      </w:r>
      <w:r w:rsidRPr="00542886">
        <w:rPr>
          <w:iCs/>
          <w:szCs w:val="22"/>
        </w:rPr>
        <w:t xml:space="preserve">mong </w:t>
      </w:r>
      <w:r w:rsidR="00B84A93" w:rsidRPr="00542886">
        <w:rPr>
          <w:iCs/>
          <w:szCs w:val="22"/>
        </w:rPr>
        <w:t>i</w:t>
      </w:r>
      <w:r w:rsidRPr="00542886">
        <w:rPr>
          <w:iCs/>
          <w:szCs w:val="22"/>
        </w:rPr>
        <w:t xml:space="preserve">ndividuals with </w:t>
      </w:r>
      <w:r w:rsidR="00B84A93" w:rsidRPr="00542886">
        <w:rPr>
          <w:iCs/>
          <w:szCs w:val="22"/>
        </w:rPr>
        <w:t>o</w:t>
      </w:r>
      <w:r w:rsidRPr="00542886">
        <w:rPr>
          <w:iCs/>
          <w:szCs w:val="22"/>
        </w:rPr>
        <w:t xml:space="preserve">besity? </w:t>
      </w:r>
      <w:r w:rsidRPr="00542886">
        <w:rPr>
          <w:i/>
          <w:iCs/>
          <w:szCs w:val="22"/>
        </w:rPr>
        <w:t>Journal of Obesity</w:t>
      </w:r>
      <w:r w:rsidR="004E545E" w:rsidRPr="00542886">
        <w:rPr>
          <w:iCs/>
          <w:szCs w:val="22"/>
        </w:rPr>
        <w:t>.</w:t>
      </w:r>
      <w:r w:rsidRPr="00542886">
        <w:rPr>
          <w:iCs/>
          <w:szCs w:val="22"/>
        </w:rPr>
        <w:t xml:space="preserve"> </w:t>
      </w:r>
      <w:r w:rsidR="004E545E" w:rsidRPr="00542886">
        <w:rPr>
          <w:iCs/>
          <w:szCs w:val="22"/>
        </w:rPr>
        <w:t>2014; 320803: 1-8.</w:t>
      </w:r>
      <w:r w:rsidR="002A7A3A" w:rsidRPr="00542886">
        <w:t xml:space="preserve"> </w:t>
      </w:r>
    </w:p>
    <w:p w14:paraId="23F2584D" w14:textId="77777777" w:rsidR="000E04E8" w:rsidRPr="00542886" w:rsidRDefault="00581242" w:rsidP="00866E66">
      <w:pPr>
        <w:widowControl w:val="0"/>
        <w:numPr>
          <w:ilvl w:val="0"/>
          <w:numId w:val="4"/>
        </w:numPr>
        <w:spacing w:after="60"/>
      </w:pPr>
      <w:r w:rsidRPr="00542886">
        <w:t xml:space="preserve">Hartmann AS, Gorman MJ, </w:t>
      </w:r>
      <w:proofErr w:type="spellStart"/>
      <w:r w:rsidRPr="00542886">
        <w:t>Sogg</w:t>
      </w:r>
      <w:proofErr w:type="spellEnd"/>
      <w:r w:rsidRPr="00542886">
        <w:t xml:space="preserve"> S, Lamont EM, Eddy KT, </w:t>
      </w:r>
      <w:r w:rsidRPr="00542886">
        <w:rPr>
          <w:b/>
        </w:rPr>
        <w:t>Becker AE</w:t>
      </w:r>
      <w:r w:rsidRPr="00542886">
        <w:t>, Thomas JJ. Screening and diagnostics of eating disorders according to DSM-IV and DSM-5 in a weight-loss seeking obese sample. The Primary Care Companion for CNS Disorders. 2014; 16(5): 10.4088/PCC.14m01665</w:t>
      </w:r>
      <w:r w:rsidR="00027B71" w:rsidRPr="00542886">
        <w:t xml:space="preserve"> </w:t>
      </w:r>
    </w:p>
    <w:p w14:paraId="23323CCB" w14:textId="77777777" w:rsidR="000E04E8" w:rsidRPr="00542886" w:rsidRDefault="000E04E8" w:rsidP="00E218AF">
      <w:pPr>
        <w:widowControl w:val="0"/>
        <w:numPr>
          <w:ilvl w:val="0"/>
          <w:numId w:val="4"/>
        </w:numPr>
        <w:spacing w:after="60"/>
      </w:pPr>
      <w:r w:rsidRPr="00542886">
        <w:t xml:space="preserve">Delaney CB, Eddy KT, Hartmann AS, </w:t>
      </w:r>
      <w:r w:rsidRPr="00542886">
        <w:rPr>
          <w:b/>
        </w:rPr>
        <w:t>Becker AE</w:t>
      </w:r>
      <w:r w:rsidRPr="00542886">
        <w:t xml:space="preserve">, Murray HB, Thomas JJ. </w:t>
      </w:r>
      <w:r w:rsidR="00E218AF" w:rsidRPr="00542886">
        <w:t xml:space="preserve">Pica and rumination behavior among individuals seeking treatment for eating disorders or obesity. </w:t>
      </w:r>
      <w:r w:rsidRPr="00542886">
        <w:rPr>
          <w:i/>
        </w:rPr>
        <w:t>International Journal of Eating Disorders</w:t>
      </w:r>
      <w:r w:rsidRPr="00542886">
        <w:t xml:space="preserve">. 2015; 48: 238-248.  </w:t>
      </w:r>
    </w:p>
    <w:p w14:paraId="595301C6" w14:textId="77777777" w:rsidR="005268C6" w:rsidRPr="00542886" w:rsidRDefault="0097224E" w:rsidP="00B04E04">
      <w:pPr>
        <w:widowControl w:val="0"/>
        <w:numPr>
          <w:ilvl w:val="0"/>
          <w:numId w:val="4"/>
        </w:numPr>
        <w:suppressAutoHyphens/>
        <w:autoSpaceDE w:val="0"/>
        <w:autoSpaceDN w:val="0"/>
        <w:adjustRightInd w:val="0"/>
        <w:spacing w:after="60"/>
        <w:ind w:right="-187"/>
      </w:pPr>
      <w:r w:rsidRPr="00542886">
        <w:rPr>
          <w:iCs/>
          <w:szCs w:val="22"/>
        </w:rPr>
        <w:t xml:space="preserve">Eddy KT, Thomas JJ, Hastings E, </w:t>
      </w:r>
      <w:proofErr w:type="spellStart"/>
      <w:r w:rsidRPr="00542886">
        <w:rPr>
          <w:iCs/>
          <w:szCs w:val="22"/>
        </w:rPr>
        <w:t>Edkins</w:t>
      </w:r>
      <w:proofErr w:type="spellEnd"/>
      <w:r w:rsidRPr="00542886">
        <w:rPr>
          <w:iCs/>
          <w:szCs w:val="22"/>
        </w:rPr>
        <w:t xml:space="preserve"> K, Lamont E, Nevins CM, Patterson RM, Murray HB, Bryant-Waugh R, </w:t>
      </w:r>
      <w:r w:rsidRPr="00542886">
        <w:rPr>
          <w:b/>
          <w:iCs/>
          <w:szCs w:val="22"/>
        </w:rPr>
        <w:t>Becker AE</w:t>
      </w:r>
      <w:r w:rsidRPr="00542886">
        <w:rPr>
          <w:iCs/>
          <w:szCs w:val="22"/>
        </w:rPr>
        <w:t xml:space="preserve">. Prevalence of DSM-5 avoidant/restrictive food intake disorder in a pediatric gastroenterology healthcare network.  </w:t>
      </w:r>
      <w:r w:rsidRPr="00542886">
        <w:rPr>
          <w:i/>
          <w:iCs/>
          <w:szCs w:val="22"/>
        </w:rPr>
        <w:t>International Journal of Eating Disorders</w:t>
      </w:r>
      <w:r w:rsidR="00B04E04" w:rsidRPr="00542886">
        <w:rPr>
          <w:iCs/>
          <w:szCs w:val="22"/>
        </w:rPr>
        <w:t>. 2015; 48: 464–470.</w:t>
      </w:r>
    </w:p>
    <w:p w14:paraId="6077F473" w14:textId="77777777" w:rsidR="007B450C" w:rsidRPr="00542886" w:rsidRDefault="005268C6" w:rsidP="00027B71">
      <w:pPr>
        <w:widowControl w:val="0"/>
        <w:numPr>
          <w:ilvl w:val="0"/>
          <w:numId w:val="4"/>
        </w:numPr>
        <w:suppressAutoHyphens/>
        <w:autoSpaceDE w:val="0"/>
        <w:autoSpaceDN w:val="0"/>
        <w:adjustRightInd w:val="0"/>
        <w:spacing w:after="60"/>
        <w:ind w:right="-187"/>
      </w:pPr>
      <w:r w:rsidRPr="00542886">
        <w:rPr>
          <w:iCs/>
          <w:szCs w:val="22"/>
        </w:rPr>
        <w:t xml:space="preserve">Thomas JJ, Eddy KT, </w:t>
      </w:r>
      <w:proofErr w:type="spellStart"/>
      <w:r w:rsidRPr="00542886">
        <w:rPr>
          <w:iCs/>
          <w:szCs w:val="22"/>
        </w:rPr>
        <w:t>Ruscio</w:t>
      </w:r>
      <w:proofErr w:type="spellEnd"/>
      <w:r w:rsidRPr="00542886">
        <w:rPr>
          <w:iCs/>
          <w:szCs w:val="22"/>
        </w:rPr>
        <w:t xml:space="preserve"> J, Ng KL, </w:t>
      </w:r>
      <w:proofErr w:type="spellStart"/>
      <w:r w:rsidRPr="00542886">
        <w:rPr>
          <w:iCs/>
          <w:szCs w:val="22"/>
        </w:rPr>
        <w:t>Casale</w:t>
      </w:r>
      <w:proofErr w:type="spellEnd"/>
      <w:r w:rsidRPr="00542886">
        <w:rPr>
          <w:iCs/>
          <w:szCs w:val="22"/>
        </w:rPr>
        <w:t xml:space="preserve"> KE, </w:t>
      </w:r>
      <w:r w:rsidRPr="00542886">
        <w:rPr>
          <w:b/>
          <w:iCs/>
          <w:szCs w:val="22"/>
        </w:rPr>
        <w:t>Becker AE</w:t>
      </w:r>
      <w:r w:rsidRPr="00542886">
        <w:rPr>
          <w:iCs/>
          <w:szCs w:val="22"/>
        </w:rPr>
        <w:t xml:space="preserve">, Lee S. Do Recognizable Lifetime Eating Disorder Phenotypes Naturally Occur in a Culturally Asian Population?  A Combined Latent Profile and </w:t>
      </w:r>
      <w:proofErr w:type="spellStart"/>
      <w:r w:rsidRPr="00542886">
        <w:rPr>
          <w:iCs/>
          <w:szCs w:val="22"/>
        </w:rPr>
        <w:t>Taxometric</w:t>
      </w:r>
      <w:proofErr w:type="spellEnd"/>
      <w:r w:rsidRPr="00542886">
        <w:rPr>
          <w:iCs/>
          <w:szCs w:val="22"/>
        </w:rPr>
        <w:t xml:space="preserve"> Approach. </w:t>
      </w:r>
      <w:r w:rsidRPr="00542886">
        <w:rPr>
          <w:i/>
          <w:iCs/>
          <w:szCs w:val="22"/>
        </w:rPr>
        <w:t>European Eating Disorders Review</w:t>
      </w:r>
      <w:r w:rsidR="00027B71" w:rsidRPr="00542886">
        <w:rPr>
          <w:iCs/>
          <w:szCs w:val="22"/>
        </w:rPr>
        <w:t>. 2015; 23:199-209.</w:t>
      </w:r>
    </w:p>
    <w:p w14:paraId="1AFC1A8E" w14:textId="77777777" w:rsidR="006C3F7D" w:rsidRPr="00542886" w:rsidRDefault="007B450C" w:rsidP="006C3F7D">
      <w:pPr>
        <w:pStyle w:val="ListParagraph"/>
        <w:numPr>
          <w:ilvl w:val="0"/>
          <w:numId w:val="4"/>
        </w:numPr>
        <w:rPr>
          <w:iCs/>
          <w:szCs w:val="22"/>
        </w:rPr>
      </w:pPr>
      <w:r w:rsidRPr="00542886">
        <w:rPr>
          <w:iCs/>
          <w:szCs w:val="22"/>
        </w:rPr>
        <w:t xml:space="preserve">Thomas JJ, Eddy KT, Murray HB, Tromp MDP, Hartmann AS, Stone MT, </w:t>
      </w:r>
      <w:proofErr w:type="spellStart"/>
      <w:r w:rsidRPr="00542886">
        <w:rPr>
          <w:iCs/>
          <w:szCs w:val="22"/>
        </w:rPr>
        <w:t>Levendusky</w:t>
      </w:r>
      <w:proofErr w:type="spellEnd"/>
      <w:r w:rsidRPr="00542886">
        <w:rPr>
          <w:iCs/>
          <w:szCs w:val="22"/>
        </w:rPr>
        <w:t xml:space="preserve"> PG, </w:t>
      </w:r>
      <w:r w:rsidRPr="00542886">
        <w:rPr>
          <w:b/>
          <w:iCs/>
          <w:szCs w:val="22"/>
        </w:rPr>
        <w:t>Becker AE</w:t>
      </w:r>
      <w:r w:rsidRPr="00542886">
        <w:rPr>
          <w:iCs/>
          <w:szCs w:val="22"/>
        </w:rPr>
        <w:t xml:space="preserve">. The impact of revised DSM-5 criteria on the relative distribution and inter-rater reliability of eating disorder diagnoses in a residential treatment setting. </w:t>
      </w:r>
      <w:r w:rsidRPr="00542886">
        <w:rPr>
          <w:i/>
          <w:iCs/>
          <w:szCs w:val="22"/>
        </w:rPr>
        <w:t>Psychiatry Research</w:t>
      </w:r>
      <w:r w:rsidR="00EC2E62" w:rsidRPr="00542886">
        <w:rPr>
          <w:iCs/>
          <w:szCs w:val="22"/>
        </w:rPr>
        <w:t xml:space="preserve"> 2015;</w:t>
      </w:r>
      <w:r w:rsidRPr="00542886">
        <w:rPr>
          <w:iCs/>
          <w:szCs w:val="22"/>
        </w:rPr>
        <w:t xml:space="preserve"> </w:t>
      </w:r>
      <w:r w:rsidR="00EC2E62" w:rsidRPr="00542886">
        <w:rPr>
          <w:iCs/>
          <w:szCs w:val="22"/>
        </w:rPr>
        <w:t>229:</w:t>
      </w:r>
      <w:r w:rsidR="0061462B" w:rsidRPr="00542886">
        <w:rPr>
          <w:iCs/>
          <w:szCs w:val="22"/>
        </w:rPr>
        <w:t xml:space="preserve"> </w:t>
      </w:r>
      <w:r w:rsidR="00EC2E62" w:rsidRPr="00542886">
        <w:rPr>
          <w:iCs/>
          <w:szCs w:val="22"/>
        </w:rPr>
        <w:t>517-523</w:t>
      </w:r>
      <w:r w:rsidRPr="00542886">
        <w:rPr>
          <w:iCs/>
          <w:szCs w:val="22"/>
        </w:rPr>
        <w:t>.</w:t>
      </w:r>
      <w:r w:rsidR="006809CF" w:rsidRPr="00542886">
        <w:rPr>
          <w:iCs/>
          <w:szCs w:val="22"/>
        </w:rPr>
        <w:t xml:space="preserve"> </w:t>
      </w:r>
    </w:p>
    <w:p w14:paraId="7F8B5315" w14:textId="3EC80888" w:rsidR="006C3F7D" w:rsidRPr="00542886" w:rsidRDefault="006C3F7D" w:rsidP="006C3F7D">
      <w:pPr>
        <w:pStyle w:val="ListParagraph"/>
        <w:numPr>
          <w:ilvl w:val="0"/>
          <w:numId w:val="4"/>
        </w:numPr>
        <w:rPr>
          <w:iCs/>
          <w:szCs w:val="22"/>
        </w:rPr>
      </w:pPr>
      <w:r w:rsidRPr="00542886">
        <w:rPr>
          <w:b/>
          <w:iCs/>
          <w:szCs w:val="22"/>
        </w:rPr>
        <w:t>Becker AE</w:t>
      </w:r>
      <w:r w:rsidRPr="00542886">
        <w:rPr>
          <w:iCs/>
          <w:szCs w:val="22"/>
        </w:rPr>
        <w:t>. Body Size, Social Standing, and Weight Management: The View from Fiji. In: Anderson-</w:t>
      </w:r>
      <w:proofErr w:type="spellStart"/>
      <w:r w:rsidRPr="00542886">
        <w:rPr>
          <w:iCs/>
          <w:szCs w:val="22"/>
        </w:rPr>
        <w:t>Fye</w:t>
      </w:r>
      <w:proofErr w:type="spellEnd"/>
      <w:r w:rsidRPr="00542886">
        <w:rPr>
          <w:iCs/>
          <w:szCs w:val="22"/>
        </w:rPr>
        <w:t xml:space="preserve"> E and Slade AB, Eds. </w:t>
      </w:r>
      <w:r w:rsidRPr="00542886">
        <w:rPr>
          <w:i/>
          <w:iCs/>
          <w:szCs w:val="22"/>
        </w:rPr>
        <w:t>Fat Planet: Obesity, Culture, and Symbolic Body Capital</w:t>
      </w:r>
      <w:r w:rsidRPr="00542886">
        <w:rPr>
          <w:iCs/>
          <w:szCs w:val="22"/>
        </w:rPr>
        <w:t>. New Mexico: SAR Press and the University of New Mexico Press; 2017: Pp. 149-169.</w:t>
      </w:r>
    </w:p>
    <w:p w14:paraId="4945A8BF" w14:textId="77777777" w:rsidR="00A75D17" w:rsidRPr="00542886" w:rsidRDefault="0088321C" w:rsidP="007D0355">
      <w:pPr>
        <w:widowControl w:val="0"/>
        <w:numPr>
          <w:ilvl w:val="0"/>
          <w:numId w:val="4"/>
        </w:numPr>
        <w:suppressAutoHyphens/>
        <w:autoSpaceDE w:val="0"/>
        <w:autoSpaceDN w:val="0"/>
        <w:adjustRightInd w:val="0"/>
        <w:spacing w:after="60"/>
        <w:ind w:right="-187"/>
      </w:pPr>
      <w:r w:rsidRPr="00542886">
        <w:rPr>
          <w:iCs/>
          <w:szCs w:val="22"/>
        </w:rPr>
        <w:t xml:space="preserve">Eustache E, </w:t>
      </w:r>
      <w:proofErr w:type="spellStart"/>
      <w:r w:rsidRPr="00542886">
        <w:rPr>
          <w:iCs/>
          <w:szCs w:val="22"/>
        </w:rPr>
        <w:t>Gerbasi</w:t>
      </w:r>
      <w:proofErr w:type="spellEnd"/>
      <w:r w:rsidRPr="00542886">
        <w:rPr>
          <w:iCs/>
          <w:szCs w:val="22"/>
        </w:rPr>
        <w:t xml:space="preserve"> ME, Smith Fawzi MC, </w:t>
      </w:r>
      <w:proofErr w:type="spellStart"/>
      <w:r w:rsidRPr="00542886">
        <w:rPr>
          <w:iCs/>
          <w:szCs w:val="22"/>
        </w:rPr>
        <w:t>Fils-Aimé</w:t>
      </w:r>
      <w:proofErr w:type="spellEnd"/>
      <w:r w:rsidRPr="00542886">
        <w:rPr>
          <w:iCs/>
          <w:szCs w:val="22"/>
        </w:rPr>
        <w:t xml:space="preserve"> JR, Severe J, </w:t>
      </w:r>
      <w:proofErr w:type="spellStart"/>
      <w:r w:rsidRPr="00542886">
        <w:rPr>
          <w:iCs/>
          <w:szCs w:val="22"/>
        </w:rPr>
        <w:t>Raviola</w:t>
      </w:r>
      <w:proofErr w:type="spellEnd"/>
      <w:r w:rsidRPr="00542886">
        <w:rPr>
          <w:iCs/>
          <w:szCs w:val="22"/>
        </w:rPr>
        <w:t xml:space="preserve"> GJ, </w:t>
      </w:r>
      <w:proofErr w:type="spellStart"/>
      <w:r w:rsidRPr="00542886">
        <w:rPr>
          <w:iCs/>
          <w:szCs w:val="22"/>
        </w:rPr>
        <w:t>Legha</w:t>
      </w:r>
      <w:proofErr w:type="spellEnd"/>
      <w:r w:rsidRPr="00542886">
        <w:rPr>
          <w:iCs/>
          <w:szCs w:val="22"/>
        </w:rPr>
        <w:t xml:space="preserve"> R, </w:t>
      </w:r>
      <w:proofErr w:type="spellStart"/>
      <w:r w:rsidRPr="00542886">
        <w:rPr>
          <w:iCs/>
          <w:szCs w:val="22"/>
        </w:rPr>
        <w:lastRenderedPageBreak/>
        <w:t>Darghouth</w:t>
      </w:r>
      <w:proofErr w:type="spellEnd"/>
      <w:r w:rsidRPr="00542886">
        <w:rPr>
          <w:iCs/>
          <w:szCs w:val="22"/>
        </w:rPr>
        <w:t xml:space="preserve"> S, </w:t>
      </w:r>
      <w:proofErr w:type="spellStart"/>
      <w:r w:rsidRPr="00542886">
        <w:rPr>
          <w:iCs/>
          <w:szCs w:val="22"/>
        </w:rPr>
        <w:t>Grelotti</w:t>
      </w:r>
      <w:proofErr w:type="spellEnd"/>
      <w:r w:rsidRPr="00542886">
        <w:rPr>
          <w:iCs/>
          <w:szCs w:val="22"/>
        </w:rPr>
        <w:t xml:space="preserve"> DJ, </w:t>
      </w:r>
      <w:proofErr w:type="spellStart"/>
      <w:r w:rsidR="00A75D17" w:rsidRPr="00542886">
        <w:rPr>
          <w:iCs/>
          <w:szCs w:val="22"/>
        </w:rPr>
        <w:t>Thérosmé</w:t>
      </w:r>
      <w:proofErr w:type="spellEnd"/>
      <w:r w:rsidR="00A75D17" w:rsidRPr="00542886">
        <w:rPr>
          <w:iCs/>
          <w:szCs w:val="22"/>
        </w:rPr>
        <w:t xml:space="preserve"> </w:t>
      </w:r>
      <w:r w:rsidRPr="00542886">
        <w:rPr>
          <w:iCs/>
          <w:szCs w:val="22"/>
        </w:rPr>
        <w:t xml:space="preserve">T, Pierre EL, </w:t>
      </w:r>
      <w:proofErr w:type="spellStart"/>
      <w:r w:rsidRPr="00542886">
        <w:rPr>
          <w:iCs/>
          <w:szCs w:val="22"/>
        </w:rPr>
        <w:t>Affricot</w:t>
      </w:r>
      <w:proofErr w:type="spellEnd"/>
      <w:r w:rsidRPr="00542886">
        <w:rPr>
          <w:iCs/>
          <w:szCs w:val="22"/>
        </w:rPr>
        <w:t xml:space="preserve"> E, Alcindor Y, Stack MB, </w:t>
      </w:r>
      <w:r w:rsidRPr="00542886">
        <w:rPr>
          <w:b/>
          <w:iCs/>
          <w:szCs w:val="22"/>
        </w:rPr>
        <w:t>Becker AE</w:t>
      </w:r>
      <w:r w:rsidRPr="00542886">
        <w:rPr>
          <w:iCs/>
          <w:szCs w:val="22"/>
        </w:rPr>
        <w:t xml:space="preserve">. </w:t>
      </w:r>
      <w:r w:rsidR="007D0355" w:rsidRPr="00542886">
        <w:rPr>
          <w:iCs/>
          <w:szCs w:val="22"/>
        </w:rPr>
        <w:t xml:space="preserve">Mental health training for secondary school teachers in Haiti: a </w:t>
      </w:r>
      <w:proofErr w:type="gramStart"/>
      <w:r w:rsidR="007D0355" w:rsidRPr="00542886">
        <w:rPr>
          <w:iCs/>
          <w:szCs w:val="22"/>
        </w:rPr>
        <w:t>mixed methods</w:t>
      </w:r>
      <w:proofErr w:type="gramEnd"/>
      <w:r w:rsidR="007D0355" w:rsidRPr="00542886">
        <w:rPr>
          <w:iCs/>
          <w:szCs w:val="22"/>
        </w:rPr>
        <w:t xml:space="preserve">, prospective, formative research study of feasibility, acceptability, and effectiveness in knowledge acquisition. </w:t>
      </w:r>
      <w:r w:rsidR="007D0355" w:rsidRPr="00542886">
        <w:rPr>
          <w:i/>
          <w:iCs/>
          <w:szCs w:val="22"/>
        </w:rPr>
        <w:t>Global Mental Health</w:t>
      </w:r>
      <w:r w:rsidR="007D0355" w:rsidRPr="00542886">
        <w:rPr>
          <w:iCs/>
          <w:szCs w:val="22"/>
        </w:rPr>
        <w:t>. 2017 Jan;4.</w:t>
      </w:r>
    </w:p>
    <w:p w14:paraId="10678161" w14:textId="77777777" w:rsidR="00A75D17" w:rsidRPr="00542886" w:rsidRDefault="00A75D17" w:rsidP="007D0355">
      <w:pPr>
        <w:widowControl w:val="0"/>
        <w:numPr>
          <w:ilvl w:val="0"/>
          <w:numId w:val="4"/>
        </w:numPr>
        <w:suppressAutoHyphens/>
        <w:autoSpaceDE w:val="0"/>
        <w:autoSpaceDN w:val="0"/>
        <w:adjustRightInd w:val="0"/>
        <w:spacing w:after="60"/>
        <w:ind w:right="-187"/>
      </w:pPr>
      <w:r w:rsidRPr="00542886">
        <w:rPr>
          <w:iCs/>
          <w:szCs w:val="22"/>
        </w:rPr>
        <w:t xml:space="preserve">Eustache E, </w:t>
      </w:r>
      <w:proofErr w:type="spellStart"/>
      <w:r w:rsidRPr="00542886">
        <w:rPr>
          <w:iCs/>
          <w:szCs w:val="22"/>
        </w:rPr>
        <w:t>Gerbasi</w:t>
      </w:r>
      <w:proofErr w:type="spellEnd"/>
      <w:r w:rsidRPr="00542886">
        <w:rPr>
          <w:iCs/>
          <w:szCs w:val="22"/>
        </w:rPr>
        <w:t xml:space="preserve"> ME, Smith Fawzi MC, </w:t>
      </w:r>
      <w:proofErr w:type="spellStart"/>
      <w:r w:rsidRPr="00542886">
        <w:rPr>
          <w:iCs/>
          <w:szCs w:val="22"/>
        </w:rPr>
        <w:t>Fils-Aimé</w:t>
      </w:r>
      <w:proofErr w:type="spellEnd"/>
      <w:r w:rsidRPr="00542886">
        <w:rPr>
          <w:iCs/>
          <w:szCs w:val="22"/>
        </w:rPr>
        <w:t xml:space="preserve"> JR, Severe J, </w:t>
      </w:r>
      <w:proofErr w:type="spellStart"/>
      <w:r w:rsidRPr="00542886">
        <w:rPr>
          <w:iCs/>
          <w:szCs w:val="22"/>
        </w:rPr>
        <w:t>Raviola</w:t>
      </w:r>
      <w:proofErr w:type="spellEnd"/>
      <w:r w:rsidRPr="00542886">
        <w:rPr>
          <w:iCs/>
          <w:szCs w:val="22"/>
        </w:rPr>
        <w:t xml:space="preserve"> GJ, </w:t>
      </w:r>
      <w:proofErr w:type="spellStart"/>
      <w:r w:rsidRPr="00542886">
        <w:rPr>
          <w:iCs/>
          <w:szCs w:val="22"/>
        </w:rPr>
        <w:t>Legha</w:t>
      </w:r>
      <w:proofErr w:type="spellEnd"/>
      <w:r w:rsidRPr="00542886">
        <w:rPr>
          <w:iCs/>
          <w:szCs w:val="22"/>
        </w:rPr>
        <w:t xml:space="preserve"> R, </w:t>
      </w:r>
      <w:proofErr w:type="spellStart"/>
      <w:r w:rsidRPr="00542886">
        <w:rPr>
          <w:iCs/>
          <w:szCs w:val="22"/>
        </w:rPr>
        <w:t>Darghouth</w:t>
      </w:r>
      <w:proofErr w:type="spellEnd"/>
      <w:r w:rsidRPr="00542886">
        <w:rPr>
          <w:iCs/>
          <w:szCs w:val="22"/>
        </w:rPr>
        <w:t xml:space="preserve"> S, </w:t>
      </w:r>
      <w:proofErr w:type="spellStart"/>
      <w:r w:rsidRPr="00542886">
        <w:rPr>
          <w:iCs/>
          <w:szCs w:val="22"/>
        </w:rPr>
        <w:t>Grelotti</w:t>
      </w:r>
      <w:proofErr w:type="spellEnd"/>
      <w:r w:rsidRPr="00542886">
        <w:rPr>
          <w:iCs/>
          <w:szCs w:val="22"/>
        </w:rPr>
        <w:t xml:space="preserve"> DJ, </w:t>
      </w:r>
      <w:proofErr w:type="spellStart"/>
      <w:r w:rsidRPr="00542886">
        <w:rPr>
          <w:iCs/>
          <w:szCs w:val="22"/>
        </w:rPr>
        <w:t>Thérosmé</w:t>
      </w:r>
      <w:proofErr w:type="spellEnd"/>
      <w:r w:rsidRPr="00542886">
        <w:rPr>
          <w:iCs/>
          <w:szCs w:val="22"/>
        </w:rPr>
        <w:t xml:space="preserve"> T, Pierre EL, </w:t>
      </w:r>
      <w:proofErr w:type="spellStart"/>
      <w:r w:rsidRPr="00542886">
        <w:rPr>
          <w:iCs/>
          <w:szCs w:val="22"/>
        </w:rPr>
        <w:t>Affricot</w:t>
      </w:r>
      <w:proofErr w:type="spellEnd"/>
      <w:r w:rsidRPr="00542886">
        <w:rPr>
          <w:iCs/>
          <w:szCs w:val="22"/>
        </w:rPr>
        <w:t xml:space="preserve"> E, Alcindor Y, </w:t>
      </w:r>
      <w:r w:rsidRPr="00542886">
        <w:rPr>
          <w:b/>
          <w:iCs/>
          <w:szCs w:val="22"/>
        </w:rPr>
        <w:t>Becker AE.</w:t>
      </w:r>
      <w:r w:rsidRPr="00542886">
        <w:rPr>
          <w:iCs/>
          <w:szCs w:val="22"/>
        </w:rPr>
        <w:t xml:space="preserve"> </w:t>
      </w:r>
      <w:r w:rsidR="007D0355" w:rsidRPr="00542886">
        <w:rPr>
          <w:iCs/>
          <w:szCs w:val="22"/>
        </w:rPr>
        <w:t xml:space="preserve">High burden of mental illness and low utilization of care among school-going youth in Central Haiti: A window into the youth mental health treatment gap in a low-income country. </w:t>
      </w:r>
      <w:r w:rsidR="007D0355" w:rsidRPr="00542886">
        <w:rPr>
          <w:i/>
          <w:iCs/>
          <w:szCs w:val="22"/>
        </w:rPr>
        <w:t>International Journal of Social Psychiatry</w:t>
      </w:r>
      <w:r w:rsidR="007D0355" w:rsidRPr="00542886">
        <w:rPr>
          <w:iCs/>
          <w:szCs w:val="22"/>
        </w:rPr>
        <w:t xml:space="preserve">. 2017 May;63(3):261-74. </w:t>
      </w:r>
      <w:r w:rsidR="00E160D6" w:rsidRPr="00542886">
        <w:rPr>
          <w:iCs/>
          <w:szCs w:val="22"/>
        </w:rPr>
        <w:t>DOI: 10.1177/0020764017700174</w:t>
      </w:r>
    </w:p>
    <w:p w14:paraId="6DDB1F7B" w14:textId="77777777" w:rsidR="00D54F0B" w:rsidRPr="00542886" w:rsidRDefault="00A75D17" w:rsidP="007D0355">
      <w:pPr>
        <w:widowControl w:val="0"/>
        <w:numPr>
          <w:ilvl w:val="0"/>
          <w:numId w:val="4"/>
        </w:numPr>
        <w:suppressAutoHyphens/>
        <w:autoSpaceDE w:val="0"/>
        <w:autoSpaceDN w:val="0"/>
        <w:adjustRightInd w:val="0"/>
        <w:spacing w:after="60"/>
        <w:ind w:right="-187"/>
      </w:pPr>
      <w:r w:rsidRPr="00542886">
        <w:rPr>
          <w:iCs/>
          <w:szCs w:val="22"/>
        </w:rPr>
        <w:t xml:space="preserve">Eustache E, </w:t>
      </w:r>
      <w:proofErr w:type="spellStart"/>
      <w:r w:rsidRPr="00542886">
        <w:rPr>
          <w:iCs/>
          <w:szCs w:val="22"/>
        </w:rPr>
        <w:t>Gerbasi</w:t>
      </w:r>
      <w:proofErr w:type="spellEnd"/>
      <w:r w:rsidRPr="00542886">
        <w:rPr>
          <w:iCs/>
          <w:szCs w:val="22"/>
        </w:rPr>
        <w:t xml:space="preserve"> ME, Severe J, </w:t>
      </w:r>
      <w:proofErr w:type="spellStart"/>
      <w:r w:rsidRPr="00542886">
        <w:rPr>
          <w:iCs/>
          <w:szCs w:val="22"/>
        </w:rPr>
        <w:t>Fils-Aimé</w:t>
      </w:r>
      <w:proofErr w:type="spellEnd"/>
      <w:r w:rsidRPr="00542886">
        <w:rPr>
          <w:iCs/>
          <w:szCs w:val="22"/>
        </w:rPr>
        <w:t xml:space="preserve"> JR, Smith Fawzi MC, </w:t>
      </w:r>
      <w:proofErr w:type="spellStart"/>
      <w:r w:rsidRPr="00542886">
        <w:rPr>
          <w:iCs/>
          <w:szCs w:val="22"/>
        </w:rPr>
        <w:t>Raviola</w:t>
      </w:r>
      <w:proofErr w:type="spellEnd"/>
      <w:r w:rsidRPr="00542886">
        <w:rPr>
          <w:iCs/>
          <w:szCs w:val="22"/>
        </w:rPr>
        <w:t xml:space="preserve"> GJ, </w:t>
      </w:r>
      <w:proofErr w:type="spellStart"/>
      <w:r w:rsidRPr="00542886">
        <w:rPr>
          <w:iCs/>
          <w:szCs w:val="22"/>
        </w:rPr>
        <w:t>Darghouth</w:t>
      </w:r>
      <w:proofErr w:type="spellEnd"/>
      <w:r w:rsidRPr="00542886">
        <w:rPr>
          <w:iCs/>
          <w:szCs w:val="22"/>
        </w:rPr>
        <w:t xml:space="preserve"> S, Boyd K, </w:t>
      </w:r>
      <w:proofErr w:type="spellStart"/>
      <w:r w:rsidRPr="00542886">
        <w:rPr>
          <w:iCs/>
          <w:szCs w:val="22"/>
        </w:rPr>
        <w:t>Thérosmé</w:t>
      </w:r>
      <w:proofErr w:type="spellEnd"/>
      <w:r w:rsidRPr="00542886">
        <w:rPr>
          <w:iCs/>
          <w:szCs w:val="22"/>
        </w:rPr>
        <w:t xml:space="preserve"> T, </w:t>
      </w:r>
      <w:proofErr w:type="spellStart"/>
      <w:r w:rsidRPr="00542886">
        <w:rPr>
          <w:iCs/>
          <w:szCs w:val="22"/>
        </w:rPr>
        <w:t>Legha</w:t>
      </w:r>
      <w:proofErr w:type="spellEnd"/>
      <w:r w:rsidRPr="00542886">
        <w:rPr>
          <w:iCs/>
          <w:szCs w:val="22"/>
        </w:rPr>
        <w:t xml:space="preserve"> R, Pierre EL, </w:t>
      </w:r>
      <w:proofErr w:type="spellStart"/>
      <w:r w:rsidRPr="00542886">
        <w:rPr>
          <w:iCs/>
          <w:szCs w:val="22"/>
        </w:rPr>
        <w:t>Affricot</w:t>
      </w:r>
      <w:proofErr w:type="spellEnd"/>
      <w:r w:rsidRPr="00542886">
        <w:rPr>
          <w:iCs/>
          <w:szCs w:val="22"/>
        </w:rPr>
        <w:t xml:space="preserve"> E, Alcindor Y, </w:t>
      </w:r>
      <w:proofErr w:type="spellStart"/>
      <w:r w:rsidRPr="00542886">
        <w:rPr>
          <w:iCs/>
          <w:szCs w:val="22"/>
        </w:rPr>
        <w:t>Grelotti</w:t>
      </w:r>
      <w:proofErr w:type="spellEnd"/>
      <w:r w:rsidRPr="00542886">
        <w:rPr>
          <w:iCs/>
          <w:szCs w:val="22"/>
        </w:rPr>
        <w:t xml:space="preserve"> D, </w:t>
      </w:r>
      <w:r w:rsidRPr="00542886">
        <w:rPr>
          <w:b/>
          <w:iCs/>
          <w:szCs w:val="22"/>
        </w:rPr>
        <w:t>Becker AE</w:t>
      </w:r>
      <w:r w:rsidRPr="00542886">
        <w:rPr>
          <w:iCs/>
          <w:szCs w:val="22"/>
        </w:rPr>
        <w:t xml:space="preserve">. </w:t>
      </w:r>
      <w:r w:rsidR="007D0355" w:rsidRPr="00542886">
        <w:rPr>
          <w:iCs/>
          <w:szCs w:val="22"/>
        </w:rPr>
        <w:t xml:space="preserve">Formative research on a teacher accompaniment model to promote youth mental health in Haiti: Relevance to mental health task-sharing in low-resource school settings. </w:t>
      </w:r>
      <w:r w:rsidR="007D0355" w:rsidRPr="00542886">
        <w:rPr>
          <w:i/>
          <w:iCs/>
          <w:szCs w:val="22"/>
        </w:rPr>
        <w:t>International Journal of Social Psychiatry</w:t>
      </w:r>
      <w:r w:rsidR="007D0355" w:rsidRPr="00542886">
        <w:rPr>
          <w:iCs/>
          <w:szCs w:val="22"/>
        </w:rPr>
        <w:t>. 2017 Jun;63(4):314-24.</w:t>
      </w:r>
      <w:r w:rsidR="00DE49A6" w:rsidRPr="00542886">
        <w:rPr>
          <w:iCs/>
          <w:szCs w:val="22"/>
        </w:rPr>
        <w:t xml:space="preserve"> </w:t>
      </w:r>
      <w:r w:rsidR="00E160D6" w:rsidRPr="00542886">
        <w:rPr>
          <w:iCs/>
          <w:szCs w:val="22"/>
        </w:rPr>
        <w:t>DOI: 10.1177/0020764017700173</w:t>
      </w:r>
      <w:r w:rsidR="00D54F0B" w:rsidRPr="00542886">
        <w:t xml:space="preserve"> </w:t>
      </w:r>
    </w:p>
    <w:p w14:paraId="0A53A933" w14:textId="77777777" w:rsidR="000D1E09" w:rsidRPr="00542886" w:rsidRDefault="00D54F0B" w:rsidP="003E64B8">
      <w:pPr>
        <w:widowControl w:val="0"/>
        <w:numPr>
          <w:ilvl w:val="0"/>
          <w:numId w:val="4"/>
        </w:numPr>
        <w:suppressAutoHyphens/>
        <w:autoSpaceDE w:val="0"/>
        <w:autoSpaceDN w:val="0"/>
        <w:adjustRightInd w:val="0"/>
        <w:spacing w:after="60"/>
        <w:ind w:right="-187"/>
      </w:pPr>
      <w:r w:rsidRPr="00542886">
        <w:rPr>
          <w:iCs/>
          <w:szCs w:val="22"/>
        </w:rPr>
        <w:t xml:space="preserve">Murray HB, Coniglio K, Hartmann AS, </w:t>
      </w:r>
      <w:r w:rsidRPr="00542886">
        <w:rPr>
          <w:b/>
          <w:iCs/>
          <w:szCs w:val="22"/>
        </w:rPr>
        <w:t>Becker AE</w:t>
      </w:r>
      <w:r w:rsidRPr="00542886">
        <w:rPr>
          <w:iCs/>
          <w:szCs w:val="22"/>
        </w:rPr>
        <w:t xml:space="preserve">, Eddy KT, Thomas JJ. </w:t>
      </w:r>
      <w:r w:rsidR="003E64B8" w:rsidRPr="00542886">
        <w:rPr>
          <w:iCs/>
          <w:szCs w:val="22"/>
        </w:rPr>
        <w:t xml:space="preserve">Are eating disorders “all about control?” The elusive psychopathology of non-fat phobic presentations. </w:t>
      </w:r>
      <w:r w:rsidRPr="00542886">
        <w:rPr>
          <w:i/>
          <w:iCs/>
          <w:szCs w:val="22"/>
        </w:rPr>
        <w:t>International Journal of Eating Disorders</w:t>
      </w:r>
      <w:r w:rsidRPr="00542886">
        <w:rPr>
          <w:iCs/>
          <w:szCs w:val="22"/>
        </w:rPr>
        <w:t xml:space="preserve">; </w:t>
      </w:r>
      <w:r w:rsidR="00220BEF" w:rsidRPr="00542886">
        <w:rPr>
          <w:iCs/>
          <w:szCs w:val="22"/>
        </w:rPr>
        <w:t>2017 Sept 30.</w:t>
      </w:r>
      <w:r w:rsidRPr="00542886">
        <w:rPr>
          <w:iCs/>
          <w:szCs w:val="22"/>
        </w:rPr>
        <w:t xml:space="preserve">  </w:t>
      </w:r>
    </w:p>
    <w:p w14:paraId="468EB237" w14:textId="77777777" w:rsidR="003A6039" w:rsidRPr="00542886" w:rsidRDefault="000D1E09" w:rsidP="007C0443">
      <w:pPr>
        <w:widowControl w:val="0"/>
        <w:numPr>
          <w:ilvl w:val="0"/>
          <w:numId w:val="4"/>
        </w:numPr>
        <w:suppressAutoHyphens/>
        <w:autoSpaceDE w:val="0"/>
        <w:autoSpaceDN w:val="0"/>
        <w:adjustRightInd w:val="0"/>
        <w:spacing w:after="60"/>
        <w:ind w:right="-187"/>
      </w:pPr>
      <w:r w:rsidRPr="00542886">
        <w:rPr>
          <w:iCs/>
          <w:szCs w:val="22"/>
        </w:rPr>
        <w:t xml:space="preserve">Levey EJ, Laird LD, </w:t>
      </w:r>
      <w:r w:rsidRPr="00542886">
        <w:rPr>
          <w:b/>
          <w:iCs/>
          <w:szCs w:val="22"/>
        </w:rPr>
        <w:t>Becker AE</w:t>
      </w:r>
      <w:r w:rsidRPr="00542886">
        <w:rPr>
          <w:iCs/>
          <w:szCs w:val="22"/>
        </w:rPr>
        <w:t xml:space="preserve">, Harris BL, </w:t>
      </w:r>
      <w:proofErr w:type="spellStart"/>
      <w:r w:rsidRPr="00542886">
        <w:rPr>
          <w:iCs/>
          <w:szCs w:val="22"/>
        </w:rPr>
        <w:t>Lekpeh</w:t>
      </w:r>
      <w:proofErr w:type="spellEnd"/>
      <w:r w:rsidRPr="00542886">
        <w:rPr>
          <w:iCs/>
          <w:szCs w:val="22"/>
        </w:rPr>
        <w:t xml:space="preserve"> GG, Oppenheim CE, Henderson DC, </w:t>
      </w:r>
      <w:proofErr w:type="spellStart"/>
      <w:r w:rsidRPr="00542886">
        <w:rPr>
          <w:iCs/>
          <w:szCs w:val="22"/>
        </w:rPr>
        <w:t>Borba</w:t>
      </w:r>
      <w:proofErr w:type="spellEnd"/>
      <w:r w:rsidRPr="00542886">
        <w:rPr>
          <w:iCs/>
          <w:szCs w:val="22"/>
        </w:rPr>
        <w:t xml:space="preserve"> CPC. Narratives of agency and capability from two adolescent girls in post-conflict Liberia. </w:t>
      </w:r>
      <w:r w:rsidRPr="00542886">
        <w:rPr>
          <w:i/>
          <w:iCs/>
          <w:szCs w:val="22"/>
        </w:rPr>
        <w:t>Culture, Medicine and Psychiatry</w:t>
      </w:r>
      <w:r w:rsidRPr="00542886">
        <w:rPr>
          <w:iCs/>
          <w:szCs w:val="22"/>
        </w:rPr>
        <w:t xml:space="preserve">; </w:t>
      </w:r>
      <w:r w:rsidR="007C0443" w:rsidRPr="00542886">
        <w:t>2018 Aug 3:1-33.</w:t>
      </w:r>
    </w:p>
    <w:p w14:paraId="07D885BE" w14:textId="77777777" w:rsidR="00D6320E" w:rsidRPr="00542886" w:rsidRDefault="003A6039" w:rsidP="00D6320E">
      <w:pPr>
        <w:pStyle w:val="ListParagraph"/>
        <w:numPr>
          <w:ilvl w:val="0"/>
          <w:numId w:val="4"/>
        </w:numPr>
      </w:pPr>
      <w:proofErr w:type="spellStart"/>
      <w:r w:rsidRPr="00542886">
        <w:rPr>
          <w:iCs/>
          <w:szCs w:val="22"/>
        </w:rPr>
        <w:t>Grelotti</w:t>
      </w:r>
      <w:proofErr w:type="spellEnd"/>
      <w:r w:rsidRPr="00542886">
        <w:rPr>
          <w:iCs/>
          <w:szCs w:val="22"/>
        </w:rPr>
        <w:t xml:space="preserve"> DJ, </w:t>
      </w:r>
      <w:proofErr w:type="spellStart"/>
      <w:r w:rsidRPr="00542886">
        <w:rPr>
          <w:iCs/>
          <w:szCs w:val="22"/>
        </w:rPr>
        <w:t>Gerbasi</w:t>
      </w:r>
      <w:proofErr w:type="spellEnd"/>
      <w:r w:rsidRPr="00542886">
        <w:rPr>
          <w:iCs/>
          <w:szCs w:val="22"/>
        </w:rPr>
        <w:t xml:space="preserve"> ME, Eustache E, </w:t>
      </w:r>
      <w:proofErr w:type="spellStart"/>
      <w:r w:rsidRPr="00542886">
        <w:rPr>
          <w:iCs/>
          <w:szCs w:val="22"/>
        </w:rPr>
        <w:t>Fils-Aimé</w:t>
      </w:r>
      <w:proofErr w:type="spellEnd"/>
      <w:r w:rsidRPr="00542886">
        <w:rPr>
          <w:iCs/>
          <w:szCs w:val="22"/>
        </w:rPr>
        <w:t xml:space="preserve"> JR, </w:t>
      </w:r>
      <w:proofErr w:type="spellStart"/>
      <w:r w:rsidRPr="00542886">
        <w:rPr>
          <w:iCs/>
          <w:szCs w:val="22"/>
        </w:rPr>
        <w:t>Thérosmé</w:t>
      </w:r>
      <w:proofErr w:type="spellEnd"/>
      <w:r w:rsidRPr="00542886">
        <w:rPr>
          <w:iCs/>
          <w:szCs w:val="22"/>
        </w:rPr>
        <w:t xml:space="preserve"> T, Severe J, </w:t>
      </w:r>
      <w:proofErr w:type="spellStart"/>
      <w:r w:rsidRPr="00542886">
        <w:rPr>
          <w:iCs/>
          <w:szCs w:val="22"/>
        </w:rPr>
        <w:t>Raviola</w:t>
      </w:r>
      <w:proofErr w:type="spellEnd"/>
      <w:r w:rsidRPr="00542886">
        <w:rPr>
          <w:iCs/>
          <w:szCs w:val="22"/>
        </w:rPr>
        <w:t xml:space="preserve"> GJ, </w:t>
      </w:r>
      <w:proofErr w:type="spellStart"/>
      <w:r w:rsidRPr="00542886">
        <w:rPr>
          <w:iCs/>
          <w:szCs w:val="22"/>
        </w:rPr>
        <w:t>Darghouth</w:t>
      </w:r>
      <w:proofErr w:type="spellEnd"/>
      <w:r w:rsidRPr="00542886">
        <w:rPr>
          <w:iCs/>
          <w:szCs w:val="22"/>
        </w:rPr>
        <w:t xml:space="preserve"> S, </w:t>
      </w:r>
      <w:proofErr w:type="spellStart"/>
      <w:r w:rsidRPr="00542886">
        <w:rPr>
          <w:iCs/>
          <w:szCs w:val="22"/>
        </w:rPr>
        <w:t>Legha</w:t>
      </w:r>
      <w:proofErr w:type="spellEnd"/>
      <w:r w:rsidRPr="00542886">
        <w:rPr>
          <w:iCs/>
          <w:szCs w:val="22"/>
        </w:rPr>
        <w:t xml:space="preserve"> R, Pierre EL, </w:t>
      </w:r>
      <w:proofErr w:type="spellStart"/>
      <w:r w:rsidRPr="00542886">
        <w:rPr>
          <w:iCs/>
          <w:szCs w:val="22"/>
        </w:rPr>
        <w:t>Affricot</w:t>
      </w:r>
      <w:proofErr w:type="spellEnd"/>
      <w:r w:rsidRPr="00542886">
        <w:rPr>
          <w:iCs/>
          <w:szCs w:val="22"/>
        </w:rPr>
        <w:t xml:space="preserve"> E, Alcindor Y, Boyd K, </w:t>
      </w:r>
      <w:r w:rsidRPr="00542886">
        <w:rPr>
          <w:b/>
          <w:iCs/>
          <w:szCs w:val="22"/>
        </w:rPr>
        <w:t>Becker AE</w:t>
      </w:r>
      <w:r w:rsidRPr="00542886">
        <w:rPr>
          <w:iCs/>
          <w:szCs w:val="22"/>
        </w:rPr>
        <w:t xml:space="preserve">, Smith Fawzi MC. Prevalence of stressful life events and their association with post-traumatic stress disorder among youth attending secondary school in Haiti. </w:t>
      </w:r>
      <w:r w:rsidRPr="00542886">
        <w:rPr>
          <w:i/>
          <w:iCs/>
          <w:szCs w:val="22"/>
        </w:rPr>
        <w:t>Psychiatry Research</w:t>
      </w:r>
      <w:r w:rsidR="005D15CC" w:rsidRPr="00542886">
        <w:rPr>
          <w:iCs/>
          <w:szCs w:val="22"/>
        </w:rPr>
        <w:t>;</w:t>
      </w:r>
      <w:r w:rsidRPr="00542886">
        <w:rPr>
          <w:iCs/>
          <w:szCs w:val="22"/>
        </w:rPr>
        <w:t xml:space="preserve"> </w:t>
      </w:r>
      <w:r w:rsidR="00D72FDA" w:rsidRPr="00542886">
        <w:rPr>
          <w:iCs/>
          <w:szCs w:val="22"/>
        </w:rPr>
        <w:t>2018.</w:t>
      </w:r>
      <w:r w:rsidR="00D6320E" w:rsidRPr="00542886">
        <w:t xml:space="preserve"> </w:t>
      </w:r>
    </w:p>
    <w:p w14:paraId="514A22CE" w14:textId="695F4B4C" w:rsidR="00D6320E" w:rsidRPr="00542886" w:rsidRDefault="00D6320E" w:rsidP="00D6320E">
      <w:pPr>
        <w:pStyle w:val="ListParagraph"/>
        <w:numPr>
          <w:ilvl w:val="0"/>
          <w:numId w:val="4"/>
        </w:numPr>
      </w:pPr>
      <w:proofErr w:type="spellStart"/>
      <w:r w:rsidRPr="00542886">
        <w:t>Gerbasi</w:t>
      </w:r>
      <w:proofErr w:type="spellEnd"/>
      <w:r w:rsidRPr="00542886">
        <w:t xml:space="preserve"> ME, Gilman SE, </w:t>
      </w:r>
      <w:proofErr w:type="spellStart"/>
      <w:r w:rsidRPr="00542886">
        <w:t>Bitton</w:t>
      </w:r>
      <w:proofErr w:type="spellEnd"/>
      <w:r w:rsidRPr="00542886">
        <w:t xml:space="preserve"> A, </w:t>
      </w:r>
      <w:r w:rsidRPr="00542886">
        <w:rPr>
          <w:b/>
          <w:bCs/>
        </w:rPr>
        <w:t>Becker AE</w:t>
      </w:r>
      <w:r w:rsidRPr="00542886">
        <w:t xml:space="preserve">. Social Norms and Smoking Risk in </w:t>
      </w:r>
      <w:proofErr w:type="spellStart"/>
      <w:r w:rsidRPr="00542886">
        <w:t>iTaukei</w:t>
      </w:r>
      <w:proofErr w:type="spellEnd"/>
      <w:r w:rsidRPr="00542886">
        <w:t xml:space="preserve"> Fijian Adolescent Women. </w:t>
      </w:r>
      <w:r w:rsidRPr="00542886">
        <w:rPr>
          <w:i/>
          <w:iCs/>
        </w:rPr>
        <w:t>Health Behavior &amp; Policy Review</w:t>
      </w:r>
      <w:r w:rsidRPr="00542886">
        <w:t xml:space="preserve">; 2019; 6 (3), 242-255. </w:t>
      </w:r>
    </w:p>
    <w:p w14:paraId="2C101886" w14:textId="77777777" w:rsidR="00D6320E" w:rsidRPr="00542886" w:rsidRDefault="00D6320E" w:rsidP="003A6039">
      <w:pPr>
        <w:widowControl w:val="0"/>
        <w:numPr>
          <w:ilvl w:val="0"/>
          <w:numId w:val="4"/>
        </w:numPr>
        <w:suppressAutoHyphens/>
        <w:autoSpaceDE w:val="0"/>
        <w:autoSpaceDN w:val="0"/>
        <w:adjustRightInd w:val="0"/>
        <w:spacing w:after="60"/>
        <w:ind w:right="-187"/>
      </w:pPr>
      <w:proofErr w:type="spellStart"/>
      <w:r w:rsidRPr="00542886">
        <w:rPr>
          <w:iCs/>
          <w:szCs w:val="22"/>
        </w:rPr>
        <w:t>Aibana</w:t>
      </w:r>
      <w:proofErr w:type="spellEnd"/>
      <w:r w:rsidRPr="00542886">
        <w:rPr>
          <w:iCs/>
          <w:szCs w:val="22"/>
        </w:rPr>
        <w:t xml:space="preserve"> O, </w:t>
      </w:r>
      <w:proofErr w:type="spellStart"/>
      <w:r w:rsidRPr="00542886">
        <w:rPr>
          <w:iCs/>
          <w:szCs w:val="22"/>
        </w:rPr>
        <w:t>Dauria</w:t>
      </w:r>
      <w:proofErr w:type="spellEnd"/>
      <w:r w:rsidRPr="00542886">
        <w:rPr>
          <w:iCs/>
          <w:szCs w:val="22"/>
        </w:rPr>
        <w:t xml:space="preserve"> E, </w:t>
      </w:r>
      <w:proofErr w:type="spellStart"/>
      <w:r w:rsidRPr="00542886">
        <w:rPr>
          <w:iCs/>
          <w:szCs w:val="22"/>
        </w:rPr>
        <w:t>Kiriazova</w:t>
      </w:r>
      <w:proofErr w:type="spellEnd"/>
      <w:r w:rsidRPr="00542886">
        <w:rPr>
          <w:iCs/>
          <w:szCs w:val="22"/>
        </w:rPr>
        <w:t xml:space="preserve"> T, Makarenko O, </w:t>
      </w:r>
      <w:proofErr w:type="spellStart"/>
      <w:r w:rsidRPr="00542886">
        <w:rPr>
          <w:iCs/>
          <w:szCs w:val="22"/>
        </w:rPr>
        <w:t>Bachmaha</w:t>
      </w:r>
      <w:proofErr w:type="spellEnd"/>
      <w:r w:rsidRPr="00542886">
        <w:rPr>
          <w:iCs/>
          <w:szCs w:val="22"/>
        </w:rPr>
        <w:t xml:space="preserve"> M, Rybak N, Flanigan TP, </w:t>
      </w:r>
      <w:proofErr w:type="spellStart"/>
      <w:r w:rsidRPr="00542886">
        <w:rPr>
          <w:iCs/>
          <w:szCs w:val="22"/>
        </w:rPr>
        <w:t>Petrenko</w:t>
      </w:r>
      <w:proofErr w:type="spellEnd"/>
      <w:r w:rsidRPr="00542886">
        <w:rPr>
          <w:iCs/>
          <w:szCs w:val="22"/>
        </w:rPr>
        <w:t xml:space="preserve"> V, </w:t>
      </w:r>
      <w:r w:rsidRPr="00542886">
        <w:rPr>
          <w:b/>
          <w:bCs/>
          <w:iCs/>
          <w:szCs w:val="22"/>
        </w:rPr>
        <w:t>Becker AE</w:t>
      </w:r>
      <w:r w:rsidRPr="00542886">
        <w:rPr>
          <w:iCs/>
          <w:szCs w:val="22"/>
        </w:rPr>
        <w:t xml:space="preserve">, Murray MB. Patients’ perspectives of tuberculosis treatment challenges and barriers to treatment adherence in Ukraine: a qualitative study. </w:t>
      </w:r>
      <w:r w:rsidRPr="00542886">
        <w:rPr>
          <w:i/>
          <w:szCs w:val="22"/>
        </w:rPr>
        <w:t>BMJ open</w:t>
      </w:r>
      <w:r w:rsidRPr="00542886">
        <w:rPr>
          <w:iCs/>
          <w:szCs w:val="22"/>
        </w:rPr>
        <w:t>. 2020 Jan 1;10(1).</w:t>
      </w:r>
    </w:p>
    <w:p w14:paraId="0558BDAE" w14:textId="743E5BB4" w:rsidR="00D6320E" w:rsidRPr="00542886" w:rsidRDefault="00D6320E" w:rsidP="003A6039">
      <w:pPr>
        <w:widowControl w:val="0"/>
        <w:numPr>
          <w:ilvl w:val="0"/>
          <w:numId w:val="4"/>
        </w:numPr>
        <w:suppressAutoHyphens/>
        <w:autoSpaceDE w:val="0"/>
        <w:autoSpaceDN w:val="0"/>
        <w:adjustRightInd w:val="0"/>
        <w:spacing w:after="60"/>
        <w:ind w:right="-187"/>
      </w:pPr>
      <w:proofErr w:type="spellStart"/>
      <w:r w:rsidRPr="00542886">
        <w:t>Mudaliar</w:t>
      </w:r>
      <w:proofErr w:type="spellEnd"/>
      <w:r w:rsidRPr="00542886">
        <w:t xml:space="preserve"> J, </w:t>
      </w:r>
      <w:r w:rsidRPr="00542886">
        <w:rPr>
          <w:b/>
          <w:bCs/>
        </w:rPr>
        <w:t>Becker A</w:t>
      </w:r>
      <w:r w:rsidRPr="00542886">
        <w:t xml:space="preserve">, </w:t>
      </w:r>
      <w:proofErr w:type="spellStart"/>
      <w:r w:rsidRPr="00542886">
        <w:t>Gerbasi</w:t>
      </w:r>
      <w:proofErr w:type="spellEnd"/>
      <w:r w:rsidRPr="00542886">
        <w:t xml:space="preserve"> ME, McCool J. Impact of health messaging in a televised soap opera on diabetes risk knowledge in Fiji: A prospective exploratory study. </w:t>
      </w:r>
      <w:r w:rsidRPr="00542886">
        <w:rPr>
          <w:i/>
          <w:iCs/>
        </w:rPr>
        <w:t>Pacific Health Dialog</w:t>
      </w:r>
      <w:r w:rsidRPr="00542886">
        <w:t xml:space="preserve">, 2020; </w:t>
      </w:r>
      <w:r w:rsidR="0021604B" w:rsidRPr="00542886">
        <w:t>21(5):253-264. DOI: 10.26635/phd.2020.625</w:t>
      </w:r>
    </w:p>
    <w:p w14:paraId="0FA0AD9F" w14:textId="77777777" w:rsidR="00A87489" w:rsidRPr="00542886" w:rsidRDefault="00D6320E" w:rsidP="003A6039">
      <w:pPr>
        <w:widowControl w:val="0"/>
        <w:numPr>
          <w:ilvl w:val="0"/>
          <w:numId w:val="4"/>
        </w:numPr>
        <w:suppressAutoHyphens/>
        <w:autoSpaceDE w:val="0"/>
        <w:autoSpaceDN w:val="0"/>
        <w:adjustRightInd w:val="0"/>
        <w:spacing w:after="60"/>
        <w:ind w:right="-187"/>
      </w:pPr>
      <w:proofErr w:type="spellStart"/>
      <w:r w:rsidRPr="00542886">
        <w:t>L</w:t>
      </w:r>
      <w:r w:rsidRPr="00542886">
        <w:rPr>
          <w:iCs/>
          <w:szCs w:val="22"/>
        </w:rPr>
        <w:t>egha</w:t>
      </w:r>
      <w:proofErr w:type="spellEnd"/>
      <w:r w:rsidRPr="00542886">
        <w:rPr>
          <w:iCs/>
          <w:szCs w:val="22"/>
        </w:rPr>
        <w:t xml:space="preserve"> RK, </w:t>
      </w:r>
      <w:proofErr w:type="spellStart"/>
      <w:r w:rsidRPr="00542886">
        <w:rPr>
          <w:iCs/>
          <w:szCs w:val="22"/>
        </w:rPr>
        <w:t>Gerbasi</w:t>
      </w:r>
      <w:proofErr w:type="spellEnd"/>
      <w:r w:rsidRPr="00542886">
        <w:rPr>
          <w:iCs/>
          <w:szCs w:val="22"/>
        </w:rPr>
        <w:t xml:space="preserve"> ME, Smith-Fawzi MC, Eustache E, </w:t>
      </w:r>
      <w:proofErr w:type="spellStart"/>
      <w:r w:rsidRPr="00542886">
        <w:rPr>
          <w:iCs/>
          <w:szCs w:val="22"/>
        </w:rPr>
        <w:t>Therosme</w:t>
      </w:r>
      <w:proofErr w:type="spellEnd"/>
      <w:r w:rsidRPr="00542886">
        <w:rPr>
          <w:iCs/>
          <w:szCs w:val="22"/>
        </w:rPr>
        <w:t xml:space="preserve"> T, </w:t>
      </w:r>
      <w:proofErr w:type="spellStart"/>
      <w:r w:rsidRPr="00542886">
        <w:rPr>
          <w:iCs/>
          <w:szCs w:val="22"/>
        </w:rPr>
        <w:t>Fils-Aime</w:t>
      </w:r>
      <w:proofErr w:type="spellEnd"/>
      <w:r w:rsidRPr="00542886">
        <w:rPr>
          <w:iCs/>
          <w:szCs w:val="22"/>
        </w:rPr>
        <w:t xml:space="preserve"> JR, </w:t>
      </w:r>
      <w:proofErr w:type="spellStart"/>
      <w:r w:rsidRPr="00542886">
        <w:rPr>
          <w:iCs/>
          <w:szCs w:val="22"/>
        </w:rPr>
        <w:t>Raviola</w:t>
      </w:r>
      <w:proofErr w:type="spellEnd"/>
      <w:r w:rsidRPr="00542886">
        <w:rPr>
          <w:iCs/>
          <w:szCs w:val="22"/>
        </w:rPr>
        <w:t xml:space="preserve"> GJ, </w:t>
      </w:r>
      <w:proofErr w:type="spellStart"/>
      <w:r w:rsidRPr="00542886">
        <w:rPr>
          <w:iCs/>
          <w:szCs w:val="22"/>
        </w:rPr>
        <w:t>Affricot</w:t>
      </w:r>
      <w:proofErr w:type="spellEnd"/>
      <w:r w:rsidRPr="00542886">
        <w:rPr>
          <w:iCs/>
          <w:szCs w:val="22"/>
        </w:rPr>
        <w:t xml:space="preserve"> E, Louis Pierre E, Alcindor Y, Severe J, Boyd KA, </w:t>
      </w:r>
      <w:proofErr w:type="spellStart"/>
      <w:r w:rsidRPr="00542886">
        <w:rPr>
          <w:iCs/>
          <w:szCs w:val="22"/>
        </w:rPr>
        <w:t>Grelotti</w:t>
      </w:r>
      <w:proofErr w:type="spellEnd"/>
      <w:r w:rsidRPr="00542886">
        <w:rPr>
          <w:iCs/>
          <w:szCs w:val="22"/>
        </w:rPr>
        <w:t xml:space="preserve"> DJ, </w:t>
      </w:r>
      <w:proofErr w:type="spellStart"/>
      <w:r w:rsidRPr="00542886">
        <w:rPr>
          <w:iCs/>
          <w:szCs w:val="22"/>
        </w:rPr>
        <w:t>Darghouth</w:t>
      </w:r>
      <w:proofErr w:type="spellEnd"/>
      <w:r w:rsidRPr="00542886">
        <w:rPr>
          <w:iCs/>
          <w:szCs w:val="22"/>
        </w:rPr>
        <w:t xml:space="preserve"> S, Rasmussen A, </w:t>
      </w:r>
      <w:r w:rsidRPr="00542886">
        <w:rPr>
          <w:b/>
          <w:bCs/>
          <w:iCs/>
          <w:szCs w:val="22"/>
        </w:rPr>
        <w:t>Becker AE</w:t>
      </w:r>
      <w:r w:rsidRPr="00542886">
        <w:rPr>
          <w:iCs/>
          <w:szCs w:val="22"/>
        </w:rPr>
        <w:t xml:space="preserve">. A Validation Study of the </w:t>
      </w:r>
      <w:proofErr w:type="spellStart"/>
      <w:r w:rsidRPr="00542886">
        <w:rPr>
          <w:iCs/>
          <w:szCs w:val="22"/>
        </w:rPr>
        <w:t>Zanmi</w:t>
      </w:r>
      <w:proofErr w:type="spellEnd"/>
      <w:r w:rsidRPr="00542886">
        <w:rPr>
          <w:iCs/>
          <w:szCs w:val="22"/>
        </w:rPr>
        <w:t xml:space="preserve"> </w:t>
      </w:r>
      <w:proofErr w:type="spellStart"/>
      <w:r w:rsidRPr="00542886">
        <w:rPr>
          <w:iCs/>
          <w:szCs w:val="22"/>
        </w:rPr>
        <w:t>Lasante</w:t>
      </w:r>
      <w:proofErr w:type="spellEnd"/>
      <w:r w:rsidRPr="00542886">
        <w:rPr>
          <w:iCs/>
          <w:szCs w:val="22"/>
        </w:rPr>
        <w:t xml:space="preserve"> Depression Symptom Inventory (ZLDSI) in a School-based Study Population of Transitional Age Youth in Haiti. </w:t>
      </w:r>
      <w:r w:rsidRPr="00542886">
        <w:rPr>
          <w:i/>
          <w:szCs w:val="22"/>
        </w:rPr>
        <w:t>Conflict and Health</w:t>
      </w:r>
      <w:r w:rsidRPr="00542886">
        <w:rPr>
          <w:iCs/>
          <w:szCs w:val="22"/>
        </w:rPr>
        <w:t xml:space="preserve">, 2020; </w:t>
      </w:r>
      <w:r w:rsidR="00061427" w:rsidRPr="00542886">
        <w:rPr>
          <w:iCs/>
          <w:szCs w:val="22"/>
        </w:rPr>
        <w:t>14(1):1-9</w:t>
      </w:r>
      <w:r w:rsidRPr="00542886">
        <w:rPr>
          <w:iCs/>
          <w:szCs w:val="22"/>
        </w:rPr>
        <w:t>.</w:t>
      </w:r>
      <w:r w:rsidRPr="00542886">
        <w:t xml:space="preserve"> </w:t>
      </w:r>
    </w:p>
    <w:p w14:paraId="67EFEEE1" w14:textId="70AF496C" w:rsidR="00D6320E" w:rsidRPr="00542886" w:rsidRDefault="00A87489" w:rsidP="003A6039">
      <w:pPr>
        <w:widowControl w:val="0"/>
        <w:numPr>
          <w:ilvl w:val="0"/>
          <w:numId w:val="4"/>
        </w:numPr>
        <w:suppressAutoHyphens/>
        <w:autoSpaceDE w:val="0"/>
        <w:autoSpaceDN w:val="0"/>
        <w:adjustRightInd w:val="0"/>
        <w:spacing w:after="60"/>
        <w:ind w:right="-187"/>
      </w:pPr>
      <w:proofErr w:type="spellStart"/>
      <w:r w:rsidRPr="00542886">
        <w:t>Maalouf</w:t>
      </w:r>
      <w:proofErr w:type="spellEnd"/>
      <w:r w:rsidRPr="00542886">
        <w:t xml:space="preserve"> FT, </w:t>
      </w:r>
      <w:proofErr w:type="spellStart"/>
      <w:r w:rsidRPr="00542886">
        <w:t>Alrojolah</w:t>
      </w:r>
      <w:proofErr w:type="spellEnd"/>
      <w:r w:rsidRPr="00542886">
        <w:t xml:space="preserve"> L, </w:t>
      </w:r>
      <w:proofErr w:type="spellStart"/>
      <w:r w:rsidRPr="00542886">
        <w:t>Ghandour</w:t>
      </w:r>
      <w:proofErr w:type="spellEnd"/>
      <w:r w:rsidRPr="00542886">
        <w:t xml:space="preserve"> L, Afifi R, </w:t>
      </w:r>
      <w:proofErr w:type="spellStart"/>
      <w:r w:rsidRPr="00542886">
        <w:t>Dirani</w:t>
      </w:r>
      <w:proofErr w:type="spellEnd"/>
      <w:r w:rsidRPr="00542886">
        <w:t xml:space="preserve"> LA, Barrett P, </w:t>
      </w:r>
      <w:proofErr w:type="spellStart"/>
      <w:r w:rsidRPr="00542886">
        <w:t>Nakkash</w:t>
      </w:r>
      <w:proofErr w:type="spellEnd"/>
      <w:r w:rsidRPr="00542886">
        <w:t xml:space="preserve"> R, </w:t>
      </w:r>
      <w:proofErr w:type="spellStart"/>
      <w:r w:rsidRPr="00542886">
        <w:t>Shamseddeen</w:t>
      </w:r>
      <w:proofErr w:type="spellEnd"/>
      <w:r w:rsidRPr="00542886">
        <w:t xml:space="preserve"> W, </w:t>
      </w:r>
      <w:proofErr w:type="spellStart"/>
      <w:r w:rsidRPr="00542886">
        <w:t>Tabaja</w:t>
      </w:r>
      <w:proofErr w:type="spellEnd"/>
      <w:r w:rsidRPr="00542886">
        <w:t xml:space="preserve"> F, Yuen CM, </w:t>
      </w:r>
      <w:r w:rsidRPr="00542886">
        <w:rPr>
          <w:b/>
          <w:bCs/>
        </w:rPr>
        <w:t>Becker AE</w:t>
      </w:r>
      <w:r w:rsidRPr="00542886">
        <w:t xml:space="preserve">. Building Emotional Resilience in Youth in Lebanon: </w:t>
      </w:r>
      <w:proofErr w:type="gramStart"/>
      <w:r w:rsidRPr="00542886">
        <w:t>a</w:t>
      </w:r>
      <w:proofErr w:type="gramEnd"/>
      <w:r w:rsidRPr="00542886">
        <w:t xml:space="preserve"> School-Based Randomized Controlled Trial of the FRIENDS Intervention. </w:t>
      </w:r>
      <w:r w:rsidRPr="00542886">
        <w:rPr>
          <w:i/>
          <w:iCs/>
        </w:rPr>
        <w:t>Prevention Science</w:t>
      </w:r>
      <w:r w:rsidRPr="00542886">
        <w:t>. 2020 May 4:1-1.</w:t>
      </w:r>
    </w:p>
    <w:p w14:paraId="3384FB47" w14:textId="51D00FB2" w:rsidR="00FB1414" w:rsidRPr="00542886" w:rsidRDefault="00F72762" w:rsidP="00FB1414">
      <w:pPr>
        <w:widowControl w:val="0"/>
        <w:tabs>
          <w:tab w:val="left" w:pos="1440"/>
          <w:tab w:val="left" w:pos="2160"/>
          <w:tab w:val="left" w:pos="2880"/>
          <w:tab w:val="left" w:pos="3240"/>
        </w:tabs>
        <w:suppressAutoHyphens/>
        <w:spacing w:after="60"/>
        <w:ind w:left="1080" w:right="-187"/>
      </w:pPr>
      <w:r w:rsidRPr="00542886">
        <w:t>* Denotes co-first authorship.</w:t>
      </w:r>
    </w:p>
    <w:p w14:paraId="1F87561B" w14:textId="74E564CC" w:rsidR="000F1357" w:rsidRPr="00542886" w:rsidRDefault="000F1357" w:rsidP="00866E66">
      <w:pPr>
        <w:pStyle w:val="NormalWeb"/>
        <w:widowControl w:val="0"/>
        <w:numPr>
          <w:ilvl w:val="1"/>
          <w:numId w:val="2"/>
        </w:numPr>
        <w:tabs>
          <w:tab w:val="clear" w:pos="1440"/>
          <w:tab w:val="num" w:pos="840"/>
        </w:tabs>
        <w:spacing w:before="0" w:beforeAutospacing="0" w:after="60" w:afterAutospacing="0"/>
        <w:ind w:hanging="835"/>
        <w:rPr>
          <w:spacing w:val="-3"/>
        </w:rPr>
      </w:pPr>
      <w:r w:rsidRPr="00542886">
        <w:rPr>
          <w:b/>
          <w:u w:val="single"/>
        </w:rPr>
        <w:t xml:space="preserve">Other peer-reviewed </w:t>
      </w:r>
      <w:r w:rsidR="007D24AF" w:rsidRPr="00542886">
        <w:rPr>
          <w:b/>
          <w:u w:val="single"/>
        </w:rPr>
        <w:t>scholarship</w:t>
      </w:r>
      <w:r w:rsidR="00B47C4B" w:rsidRPr="00542886">
        <w:rPr>
          <w:b/>
          <w:u w:val="single"/>
        </w:rPr>
        <w:t xml:space="preserve">  </w:t>
      </w:r>
    </w:p>
    <w:p w14:paraId="25FEFF02" w14:textId="77777777" w:rsidR="000F1357" w:rsidRPr="00542886" w:rsidRDefault="000F1357" w:rsidP="00FB1414">
      <w:pPr>
        <w:widowControl w:val="0"/>
        <w:numPr>
          <w:ilvl w:val="0"/>
          <w:numId w:val="29"/>
        </w:numPr>
        <w:tabs>
          <w:tab w:val="left" w:pos="1440"/>
          <w:tab w:val="left" w:pos="2160"/>
          <w:tab w:val="left" w:pos="2880"/>
          <w:tab w:val="left" w:pos="3240"/>
        </w:tabs>
        <w:suppressAutoHyphens/>
        <w:spacing w:after="60"/>
        <w:ind w:right="-187"/>
        <w:rPr>
          <w:spacing w:val="-3"/>
        </w:rPr>
      </w:pPr>
      <w:r w:rsidRPr="00542886">
        <w:rPr>
          <w:b/>
          <w:bCs/>
        </w:rPr>
        <w:t>Becker AE</w:t>
      </w:r>
      <w:r w:rsidRPr="00542886">
        <w:t xml:space="preserve">, Hamburg, P. Culture, the media, and eating disorders. </w:t>
      </w:r>
      <w:r w:rsidRPr="00542886">
        <w:rPr>
          <w:i/>
          <w:iCs/>
        </w:rPr>
        <w:t xml:space="preserve">Harvard Review of Psychiatry </w:t>
      </w:r>
      <w:r w:rsidRPr="00542886">
        <w:t>1996; 4:163-</w:t>
      </w:r>
      <w:r w:rsidR="000B6D6B" w:rsidRPr="00542886">
        <w:t>16</w:t>
      </w:r>
      <w:r w:rsidRPr="00542886">
        <w:t>7.</w:t>
      </w:r>
    </w:p>
    <w:p w14:paraId="4289C838" w14:textId="5126D5C6" w:rsidR="00986372" w:rsidRPr="00542886" w:rsidRDefault="000F1357" w:rsidP="00FB1414">
      <w:pPr>
        <w:widowControl w:val="0"/>
        <w:numPr>
          <w:ilvl w:val="0"/>
          <w:numId w:val="29"/>
        </w:numPr>
        <w:tabs>
          <w:tab w:val="left" w:pos="1440"/>
          <w:tab w:val="left" w:pos="2160"/>
          <w:tab w:val="left" w:pos="2880"/>
          <w:tab w:val="left" w:pos="3240"/>
        </w:tabs>
        <w:suppressAutoHyphens/>
        <w:spacing w:after="60"/>
        <w:ind w:right="-187" w:hanging="480"/>
        <w:rPr>
          <w:spacing w:val="-3"/>
        </w:rPr>
      </w:pPr>
      <w:r w:rsidRPr="00542886">
        <w:rPr>
          <w:b/>
          <w:spacing w:val="-3"/>
        </w:rPr>
        <w:lastRenderedPageBreak/>
        <w:t>Becker AE,</w:t>
      </w:r>
      <w:r w:rsidRPr="00542886">
        <w:rPr>
          <w:spacing w:val="-3"/>
        </w:rPr>
        <w:t xml:space="preserve"> Grinspoon SK, </w:t>
      </w:r>
      <w:proofErr w:type="spellStart"/>
      <w:r w:rsidRPr="00542886">
        <w:rPr>
          <w:spacing w:val="-3"/>
        </w:rPr>
        <w:t>Klibanski</w:t>
      </w:r>
      <w:proofErr w:type="spellEnd"/>
      <w:r w:rsidRPr="00542886">
        <w:rPr>
          <w:spacing w:val="-3"/>
        </w:rPr>
        <w:t xml:space="preserve"> A, Herzog DB. Eating disorders. </w:t>
      </w:r>
      <w:r w:rsidRPr="00542886">
        <w:rPr>
          <w:i/>
          <w:spacing w:val="-3"/>
        </w:rPr>
        <w:t xml:space="preserve">New England Journal of Medicine </w:t>
      </w:r>
      <w:r w:rsidRPr="00542886">
        <w:rPr>
          <w:spacing w:val="-3"/>
        </w:rPr>
        <w:t>1999; 340:1092-8.</w:t>
      </w:r>
    </w:p>
    <w:p w14:paraId="16A2E5A3" w14:textId="05F5B379" w:rsidR="00AC410A" w:rsidRPr="00542886" w:rsidRDefault="00AC410A" w:rsidP="00AC410A">
      <w:pPr>
        <w:widowControl w:val="0"/>
        <w:numPr>
          <w:ilvl w:val="1"/>
          <w:numId w:val="29"/>
        </w:numPr>
        <w:tabs>
          <w:tab w:val="left" w:pos="2160"/>
          <w:tab w:val="left" w:pos="2880"/>
          <w:tab w:val="left" w:pos="3240"/>
        </w:tabs>
        <w:suppressAutoHyphens/>
        <w:spacing w:after="60"/>
        <w:ind w:right="-187"/>
        <w:rPr>
          <w:spacing w:val="-3"/>
        </w:rPr>
      </w:pPr>
      <w:proofErr w:type="spellStart"/>
      <w:r w:rsidRPr="00542886">
        <w:rPr>
          <w:spacing w:val="-3"/>
        </w:rPr>
        <w:t>Mehler</w:t>
      </w:r>
      <w:proofErr w:type="spellEnd"/>
      <w:r w:rsidRPr="00542886">
        <w:rPr>
          <w:spacing w:val="-3"/>
        </w:rPr>
        <w:t xml:space="preserve"> PS. Correspondence: Eating Disorders. </w:t>
      </w:r>
      <w:r w:rsidRPr="00542886">
        <w:rPr>
          <w:i/>
          <w:spacing w:val="-3"/>
        </w:rPr>
        <w:t>New England Journal of Medicine</w:t>
      </w:r>
      <w:r w:rsidRPr="00542886">
        <w:rPr>
          <w:spacing w:val="-3"/>
        </w:rPr>
        <w:t xml:space="preserve"> 1999; 341:614-616.</w:t>
      </w:r>
    </w:p>
    <w:p w14:paraId="59E3E87E" w14:textId="6D797C98" w:rsidR="00AC410A" w:rsidRPr="00542886" w:rsidRDefault="00AC410A" w:rsidP="00FC1A90">
      <w:pPr>
        <w:pStyle w:val="ListParagraph"/>
        <w:widowControl w:val="0"/>
        <w:numPr>
          <w:ilvl w:val="1"/>
          <w:numId w:val="29"/>
        </w:numPr>
        <w:tabs>
          <w:tab w:val="left" w:pos="2160"/>
          <w:tab w:val="left" w:pos="2880"/>
          <w:tab w:val="left" w:pos="3240"/>
        </w:tabs>
        <w:suppressAutoHyphens/>
        <w:spacing w:after="60"/>
        <w:ind w:right="-187"/>
        <w:rPr>
          <w:spacing w:val="-3"/>
        </w:rPr>
      </w:pPr>
      <w:r w:rsidRPr="00542886">
        <w:rPr>
          <w:spacing w:val="-3"/>
        </w:rPr>
        <w:t xml:space="preserve"> </w:t>
      </w:r>
      <w:proofErr w:type="spellStart"/>
      <w:r w:rsidRPr="00542886">
        <w:rPr>
          <w:spacing w:val="-3"/>
        </w:rPr>
        <w:t>Bravender</w:t>
      </w:r>
      <w:proofErr w:type="spellEnd"/>
      <w:r w:rsidRPr="00542886">
        <w:rPr>
          <w:spacing w:val="-3"/>
        </w:rPr>
        <w:t xml:space="preserve"> T. Correspondence: Eating Disorders. </w:t>
      </w:r>
      <w:r w:rsidRPr="00542886">
        <w:rPr>
          <w:i/>
          <w:spacing w:val="-3"/>
        </w:rPr>
        <w:t>New England Journal of Medicine</w:t>
      </w:r>
      <w:r w:rsidRPr="00542886">
        <w:rPr>
          <w:spacing w:val="-3"/>
        </w:rPr>
        <w:t xml:space="preserve"> 1999; 341:614-616 </w:t>
      </w:r>
    </w:p>
    <w:p w14:paraId="769D77FB" w14:textId="77777777" w:rsidR="006C3F7D" w:rsidRPr="00542886" w:rsidRDefault="00986372" w:rsidP="00FC1A90">
      <w:pPr>
        <w:pStyle w:val="ListParagraph"/>
        <w:widowControl w:val="0"/>
        <w:numPr>
          <w:ilvl w:val="0"/>
          <w:numId w:val="29"/>
        </w:numPr>
        <w:tabs>
          <w:tab w:val="left" w:pos="1440"/>
          <w:tab w:val="left" w:pos="2160"/>
          <w:tab w:val="left" w:pos="2880"/>
          <w:tab w:val="left" w:pos="3240"/>
        </w:tabs>
        <w:suppressAutoHyphens/>
        <w:spacing w:after="60"/>
        <w:ind w:right="-187" w:hanging="480"/>
      </w:pPr>
      <w:proofErr w:type="spellStart"/>
      <w:r w:rsidRPr="00542886">
        <w:t>Jianlin</w:t>
      </w:r>
      <w:proofErr w:type="spellEnd"/>
      <w:r w:rsidRPr="00542886">
        <w:t xml:space="preserve"> J, Kleinman A, </w:t>
      </w:r>
      <w:r w:rsidRPr="00542886">
        <w:rPr>
          <w:b/>
        </w:rPr>
        <w:t>Becker AE</w:t>
      </w:r>
      <w:r w:rsidRPr="00542886">
        <w:t xml:space="preserve">. Suicide in contemporary China: A review of China’s distinctive suicide demographics in their sociocultural context. </w:t>
      </w:r>
      <w:r w:rsidRPr="00542886">
        <w:rPr>
          <w:i/>
        </w:rPr>
        <w:t>Harvard Review of Psychiatry</w:t>
      </w:r>
      <w:r w:rsidRPr="00542886">
        <w:t xml:space="preserve"> 2001; 9:1-12.</w:t>
      </w:r>
      <w:r w:rsidR="006C3F7D" w:rsidRPr="00542886">
        <w:t xml:space="preserve"> </w:t>
      </w:r>
    </w:p>
    <w:p w14:paraId="450F6AB1" w14:textId="77777777" w:rsidR="000F1357" w:rsidRPr="00542886" w:rsidRDefault="000F1357" w:rsidP="00FB1414">
      <w:pPr>
        <w:widowControl w:val="0"/>
        <w:numPr>
          <w:ilvl w:val="0"/>
          <w:numId w:val="29"/>
        </w:numPr>
        <w:tabs>
          <w:tab w:val="left" w:pos="1440"/>
          <w:tab w:val="left" w:pos="2160"/>
          <w:tab w:val="left" w:pos="2880"/>
          <w:tab w:val="left" w:pos="3240"/>
        </w:tabs>
        <w:suppressAutoHyphens/>
        <w:spacing w:after="60"/>
        <w:ind w:right="-187" w:hanging="480"/>
        <w:rPr>
          <w:spacing w:val="-3"/>
        </w:rPr>
      </w:pPr>
      <w:r w:rsidRPr="00542886">
        <w:rPr>
          <w:spacing w:val="-3"/>
          <w:lang w:val="de-DE"/>
        </w:rPr>
        <w:t xml:space="preserve">Holt DJ, Phillips KA, Shapiro, ER, </w:t>
      </w:r>
      <w:r w:rsidRPr="00542886">
        <w:rPr>
          <w:b/>
          <w:spacing w:val="-3"/>
          <w:lang w:val="de-DE"/>
        </w:rPr>
        <w:t>Becker AE</w:t>
      </w:r>
      <w:r w:rsidRPr="00542886">
        <w:rPr>
          <w:spacing w:val="-3"/>
          <w:lang w:val="de-DE"/>
        </w:rPr>
        <w:t xml:space="preserve">. </w:t>
      </w:r>
      <w:r w:rsidRPr="00542886">
        <w:rPr>
          <w:spacing w:val="-3"/>
        </w:rPr>
        <w:t xml:space="preserve">“My face is my fate:” Biological and psychosocial approaches to the treatment of a woman with obsessions and delusions. </w:t>
      </w:r>
      <w:r w:rsidRPr="00542886">
        <w:rPr>
          <w:i/>
          <w:spacing w:val="-3"/>
        </w:rPr>
        <w:t>Harvard Review of Psychiatry</w:t>
      </w:r>
      <w:r w:rsidR="00A32A11" w:rsidRPr="00542886">
        <w:rPr>
          <w:spacing w:val="-3"/>
        </w:rPr>
        <w:t xml:space="preserve"> 2003; 11:142-</w:t>
      </w:r>
      <w:r w:rsidR="000B6D6B" w:rsidRPr="00542886">
        <w:rPr>
          <w:spacing w:val="-3"/>
        </w:rPr>
        <w:t>1</w:t>
      </w:r>
      <w:r w:rsidRPr="00542886">
        <w:rPr>
          <w:spacing w:val="-3"/>
        </w:rPr>
        <w:t>54.</w:t>
      </w:r>
    </w:p>
    <w:p w14:paraId="7B7CCFC7" w14:textId="77777777" w:rsidR="000F1357" w:rsidRPr="00542886" w:rsidRDefault="000F1357" w:rsidP="00FB1414">
      <w:pPr>
        <w:widowControl w:val="0"/>
        <w:numPr>
          <w:ilvl w:val="0"/>
          <w:numId w:val="29"/>
        </w:numPr>
        <w:tabs>
          <w:tab w:val="left" w:pos="1440"/>
          <w:tab w:val="left" w:pos="2160"/>
          <w:tab w:val="left" w:pos="2880"/>
          <w:tab w:val="left" w:pos="3240"/>
        </w:tabs>
        <w:suppressAutoHyphens/>
        <w:spacing w:after="60"/>
        <w:ind w:right="-187" w:hanging="480"/>
        <w:rPr>
          <w:spacing w:val="-3"/>
        </w:rPr>
      </w:pPr>
      <w:r w:rsidRPr="00542886">
        <w:rPr>
          <w:b/>
          <w:spacing w:val="-3"/>
        </w:rPr>
        <w:t>Becker AE</w:t>
      </w:r>
      <w:r w:rsidRPr="00542886">
        <w:rPr>
          <w:spacing w:val="-3"/>
        </w:rPr>
        <w:t>, Keel P, Anderson-</w:t>
      </w:r>
      <w:proofErr w:type="spellStart"/>
      <w:r w:rsidRPr="00542886">
        <w:rPr>
          <w:spacing w:val="-3"/>
        </w:rPr>
        <w:t>Fye</w:t>
      </w:r>
      <w:proofErr w:type="spellEnd"/>
      <w:r w:rsidRPr="00542886">
        <w:rPr>
          <w:spacing w:val="-3"/>
        </w:rPr>
        <w:t xml:space="preserve"> EP, Thomas JJ. Genes (and</w:t>
      </w:r>
      <w:proofErr w:type="gramStart"/>
      <w:r w:rsidRPr="00542886">
        <w:rPr>
          <w:spacing w:val="-3"/>
        </w:rPr>
        <w:t>/)or</w:t>
      </w:r>
      <w:proofErr w:type="gramEnd"/>
      <w:r w:rsidRPr="00542886">
        <w:rPr>
          <w:spacing w:val="-3"/>
        </w:rPr>
        <w:t xml:space="preserve"> </w:t>
      </w:r>
      <w:r w:rsidR="00F46A96" w:rsidRPr="00542886">
        <w:rPr>
          <w:spacing w:val="-3"/>
        </w:rPr>
        <w:t>j</w:t>
      </w:r>
      <w:r w:rsidRPr="00542886">
        <w:rPr>
          <w:spacing w:val="-3"/>
        </w:rPr>
        <w:t xml:space="preserve">eans? Genetic and socio-cultural contributions to risk for eating disorders. </w:t>
      </w:r>
      <w:r w:rsidRPr="00542886">
        <w:rPr>
          <w:i/>
          <w:spacing w:val="-3"/>
        </w:rPr>
        <w:t>Journal of Addictive Diseases</w:t>
      </w:r>
      <w:r w:rsidRPr="00542886">
        <w:rPr>
          <w:spacing w:val="-3"/>
        </w:rPr>
        <w:t xml:space="preserve"> 2004; 23:81-103.</w:t>
      </w:r>
    </w:p>
    <w:p w14:paraId="7E3C106E" w14:textId="77777777" w:rsidR="000F1357" w:rsidRPr="00542886" w:rsidRDefault="000F1357" w:rsidP="00FB1414">
      <w:pPr>
        <w:widowControl w:val="0"/>
        <w:numPr>
          <w:ilvl w:val="0"/>
          <w:numId w:val="29"/>
        </w:numPr>
        <w:tabs>
          <w:tab w:val="left" w:pos="1440"/>
          <w:tab w:val="left" w:pos="2160"/>
          <w:tab w:val="left" w:pos="2880"/>
          <w:tab w:val="left" w:pos="3240"/>
        </w:tabs>
        <w:suppressAutoHyphens/>
        <w:spacing w:after="60"/>
        <w:ind w:right="-187" w:hanging="480"/>
        <w:rPr>
          <w:spacing w:val="-3"/>
        </w:rPr>
      </w:pPr>
      <w:r w:rsidRPr="00542886">
        <w:t xml:space="preserve">Good M-JD, James C, Good BJ, </w:t>
      </w:r>
      <w:r w:rsidRPr="00542886">
        <w:rPr>
          <w:b/>
        </w:rPr>
        <w:t>Becker AE</w:t>
      </w:r>
      <w:r w:rsidRPr="00542886">
        <w:t xml:space="preserve">. The Culture of Medicine and Racial, Ethnic and Class Disparities in Health Care. [Re-publication.] In: Romero M, Margolis E, eds. </w:t>
      </w:r>
      <w:r w:rsidRPr="00542886">
        <w:rPr>
          <w:i/>
        </w:rPr>
        <w:t>The Blackwell Companion to Social Inequalities</w:t>
      </w:r>
      <w:r w:rsidRPr="00542886">
        <w:t>. Malden, MA: Blackwell Publishing, Ltd.</w:t>
      </w:r>
      <w:r w:rsidR="00532328" w:rsidRPr="00542886">
        <w:t>;</w:t>
      </w:r>
      <w:r w:rsidRPr="00542886">
        <w:t xml:space="preserve"> 2005</w:t>
      </w:r>
      <w:r w:rsidR="00532328" w:rsidRPr="00542886">
        <w:t>:</w:t>
      </w:r>
      <w:r w:rsidRPr="00542886">
        <w:t xml:space="preserve"> 396-423.</w:t>
      </w:r>
    </w:p>
    <w:p w14:paraId="614F5800" w14:textId="77777777" w:rsidR="000F1357" w:rsidRPr="00542886" w:rsidRDefault="000F1357" w:rsidP="00FB1414">
      <w:pPr>
        <w:widowControl w:val="0"/>
        <w:numPr>
          <w:ilvl w:val="0"/>
          <w:numId w:val="29"/>
        </w:numPr>
        <w:tabs>
          <w:tab w:val="left" w:pos="1440"/>
          <w:tab w:val="left" w:pos="2160"/>
          <w:tab w:val="left" w:pos="2880"/>
          <w:tab w:val="left" w:pos="3240"/>
        </w:tabs>
        <w:suppressAutoHyphens/>
        <w:spacing w:after="60"/>
        <w:ind w:right="-187" w:hanging="480"/>
        <w:rPr>
          <w:spacing w:val="-3"/>
        </w:rPr>
      </w:pPr>
      <w:r w:rsidRPr="00542886">
        <w:t xml:space="preserve">Wiseman CV, Sunday SR, </w:t>
      </w:r>
      <w:r w:rsidRPr="00542886">
        <w:rPr>
          <w:b/>
          <w:bCs/>
        </w:rPr>
        <w:t>Becker AE</w:t>
      </w:r>
      <w:r w:rsidRPr="00542886">
        <w:t xml:space="preserve">. Impact of the </w:t>
      </w:r>
      <w:r w:rsidR="00F46A96" w:rsidRPr="00542886">
        <w:t>m</w:t>
      </w:r>
      <w:r w:rsidRPr="00542886">
        <w:t xml:space="preserve">edia on </w:t>
      </w:r>
      <w:r w:rsidR="00F46A96" w:rsidRPr="00542886">
        <w:t>a</w:t>
      </w:r>
      <w:r w:rsidRPr="00542886">
        <w:t xml:space="preserve">dolescent </w:t>
      </w:r>
      <w:r w:rsidR="00F46A96" w:rsidRPr="00542886">
        <w:t>b</w:t>
      </w:r>
      <w:r w:rsidRPr="00542886">
        <w:t xml:space="preserve">ody </w:t>
      </w:r>
      <w:r w:rsidR="00F46A96" w:rsidRPr="00542886">
        <w:t>i</w:t>
      </w:r>
      <w:r w:rsidRPr="00542886">
        <w:t xml:space="preserve">mage. </w:t>
      </w:r>
      <w:r w:rsidRPr="00542886">
        <w:rPr>
          <w:i/>
        </w:rPr>
        <w:t>Child and Adolescent Psychiatry Clinics of North America</w:t>
      </w:r>
      <w:r w:rsidRPr="00542886">
        <w:t xml:space="preserve"> 2005; 14:453-</w:t>
      </w:r>
      <w:r w:rsidR="000B6D6B" w:rsidRPr="00542886">
        <w:t>4</w:t>
      </w:r>
      <w:r w:rsidRPr="00542886">
        <w:t>71.</w:t>
      </w:r>
    </w:p>
    <w:p w14:paraId="3BEFE492" w14:textId="77777777" w:rsidR="000F1357" w:rsidRPr="00542886" w:rsidRDefault="000F1357" w:rsidP="00FB1414">
      <w:pPr>
        <w:widowControl w:val="0"/>
        <w:numPr>
          <w:ilvl w:val="0"/>
          <w:numId w:val="29"/>
        </w:numPr>
        <w:tabs>
          <w:tab w:val="left" w:pos="1440"/>
          <w:tab w:val="left" w:pos="2160"/>
          <w:tab w:val="left" w:pos="2880"/>
          <w:tab w:val="left" w:pos="3240"/>
        </w:tabs>
        <w:suppressAutoHyphens/>
        <w:spacing w:after="60"/>
        <w:ind w:right="-187" w:hanging="480"/>
        <w:rPr>
          <w:spacing w:val="-3"/>
        </w:rPr>
      </w:pPr>
      <w:r w:rsidRPr="00542886">
        <w:rPr>
          <w:b/>
          <w:bCs/>
          <w:spacing w:val="-3"/>
        </w:rPr>
        <w:t>Becker AE</w:t>
      </w:r>
      <w:r w:rsidRPr="00542886">
        <w:rPr>
          <w:spacing w:val="-3"/>
        </w:rPr>
        <w:t xml:space="preserve">. Culture and </w:t>
      </w:r>
      <w:r w:rsidR="00F46A96" w:rsidRPr="00542886">
        <w:rPr>
          <w:spacing w:val="-3"/>
        </w:rPr>
        <w:t>e</w:t>
      </w:r>
      <w:r w:rsidRPr="00542886">
        <w:rPr>
          <w:spacing w:val="-3"/>
        </w:rPr>
        <w:t xml:space="preserve">ating </w:t>
      </w:r>
      <w:r w:rsidR="00F46A96" w:rsidRPr="00542886">
        <w:rPr>
          <w:spacing w:val="-3"/>
        </w:rPr>
        <w:t>d</w:t>
      </w:r>
      <w:r w:rsidRPr="00542886">
        <w:rPr>
          <w:spacing w:val="-3"/>
        </w:rPr>
        <w:t xml:space="preserve">isorders </w:t>
      </w:r>
      <w:r w:rsidR="00F46A96" w:rsidRPr="00542886">
        <w:rPr>
          <w:spacing w:val="-3"/>
        </w:rPr>
        <w:t>c</w:t>
      </w:r>
      <w:r w:rsidRPr="00542886">
        <w:rPr>
          <w:spacing w:val="-3"/>
        </w:rPr>
        <w:t xml:space="preserve">lassification. </w:t>
      </w:r>
      <w:r w:rsidRPr="00542886">
        <w:rPr>
          <w:i/>
          <w:iCs/>
          <w:spacing w:val="-3"/>
        </w:rPr>
        <w:t>International Journal of Eating Disorders</w:t>
      </w:r>
      <w:r w:rsidRPr="00542886">
        <w:rPr>
          <w:spacing w:val="-3"/>
        </w:rPr>
        <w:t xml:space="preserve"> 2007; 40 </w:t>
      </w:r>
      <w:proofErr w:type="gramStart"/>
      <w:r w:rsidRPr="00542886">
        <w:rPr>
          <w:spacing w:val="-3"/>
        </w:rPr>
        <w:t>Suppl:S</w:t>
      </w:r>
      <w:proofErr w:type="gramEnd"/>
      <w:r w:rsidRPr="00542886">
        <w:rPr>
          <w:spacing w:val="-3"/>
        </w:rPr>
        <w:t>111-</w:t>
      </w:r>
      <w:r w:rsidR="000B6D6B" w:rsidRPr="00542886">
        <w:rPr>
          <w:spacing w:val="-3"/>
        </w:rPr>
        <w:t>S11</w:t>
      </w:r>
      <w:r w:rsidRPr="00542886">
        <w:rPr>
          <w:spacing w:val="-3"/>
        </w:rPr>
        <w:t>6.</w:t>
      </w:r>
    </w:p>
    <w:p w14:paraId="7D209671" w14:textId="77777777" w:rsidR="000F1357" w:rsidRPr="00542886" w:rsidRDefault="000F1357" w:rsidP="00FB1414">
      <w:pPr>
        <w:widowControl w:val="0"/>
        <w:numPr>
          <w:ilvl w:val="0"/>
          <w:numId w:val="29"/>
        </w:numPr>
        <w:tabs>
          <w:tab w:val="left" w:pos="1440"/>
          <w:tab w:val="left" w:pos="2160"/>
          <w:tab w:val="left" w:pos="2880"/>
          <w:tab w:val="left" w:pos="3240"/>
        </w:tabs>
        <w:suppressAutoHyphens/>
        <w:spacing w:after="60"/>
        <w:ind w:right="-187" w:hanging="480"/>
        <w:rPr>
          <w:spacing w:val="-3"/>
        </w:rPr>
      </w:pPr>
      <w:r w:rsidRPr="00542886">
        <w:rPr>
          <w:b/>
          <w:bCs/>
          <w:color w:val="000000"/>
          <w:szCs w:val="20"/>
        </w:rPr>
        <w:t>Becker AE</w:t>
      </w:r>
      <w:r w:rsidRPr="00542886">
        <w:rPr>
          <w:color w:val="000000"/>
          <w:szCs w:val="20"/>
        </w:rPr>
        <w:t xml:space="preserve">, </w:t>
      </w:r>
      <w:proofErr w:type="spellStart"/>
      <w:r w:rsidRPr="00542886">
        <w:rPr>
          <w:color w:val="000000"/>
          <w:szCs w:val="20"/>
        </w:rPr>
        <w:t>Perloe</w:t>
      </w:r>
      <w:proofErr w:type="spellEnd"/>
      <w:r w:rsidRPr="00542886">
        <w:rPr>
          <w:color w:val="000000"/>
          <w:szCs w:val="20"/>
        </w:rPr>
        <w:t xml:space="preserve"> A, Eddy K. Clarifying </w:t>
      </w:r>
      <w:r w:rsidR="00F46A96" w:rsidRPr="00542886">
        <w:rPr>
          <w:color w:val="000000"/>
          <w:szCs w:val="20"/>
        </w:rPr>
        <w:t>c</w:t>
      </w:r>
      <w:r w:rsidRPr="00542886">
        <w:rPr>
          <w:color w:val="000000"/>
          <w:szCs w:val="20"/>
        </w:rPr>
        <w:t xml:space="preserve">riteria for </w:t>
      </w:r>
      <w:r w:rsidR="00F46A96" w:rsidRPr="00542886">
        <w:rPr>
          <w:color w:val="000000"/>
          <w:szCs w:val="20"/>
        </w:rPr>
        <w:t>c</w:t>
      </w:r>
      <w:r w:rsidRPr="00542886">
        <w:rPr>
          <w:color w:val="000000"/>
          <w:szCs w:val="20"/>
        </w:rPr>
        <w:t xml:space="preserve">ognitive </w:t>
      </w:r>
      <w:r w:rsidR="00F46A96" w:rsidRPr="00542886">
        <w:rPr>
          <w:color w:val="000000"/>
          <w:szCs w:val="20"/>
        </w:rPr>
        <w:t>s</w:t>
      </w:r>
      <w:r w:rsidRPr="00542886">
        <w:rPr>
          <w:color w:val="000000"/>
          <w:szCs w:val="20"/>
        </w:rPr>
        <w:t xml:space="preserve">igns and </w:t>
      </w:r>
      <w:r w:rsidR="00F46A96" w:rsidRPr="00542886">
        <w:rPr>
          <w:color w:val="000000"/>
          <w:szCs w:val="20"/>
        </w:rPr>
        <w:t>s</w:t>
      </w:r>
      <w:r w:rsidRPr="00542886">
        <w:rPr>
          <w:color w:val="000000"/>
          <w:szCs w:val="20"/>
        </w:rPr>
        <w:t xml:space="preserve">ymptoms for </w:t>
      </w:r>
      <w:r w:rsidR="00F46A96" w:rsidRPr="00542886">
        <w:rPr>
          <w:color w:val="000000"/>
          <w:szCs w:val="20"/>
        </w:rPr>
        <w:t>e</w:t>
      </w:r>
      <w:r w:rsidRPr="00542886">
        <w:rPr>
          <w:color w:val="000000"/>
          <w:szCs w:val="20"/>
        </w:rPr>
        <w:t xml:space="preserve">ating </w:t>
      </w:r>
      <w:r w:rsidR="00F46A96" w:rsidRPr="00542886">
        <w:rPr>
          <w:color w:val="000000"/>
          <w:szCs w:val="20"/>
        </w:rPr>
        <w:t>d</w:t>
      </w:r>
      <w:r w:rsidRPr="00542886">
        <w:rPr>
          <w:color w:val="000000"/>
          <w:szCs w:val="20"/>
        </w:rPr>
        <w:t xml:space="preserve">isorders in DSM-V. </w:t>
      </w:r>
      <w:r w:rsidRPr="00542886">
        <w:rPr>
          <w:i/>
          <w:iCs/>
          <w:color w:val="000000"/>
          <w:szCs w:val="20"/>
        </w:rPr>
        <w:t>International Journal of Eating Disorders</w:t>
      </w:r>
      <w:r w:rsidR="00A32A11" w:rsidRPr="00542886">
        <w:rPr>
          <w:color w:val="000000"/>
          <w:szCs w:val="20"/>
        </w:rPr>
        <w:t xml:space="preserve"> 2009; 42:611-</w:t>
      </w:r>
      <w:r w:rsidR="000B6D6B" w:rsidRPr="00542886">
        <w:rPr>
          <w:color w:val="000000"/>
          <w:szCs w:val="20"/>
        </w:rPr>
        <w:t>61</w:t>
      </w:r>
      <w:r w:rsidRPr="00542886">
        <w:rPr>
          <w:color w:val="000000"/>
          <w:szCs w:val="20"/>
        </w:rPr>
        <w:t>8.</w:t>
      </w:r>
    </w:p>
    <w:p w14:paraId="54015258" w14:textId="77777777" w:rsidR="00F50782" w:rsidRPr="00542886" w:rsidRDefault="00F50782" w:rsidP="00FB1414">
      <w:pPr>
        <w:widowControl w:val="0"/>
        <w:numPr>
          <w:ilvl w:val="0"/>
          <w:numId w:val="29"/>
        </w:numPr>
        <w:suppressAutoHyphens/>
        <w:spacing w:after="60"/>
        <w:ind w:right="-187" w:hanging="480"/>
        <w:rPr>
          <w:spacing w:val="-3"/>
        </w:rPr>
      </w:pPr>
      <w:r w:rsidRPr="00542886">
        <w:rPr>
          <w:b/>
          <w:bCs/>
          <w:spacing w:val="-3"/>
        </w:rPr>
        <w:t>Becker AE</w:t>
      </w:r>
      <w:r w:rsidRPr="00542886">
        <w:rPr>
          <w:spacing w:val="-3"/>
        </w:rPr>
        <w:t xml:space="preserve">. Culture and eating disorders classification. </w:t>
      </w:r>
      <w:r w:rsidRPr="00542886">
        <w:rPr>
          <w:iCs/>
        </w:rPr>
        <w:t xml:space="preserve">[Republication of the peer-reviewed paper listed above.] </w:t>
      </w:r>
      <w:r w:rsidRPr="00542886">
        <w:t xml:space="preserve">In: </w:t>
      </w:r>
      <w:proofErr w:type="spellStart"/>
      <w:r w:rsidRPr="00542886">
        <w:t>Striegel</w:t>
      </w:r>
      <w:proofErr w:type="spellEnd"/>
      <w:r w:rsidRPr="00542886">
        <w:t xml:space="preserve">-Moore RH, </w:t>
      </w:r>
      <w:proofErr w:type="spellStart"/>
      <w:r w:rsidRPr="00542886">
        <w:t>Wonderlich</w:t>
      </w:r>
      <w:proofErr w:type="spellEnd"/>
      <w:r w:rsidRPr="00542886">
        <w:t xml:space="preserve"> SA, Walsh BT, Mitchell JE, eds. </w:t>
      </w:r>
      <w:r w:rsidRPr="00542886">
        <w:rPr>
          <w:i/>
        </w:rPr>
        <w:t xml:space="preserve">Developing an Evidence-Based Classification of Eating Disorders. </w:t>
      </w:r>
      <w:r w:rsidRPr="00542886">
        <w:t>Arlington, VA: American Psychiatric Press, Inc.</w:t>
      </w:r>
      <w:r w:rsidR="0014442E" w:rsidRPr="00542886">
        <w:t>; 2011.</w:t>
      </w:r>
      <w:r w:rsidR="00EF1F9A" w:rsidRPr="00542886">
        <w:t xml:space="preserve"> Pp. 257-266.</w:t>
      </w:r>
    </w:p>
    <w:p w14:paraId="51C0DD8C" w14:textId="77777777" w:rsidR="001F303C" w:rsidRPr="00542886" w:rsidRDefault="00EE3979" w:rsidP="00FB1414">
      <w:pPr>
        <w:widowControl w:val="0"/>
        <w:numPr>
          <w:ilvl w:val="0"/>
          <w:numId w:val="29"/>
        </w:numPr>
        <w:suppressAutoHyphens/>
        <w:spacing w:after="60"/>
        <w:ind w:right="-187" w:hanging="480"/>
        <w:rPr>
          <w:spacing w:val="-3"/>
        </w:rPr>
      </w:pPr>
      <w:proofErr w:type="spellStart"/>
      <w:r w:rsidRPr="00542886">
        <w:t>Striegel</w:t>
      </w:r>
      <w:proofErr w:type="spellEnd"/>
      <w:r w:rsidRPr="00542886">
        <w:t xml:space="preserve">-Moore RH, Lynch W, Levin O, </w:t>
      </w:r>
      <w:r w:rsidRPr="00542886">
        <w:rPr>
          <w:b/>
        </w:rPr>
        <w:t>Becker AE</w:t>
      </w:r>
      <w:r w:rsidRPr="00542886">
        <w:t>. Eating disorders in Native American populations</w:t>
      </w:r>
      <w:r w:rsidR="00EF1F9A" w:rsidRPr="00542886">
        <w:t>: A review of prevalence studies</w:t>
      </w:r>
      <w:r w:rsidRPr="00542886">
        <w:t xml:space="preserve">. In: </w:t>
      </w:r>
      <w:proofErr w:type="spellStart"/>
      <w:r w:rsidRPr="00542886">
        <w:t>Striegel</w:t>
      </w:r>
      <w:proofErr w:type="spellEnd"/>
      <w:r w:rsidRPr="00542886">
        <w:t xml:space="preserve">-Moore RH, </w:t>
      </w:r>
      <w:proofErr w:type="spellStart"/>
      <w:r w:rsidRPr="00542886">
        <w:t>Wonderlich</w:t>
      </w:r>
      <w:proofErr w:type="spellEnd"/>
      <w:r w:rsidRPr="00542886">
        <w:t xml:space="preserve"> SA, Walsh BT, Mitchell JE, eds. </w:t>
      </w:r>
      <w:r w:rsidRPr="00542886">
        <w:rPr>
          <w:i/>
        </w:rPr>
        <w:t xml:space="preserve">Developing an Evidence-Based Classification of Eating Disorders. </w:t>
      </w:r>
      <w:r w:rsidRPr="00542886">
        <w:t>Arlington, VA: American Psychiatric Press, Inc.</w:t>
      </w:r>
      <w:r w:rsidR="00263D3D" w:rsidRPr="00542886">
        <w:t>; 2011:</w:t>
      </w:r>
      <w:r w:rsidR="00D6425B" w:rsidRPr="00542886">
        <w:t>267-284.</w:t>
      </w:r>
      <w:r w:rsidRPr="00542886">
        <w:t xml:space="preserve"> </w:t>
      </w:r>
    </w:p>
    <w:p w14:paraId="6F002D0E" w14:textId="77777777" w:rsidR="00C94523" w:rsidRPr="00542886" w:rsidRDefault="001F303C" w:rsidP="00FB1414">
      <w:pPr>
        <w:widowControl w:val="0"/>
        <w:numPr>
          <w:ilvl w:val="0"/>
          <w:numId w:val="29"/>
        </w:numPr>
        <w:suppressAutoHyphens/>
        <w:spacing w:after="60"/>
        <w:ind w:right="-187" w:hanging="480"/>
        <w:rPr>
          <w:spacing w:val="-3"/>
        </w:rPr>
      </w:pPr>
      <w:r w:rsidRPr="00542886">
        <w:rPr>
          <w:rFonts w:ascii="Times" w:hAnsi="Times"/>
        </w:rPr>
        <w:t xml:space="preserve">Thomas JJ, Weigel TJ, Lawton RK, </w:t>
      </w:r>
      <w:proofErr w:type="spellStart"/>
      <w:r w:rsidRPr="00542886">
        <w:rPr>
          <w:rFonts w:ascii="Times" w:hAnsi="Times"/>
        </w:rPr>
        <w:t>Levendusky</w:t>
      </w:r>
      <w:proofErr w:type="spellEnd"/>
      <w:r w:rsidRPr="00542886">
        <w:rPr>
          <w:rFonts w:ascii="Times" w:hAnsi="Times"/>
        </w:rPr>
        <w:t xml:space="preserve"> PG, </w:t>
      </w:r>
      <w:r w:rsidRPr="00542886">
        <w:rPr>
          <w:rFonts w:ascii="Times" w:hAnsi="Times"/>
          <w:b/>
        </w:rPr>
        <w:t>Becker AE</w:t>
      </w:r>
      <w:r w:rsidRPr="00542886">
        <w:rPr>
          <w:rFonts w:ascii="Times" w:hAnsi="Times"/>
        </w:rPr>
        <w:t xml:space="preserve">. Brief cognitive-behavioral treatment of body image disturbance in a congenitally blind patient with anorexia nervosa. </w:t>
      </w:r>
      <w:r w:rsidRPr="00542886">
        <w:rPr>
          <w:rFonts w:ascii="Times" w:hAnsi="Times"/>
          <w:i/>
        </w:rPr>
        <w:t>American Journal of Psychiatry</w:t>
      </w:r>
      <w:r w:rsidR="00E734AF" w:rsidRPr="00542886">
        <w:rPr>
          <w:rFonts w:ascii="Times" w:hAnsi="Times"/>
        </w:rPr>
        <w:t xml:space="preserve"> 2012</w:t>
      </w:r>
      <w:r w:rsidRPr="00542886">
        <w:rPr>
          <w:rFonts w:ascii="Times" w:hAnsi="Times"/>
        </w:rPr>
        <w:t>;</w:t>
      </w:r>
      <w:r w:rsidR="00E734AF" w:rsidRPr="00542886">
        <w:rPr>
          <w:rFonts w:ascii="Times" w:hAnsi="Times"/>
        </w:rPr>
        <w:t xml:space="preserve"> 169(1):16-20.</w:t>
      </w:r>
    </w:p>
    <w:p w14:paraId="74CD732F" w14:textId="77777777" w:rsidR="00B23BE7" w:rsidRPr="00542886" w:rsidRDefault="00C94523" w:rsidP="00FB1414">
      <w:pPr>
        <w:widowControl w:val="0"/>
        <w:numPr>
          <w:ilvl w:val="0"/>
          <w:numId w:val="29"/>
        </w:numPr>
        <w:suppressAutoHyphens/>
        <w:spacing w:after="60"/>
        <w:ind w:right="-187" w:hanging="480"/>
      </w:pPr>
      <w:proofErr w:type="spellStart"/>
      <w:r w:rsidRPr="00542886">
        <w:rPr>
          <w:rFonts w:ascii="Times" w:hAnsi="Times"/>
        </w:rPr>
        <w:t>Raviola</w:t>
      </w:r>
      <w:proofErr w:type="spellEnd"/>
      <w:r w:rsidRPr="00542886">
        <w:rPr>
          <w:rFonts w:ascii="Times" w:hAnsi="Times"/>
        </w:rPr>
        <w:t xml:space="preserve"> G, </w:t>
      </w:r>
      <w:r w:rsidRPr="00542886">
        <w:rPr>
          <w:rFonts w:ascii="Times" w:hAnsi="Times"/>
          <w:b/>
        </w:rPr>
        <w:t>Becker AE</w:t>
      </w:r>
      <w:r w:rsidRPr="00542886">
        <w:rPr>
          <w:rFonts w:ascii="Times" w:hAnsi="Times"/>
        </w:rPr>
        <w:t xml:space="preserve">, Farmer PE. A global scope for global health: </w:t>
      </w:r>
      <w:r w:rsidR="005034AF" w:rsidRPr="00542886">
        <w:rPr>
          <w:rFonts w:ascii="Times" w:hAnsi="Times"/>
        </w:rPr>
        <w:t>Including m</w:t>
      </w:r>
      <w:r w:rsidRPr="00542886">
        <w:rPr>
          <w:rFonts w:ascii="Times" w:hAnsi="Times"/>
        </w:rPr>
        <w:t>ental health</w:t>
      </w:r>
      <w:r w:rsidR="005034AF" w:rsidRPr="00542886">
        <w:rPr>
          <w:rFonts w:ascii="Times" w:hAnsi="Times"/>
        </w:rPr>
        <w:t>.</w:t>
      </w:r>
      <w:r w:rsidRPr="00542886">
        <w:rPr>
          <w:rFonts w:ascii="Times" w:hAnsi="Times"/>
        </w:rPr>
        <w:t xml:space="preserve"> </w:t>
      </w:r>
      <w:r w:rsidRPr="00542886">
        <w:rPr>
          <w:rFonts w:ascii="Times" w:hAnsi="Times"/>
          <w:i/>
        </w:rPr>
        <w:t>The Lancet</w:t>
      </w:r>
      <w:r w:rsidRPr="00542886">
        <w:rPr>
          <w:rFonts w:ascii="Times" w:hAnsi="Times"/>
        </w:rPr>
        <w:t xml:space="preserve">; </w:t>
      </w:r>
      <w:r w:rsidR="006E6813" w:rsidRPr="00542886">
        <w:rPr>
          <w:rFonts w:ascii="Times" w:hAnsi="Times"/>
        </w:rPr>
        <w:t>2011</w:t>
      </w:r>
      <w:r w:rsidR="0029117C" w:rsidRPr="00542886">
        <w:rPr>
          <w:rFonts w:ascii="Times" w:hAnsi="Times"/>
        </w:rPr>
        <w:t>;</w:t>
      </w:r>
      <w:r w:rsidR="0029117C" w:rsidRPr="00542886">
        <w:rPr>
          <w:lang w:val="en"/>
        </w:rPr>
        <w:t>378(9803):1613-</w:t>
      </w:r>
      <w:r w:rsidR="000B6D6B" w:rsidRPr="00542886">
        <w:rPr>
          <w:lang w:val="en"/>
        </w:rPr>
        <w:t>161</w:t>
      </w:r>
      <w:r w:rsidR="0029117C" w:rsidRPr="00542886">
        <w:rPr>
          <w:lang w:val="en"/>
        </w:rPr>
        <w:t>5</w:t>
      </w:r>
      <w:r w:rsidR="00B23BE7" w:rsidRPr="00542886">
        <w:rPr>
          <w:lang w:val="en"/>
        </w:rPr>
        <w:t>.</w:t>
      </w:r>
    </w:p>
    <w:p w14:paraId="08C8D115" w14:textId="77777777" w:rsidR="00B23BE7" w:rsidRPr="00542886" w:rsidRDefault="00B23BE7" w:rsidP="00FB1414">
      <w:pPr>
        <w:widowControl w:val="0"/>
        <w:numPr>
          <w:ilvl w:val="0"/>
          <w:numId w:val="29"/>
        </w:numPr>
        <w:suppressAutoHyphens/>
        <w:spacing w:after="60"/>
        <w:ind w:right="-187" w:hanging="480"/>
      </w:pPr>
      <w:r w:rsidRPr="00542886">
        <w:rPr>
          <w:b/>
        </w:rPr>
        <w:t>Becker AE</w:t>
      </w:r>
      <w:r w:rsidRPr="00542886">
        <w:t xml:space="preserve">, </w:t>
      </w:r>
      <w:proofErr w:type="spellStart"/>
      <w:r w:rsidRPr="00542886">
        <w:t>Motgi</w:t>
      </w:r>
      <w:proofErr w:type="spellEnd"/>
      <w:r w:rsidRPr="00542886">
        <w:t xml:space="preserve"> A, Weigel J, </w:t>
      </w:r>
      <w:proofErr w:type="spellStart"/>
      <w:r w:rsidRPr="00542886">
        <w:t>Basilico</w:t>
      </w:r>
      <w:proofErr w:type="spellEnd"/>
      <w:r w:rsidRPr="00542886">
        <w:t xml:space="preserve"> M, </w:t>
      </w:r>
      <w:proofErr w:type="spellStart"/>
      <w:r w:rsidRPr="00542886">
        <w:t>Raviola</w:t>
      </w:r>
      <w:proofErr w:type="spellEnd"/>
      <w:r w:rsidRPr="00542886">
        <w:t xml:space="preserve"> G, </w:t>
      </w:r>
      <w:proofErr w:type="spellStart"/>
      <w:r w:rsidRPr="00542886">
        <w:t>Keshavjee</w:t>
      </w:r>
      <w:proofErr w:type="spellEnd"/>
      <w:r w:rsidRPr="00542886">
        <w:t xml:space="preserve"> S, and Kleinman A, “Critical Perspectives on Metrics of Disease Burden: The Unique Challenges of Mental Health and MDR-TB.” In: </w:t>
      </w:r>
      <w:r w:rsidRPr="00542886">
        <w:rPr>
          <w:i/>
          <w:iCs/>
        </w:rPr>
        <w:t xml:space="preserve">Reimagining Global Health: An Introduction; </w:t>
      </w:r>
      <w:r w:rsidRPr="00542886">
        <w:t xml:space="preserve">Farmer P, Kim JY, Kleinman A, and </w:t>
      </w:r>
      <w:proofErr w:type="spellStart"/>
      <w:r w:rsidRPr="00542886">
        <w:t>Basilico</w:t>
      </w:r>
      <w:proofErr w:type="spellEnd"/>
      <w:r w:rsidRPr="00542886">
        <w:t xml:space="preserve"> M, eds. Berkeley: University of California Press, 2013</w:t>
      </w:r>
      <w:r w:rsidR="00D75263" w:rsidRPr="00542886">
        <w:t xml:space="preserve">; pp. </w:t>
      </w:r>
      <w:r w:rsidR="00013226" w:rsidRPr="00542886">
        <w:t>212-244.</w:t>
      </w:r>
      <w:r w:rsidRPr="00542886">
        <w:t xml:space="preserve"> </w:t>
      </w:r>
    </w:p>
    <w:p w14:paraId="1B09C19D" w14:textId="77777777" w:rsidR="00E1103E" w:rsidRPr="00542886" w:rsidRDefault="00013226" w:rsidP="00FB1414">
      <w:pPr>
        <w:widowControl w:val="0"/>
        <w:numPr>
          <w:ilvl w:val="0"/>
          <w:numId w:val="29"/>
        </w:numPr>
        <w:suppressAutoHyphens/>
        <w:spacing w:after="60"/>
        <w:ind w:right="-187"/>
      </w:pPr>
      <w:r w:rsidRPr="00542886">
        <w:t xml:space="preserve">Farmer P, </w:t>
      </w:r>
      <w:proofErr w:type="spellStart"/>
      <w:r w:rsidR="00B23BE7" w:rsidRPr="00542886">
        <w:t>Basilico</w:t>
      </w:r>
      <w:proofErr w:type="spellEnd"/>
      <w:r w:rsidR="00B23BE7" w:rsidRPr="00542886">
        <w:t xml:space="preserve"> M, Kerry V, Ballard M, </w:t>
      </w:r>
      <w:r w:rsidR="00B23BE7" w:rsidRPr="00542886">
        <w:rPr>
          <w:b/>
        </w:rPr>
        <w:t>Becker AE</w:t>
      </w:r>
      <w:r w:rsidR="00B23BE7" w:rsidRPr="00542886">
        <w:t xml:space="preserve">, </w:t>
      </w:r>
      <w:proofErr w:type="spellStart"/>
      <w:r w:rsidR="00B23BE7" w:rsidRPr="00542886">
        <w:t>Bukhman</w:t>
      </w:r>
      <w:proofErr w:type="spellEnd"/>
      <w:r w:rsidR="00B23BE7" w:rsidRPr="00542886">
        <w:t xml:space="preserve"> G, Dahl O, </w:t>
      </w:r>
      <w:proofErr w:type="spellStart"/>
      <w:r w:rsidR="00B23BE7" w:rsidRPr="00542886">
        <w:t>Ellner</w:t>
      </w:r>
      <w:proofErr w:type="spellEnd"/>
      <w:r w:rsidR="00B23BE7" w:rsidRPr="00542886">
        <w:t xml:space="preserve"> A, </w:t>
      </w:r>
      <w:proofErr w:type="spellStart"/>
      <w:r w:rsidR="00B23BE7" w:rsidRPr="00542886">
        <w:t>Ivers</w:t>
      </w:r>
      <w:proofErr w:type="spellEnd"/>
      <w:r w:rsidR="00B23BE7" w:rsidRPr="00542886">
        <w:t xml:space="preserve"> L, Jones DS, Meara J, Mukherjee J, Sievers A, and </w:t>
      </w:r>
      <w:r w:rsidRPr="00542886">
        <w:t>Yamamoto A.</w:t>
      </w:r>
      <w:r w:rsidR="00B23BE7" w:rsidRPr="00542886">
        <w:t xml:space="preserve"> “Global Health </w:t>
      </w:r>
      <w:r w:rsidR="008932B4" w:rsidRPr="00542886">
        <w:t xml:space="preserve">Priorities for the </w:t>
      </w:r>
      <w:r w:rsidR="00B23BE7" w:rsidRPr="00542886">
        <w:t xml:space="preserve">Early </w:t>
      </w:r>
      <w:r w:rsidR="008932B4" w:rsidRPr="00542886">
        <w:t xml:space="preserve">Twenty-First </w:t>
      </w:r>
      <w:r w:rsidR="00B23BE7" w:rsidRPr="00542886">
        <w:t xml:space="preserve">Century.” In: </w:t>
      </w:r>
      <w:r w:rsidR="00B23BE7" w:rsidRPr="00542886">
        <w:rPr>
          <w:i/>
          <w:iCs/>
        </w:rPr>
        <w:t xml:space="preserve">Reimagining Global Health: An Introduction; </w:t>
      </w:r>
      <w:r w:rsidR="00B23BE7" w:rsidRPr="00542886">
        <w:t xml:space="preserve">Farmer P, Kim </w:t>
      </w:r>
      <w:r w:rsidR="00B23BE7" w:rsidRPr="00542886">
        <w:lastRenderedPageBreak/>
        <w:t xml:space="preserve">JY, Kleinman A, and </w:t>
      </w:r>
      <w:proofErr w:type="spellStart"/>
      <w:r w:rsidR="00B23BE7" w:rsidRPr="00542886">
        <w:t>Basilico</w:t>
      </w:r>
      <w:proofErr w:type="spellEnd"/>
      <w:r w:rsidR="00B23BE7" w:rsidRPr="00542886">
        <w:t xml:space="preserve"> M, eds. Berkeley: University of California Press, 2013; </w:t>
      </w:r>
      <w:r w:rsidR="008932B4" w:rsidRPr="00542886">
        <w:t>pp. 302-339.</w:t>
      </w:r>
    </w:p>
    <w:p w14:paraId="6055533D" w14:textId="77777777" w:rsidR="001744DC" w:rsidRPr="00542886" w:rsidRDefault="00E1103E" w:rsidP="00FB1414">
      <w:pPr>
        <w:widowControl w:val="0"/>
        <w:numPr>
          <w:ilvl w:val="0"/>
          <w:numId w:val="29"/>
        </w:numPr>
        <w:suppressAutoHyphens/>
        <w:spacing w:after="60"/>
        <w:ind w:right="-187"/>
      </w:pPr>
      <w:r w:rsidRPr="00542886">
        <w:rPr>
          <w:b/>
        </w:rPr>
        <w:t>Becker AE</w:t>
      </w:r>
      <w:r w:rsidRPr="00542886">
        <w:t xml:space="preserve">. </w:t>
      </w:r>
      <w:proofErr w:type="spellStart"/>
      <w:r w:rsidRPr="00542886">
        <w:t>Resocializing</w:t>
      </w:r>
      <w:proofErr w:type="spellEnd"/>
      <w:r w:rsidRPr="00542886">
        <w:t xml:space="preserve"> Body Weight, Obesity, and Health Agency. In: McCullough M and Hardin J, eds</w:t>
      </w:r>
      <w:r w:rsidRPr="00542886">
        <w:rPr>
          <w:i/>
        </w:rPr>
        <w:t xml:space="preserve">. </w:t>
      </w:r>
      <w:r w:rsidR="00E931EC" w:rsidRPr="00542886">
        <w:rPr>
          <w:i/>
        </w:rPr>
        <w:t>The Meaning of Measures, the Measures of Meaning: Reconstructing Obesity Research</w:t>
      </w:r>
      <w:r w:rsidRPr="00542886">
        <w:rPr>
          <w:i/>
        </w:rPr>
        <w:t xml:space="preserve">. </w:t>
      </w:r>
      <w:r w:rsidRPr="00542886">
        <w:t xml:space="preserve">New York: </w:t>
      </w:r>
      <w:proofErr w:type="spellStart"/>
      <w:r w:rsidRPr="00542886">
        <w:t>Berghahn</w:t>
      </w:r>
      <w:proofErr w:type="spellEnd"/>
      <w:r w:rsidRPr="00542886">
        <w:t xml:space="preserve"> Books</w:t>
      </w:r>
      <w:r w:rsidR="00E931EC" w:rsidRPr="00542886">
        <w:t>.</w:t>
      </w:r>
      <w:r w:rsidRPr="00542886">
        <w:t xml:space="preserve"> </w:t>
      </w:r>
      <w:r w:rsidR="00E931EC" w:rsidRPr="00542886">
        <w:t>2013</w:t>
      </w:r>
      <w:r w:rsidR="0035608F" w:rsidRPr="00542886">
        <w:t>; pp. 27-48</w:t>
      </w:r>
      <w:r w:rsidR="00D75263" w:rsidRPr="00542886">
        <w:t>.</w:t>
      </w:r>
      <w:r w:rsidRPr="00542886">
        <w:t xml:space="preserve"> </w:t>
      </w:r>
    </w:p>
    <w:p w14:paraId="446735A2" w14:textId="67443155" w:rsidR="00E1103E" w:rsidRPr="00542886" w:rsidRDefault="001744DC" w:rsidP="00FB1414">
      <w:pPr>
        <w:widowControl w:val="0"/>
        <w:numPr>
          <w:ilvl w:val="0"/>
          <w:numId w:val="29"/>
        </w:numPr>
        <w:suppressAutoHyphens/>
        <w:spacing w:after="60"/>
        <w:ind w:right="-187"/>
      </w:pPr>
      <w:r w:rsidRPr="00542886">
        <w:rPr>
          <w:b/>
        </w:rPr>
        <w:t>Becker AE</w:t>
      </w:r>
      <w:r w:rsidRPr="00542886">
        <w:t xml:space="preserve">, Kleinman A. </w:t>
      </w:r>
      <w:r w:rsidR="00002319" w:rsidRPr="00542886">
        <w:t>Mental health and the global agenda</w:t>
      </w:r>
      <w:r w:rsidRPr="00542886">
        <w:t xml:space="preserve">. </w:t>
      </w:r>
      <w:r w:rsidRPr="00542886">
        <w:rPr>
          <w:i/>
        </w:rPr>
        <w:t>New England Journal of Medicine</w:t>
      </w:r>
      <w:r w:rsidRPr="00542886">
        <w:t xml:space="preserve">. 2013; </w:t>
      </w:r>
      <w:r w:rsidR="00AA6F3F" w:rsidRPr="00542886">
        <w:t>369:66-73.</w:t>
      </w:r>
    </w:p>
    <w:p w14:paraId="13453CB9" w14:textId="77777777" w:rsidR="008D34F2" w:rsidRPr="00542886" w:rsidRDefault="00FF6C22" w:rsidP="008D34F2">
      <w:pPr>
        <w:widowControl w:val="0"/>
        <w:numPr>
          <w:ilvl w:val="1"/>
          <w:numId w:val="29"/>
        </w:numPr>
        <w:suppressAutoHyphens/>
        <w:spacing w:after="60"/>
        <w:ind w:right="-187"/>
      </w:pPr>
      <w:proofErr w:type="spellStart"/>
      <w:r w:rsidRPr="00542886">
        <w:t>Marengoni</w:t>
      </w:r>
      <w:proofErr w:type="spellEnd"/>
      <w:r w:rsidRPr="00542886">
        <w:t xml:space="preserve"> A, </w:t>
      </w:r>
      <w:proofErr w:type="spellStart"/>
      <w:r w:rsidRPr="00542886">
        <w:t>Pecorelli</w:t>
      </w:r>
      <w:proofErr w:type="spellEnd"/>
      <w:r w:rsidR="00730342" w:rsidRPr="00542886">
        <w:t xml:space="preserve"> S.</w:t>
      </w:r>
      <w:r w:rsidRPr="00542886">
        <w:t xml:space="preserve"> </w:t>
      </w:r>
      <w:r w:rsidR="0015619F" w:rsidRPr="00542886">
        <w:t xml:space="preserve">Correspondence: Mental Health and the Global Agenda. </w:t>
      </w:r>
      <w:r w:rsidR="0015619F" w:rsidRPr="00542886">
        <w:rPr>
          <w:i/>
        </w:rPr>
        <w:t>New England Journal of Medicine</w:t>
      </w:r>
      <w:r w:rsidR="0015619F" w:rsidRPr="00542886">
        <w:t xml:space="preserve"> 2013; 369:1380-1381.</w:t>
      </w:r>
      <w:r w:rsidR="008D34F2" w:rsidRPr="00542886">
        <w:t xml:space="preserve"> </w:t>
      </w:r>
    </w:p>
    <w:p w14:paraId="3E2581B1" w14:textId="76107B84" w:rsidR="0015619F" w:rsidRPr="00542886" w:rsidRDefault="008D34F2" w:rsidP="00FC1A90">
      <w:pPr>
        <w:widowControl w:val="0"/>
        <w:numPr>
          <w:ilvl w:val="1"/>
          <w:numId w:val="29"/>
        </w:numPr>
        <w:suppressAutoHyphens/>
        <w:spacing w:after="60"/>
        <w:ind w:right="-187"/>
      </w:pPr>
      <w:proofErr w:type="spellStart"/>
      <w:r w:rsidRPr="00542886">
        <w:t>Korboe</w:t>
      </w:r>
      <w:proofErr w:type="spellEnd"/>
      <w:r w:rsidRPr="00542886">
        <w:t xml:space="preserve"> AA, Carney J. Correspondence: Mental Health and the Global Agenda. </w:t>
      </w:r>
      <w:r w:rsidRPr="00542886">
        <w:rPr>
          <w:i/>
        </w:rPr>
        <w:t>New England Journal of Medicine</w:t>
      </w:r>
      <w:r w:rsidRPr="00542886">
        <w:t xml:space="preserve"> 2013; 369:1380-1381. </w:t>
      </w:r>
    </w:p>
    <w:p w14:paraId="468165F6" w14:textId="77777777" w:rsidR="00B00D70" w:rsidRPr="00542886" w:rsidRDefault="00312A7D" w:rsidP="00FB1414">
      <w:pPr>
        <w:widowControl w:val="0"/>
        <w:numPr>
          <w:ilvl w:val="0"/>
          <w:numId w:val="29"/>
        </w:numPr>
        <w:suppressAutoHyphens/>
        <w:spacing w:after="60"/>
        <w:ind w:right="-187"/>
      </w:pPr>
      <w:r w:rsidRPr="00542886">
        <w:rPr>
          <w:b/>
        </w:rPr>
        <w:t>Becker AE</w:t>
      </w:r>
      <w:r w:rsidRPr="00542886">
        <w:t xml:space="preserve">, Kleinman A. Mental health and the global agenda. [Adapted republication of the peer-reviewed paper listed above.] IN: </w:t>
      </w:r>
      <w:r w:rsidR="00CF22D6" w:rsidRPr="00542886">
        <w:t xml:space="preserve">Raynaud J-P, </w:t>
      </w:r>
      <w:r w:rsidRPr="00542886">
        <w:t>Hodes M,</w:t>
      </w:r>
      <w:r w:rsidR="00CF22D6" w:rsidRPr="00542886">
        <w:t xml:space="preserve"> </w:t>
      </w:r>
      <w:proofErr w:type="spellStart"/>
      <w:r w:rsidR="00CF22D6" w:rsidRPr="00542886">
        <w:t>Gau</w:t>
      </w:r>
      <w:proofErr w:type="spellEnd"/>
      <w:r w:rsidR="00CF22D6" w:rsidRPr="00542886">
        <w:t xml:space="preserve"> SS-F,</w:t>
      </w:r>
      <w:r w:rsidRPr="00542886">
        <w:t xml:space="preserve"> ed</w:t>
      </w:r>
      <w:r w:rsidR="00CF22D6" w:rsidRPr="00542886">
        <w:t>s</w:t>
      </w:r>
      <w:r w:rsidRPr="00542886">
        <w:t>.</w:t>
      </w:r>
      <w:r w:rsidR="00CF22D6" w:rsidRPr="00542886">
        <w:t xml:space="preserve"> </w:t>
      </w:r>
      <w:r w:rsidR="00CF22D6" w:rsidRPr="00542886">
        <w:rPr>
          <w:i/>
        </w:rPr>
        <w:t>From Research to Practice in Child and Adolescent Mental Health</w:t>
      </w:r>
      <w:r w:rsidR="00CF22D6" w:rsidRPr="00542886">
        <w:t>. Rowman &amp; Littlefield</w:t>
      </w:r>
      <w:r w:rsidRPr="00542886">
        <w:t xml:space="preserve"> </w:t>
      </w:r>
      <w:r w:rsidR="00CF22D6" w:rsidRPr="00542886">
        <w:t>Publishers</w:t>
      </w:r>
      <w:r w:rsidRPr="00542886">
        <w:t xml:space="preserve"> 2014; </w:t>
      </w:r>
      <w:r w:rsidR="00CF22D6" w:rsidRPr="00542886">
        <w:t>Pp.3-</w:t>
      </w:r>
      <w:r w:rsidR="005A76EC" w:rsidRPr="00542886">
        <w:t>17.</w:t>
      </w:r>
      <w:r w:rsidR="00B00D70" w:rsidRPr="00542886">
        <w:t xml:space="preserve"> </w:t>
      </w:r>
    </w:p>
    <w:p w14:paraId="6D316D99" w14:textId="77777777" w:rsidR="00312A7D" w:rsidRPr="00542886" w:rsidRDefault="00B00D70" w:rsidP="00FB1414">
      <w:pPr>
        <w:widowControl w:val="0"/>
        <w:numPr>
          <w:ilvl w:val="0"/>
          <w:numId w:val="29"/>
        </w:numPr>
        <w:suppressAutoHyphens/>
        <w:spacing w:after="60"/>
        <w:ind w:right="-187"/>
      </w:pPr>
      <w:proofErr w:type="spellStart"/>
      <w:r w:rsidRPr="00542886">
        <w:t>Baingana</w:t>
      </w:r>
      <w:proofErr w:type="spellEnd"/>
      <w:r w:rsidRPr="00542886">
        <w:t xml:space="preserve"> F, </w:t>
      </w:r>
      <w:proofErr w:type="spellStart"/>
      <w:r w:rsidRPr="00542886">
        <w:t>al'Absi</w:t>
      </w:r>
      <w:proofErr w:type="spellEnd"/>
      <w:r w:rsidRPr="00542886">
        <w:t xml:space="preserve"> M, </w:t>
      </w:r>
      <w:r w:rsidRPr="00542886">
        <w:rPr>
          <w:b/>
        </w:rPr>
        <w:t>Becker AE</w:t>
      </w:r>
      <w:r w:rsidRPr="00542886">
        <w:t xml:space="preserve">, Pringle B. </w:t>
      </w:r>
      <w:r w:rsidR="0097433C" w:rsidRPr="00542886">
        <w:t>Global r</w:t>
      </w:r>
      <w:r w:rsidRPr="00542886">
        <w:t>esearch challenges and opportunities for mental health and substance</w:t>
      </w:r>
      <w:r w:rsidR="0097433C" w:rsidRPr="00542886">
        <w:t>-</w:t>
      </w:r>
      <w:r w:rsidRPr="00542886">
        <w:t xml:space="preserve">use disorders. </w:t>
      </w:r>
      <w:r w:rsidRPr="00542886">
        <w:rPr>
          <w:i/>
        </w:rPr>
        <w:t>Nature</w:t>
      </w:r>
      <w:r w:rsidRPr="00542886">
        <w:t xml:space="preserve"> 2015; </w:t>
      </w:r>
      <w:r w:rsidR="00797177" w:rsidRPr="00542886">
        <w:t>527: S172-S177.</w:t>
      </w:r>
    </w:p>
    <w:p w14:paraId="1C46819E" w14:textId="77777777" w:rsidR="00EC4F32" w:rsidRPr="00542886" w:rsidRDefault="0032008E" w:rsidP="00FB1414">
      <w:pPr>
        <w:widowControl w:val="0"/>
        <w:numPr>
          <w:ilvl w:val="0"/>
          <w:numId w:val="29"/>
        </w:numPr>
        <w:suppressAutoHyphens/>
        <w:spacing w:after="60"/>
        <w:ind w:right="-187"/>
      </w:pPr>
      <w:r w:rsidRPr="00542886">
        <w:rPr>
          <w:b/>
        </w:rPr>
        <w:t>Becker AE</w:t>
      </w:r>
      <w:r w:rsidRPr="00542886">
        <w:t xml:space="preserve">, Kleinman A. Mental health and the global agenda. [Republication of the peer-reviewed paper listed above.]  Hunter DJ, </w:t>
      </w:r>
      <w:proofErr w:type="spellStart"/>
      <w:r w:rsidRPr="00542886">
        <w:t>Fineberg</w:t>
      </w:r>
      <w:proofErr w:type="spellEnd"/>
      <w:r w:rsidRPr="00542886">
        <w:t xml:space="preserve"> HV, editors. </w:t>
      </w:r>
      <w:r w:rsidRPr="00542886">
        <w:rPr>
          <w:i/>
        </w:rPr>
        <w:t>Readings in Global Health: Essential Reviews from the New England Journal of Medicine</w:t>
      </w:r>
      <w:r w:rsidRPr="00542886">
        <w:t>. Oxford University Press. 201</w:t>
      </w:r>
      <w:r w:rsidR="00AB352B" w:rsidRPr="00542886">
        <w:t>5</w:t>
      </w:r>
      <w:r w:rsidRPr="00542886">
        <w:t>; Pp. 179-192.</w:t>
      </w:r>
      <w:r w:rsidR="00EC4F32" w:rsidRPr="00542886">
        <w:t xml:space="preserve"> </w:t>
      </w:r>
    </w:p>
    <w:p w14:paraId="57E747C3" w14:textId="77777777" w:rsidR="00991CD7" w:rsidRPr="00542886" w:rsidRDefault="00EC4F32" w:rsidP="00FB1414">
      <w:pPr>
        <w:numPr>
          <w:ilvl w:val="0"/>
          <w:numId w:val="29"/>
        </w:numPr>
      </w:pPr>
      <w:r w:rsidRPr="00542886">
        <w:t xml:space="preserve">Aggarwal N, Farias PF, </w:t>
      </w:r>
      <w:r w:rsidRPr="00542886">
        <w:rPr>
          <w:b/>
        </w:rPr>
        <w:t>Becker AE</w:t>
      </w:r>
      <w:r w:rsidRPr="00542886">
        <w:t xml:space="preserve">, Like R, Lu F, </w:t>
      </w:r>
      <w:proofErr w:type="spellStart"/>
      <w:r w:rsidRPr="00542886">
        <w:t>Oryema</w:t>
      </w:r>
      <w:proofErr w:type="spellEnd"/>
      <w:r w:rsidRPr="00542886">
        <w:t xml:space="preserve"> N, Lewis-Fernandez R. </w:t>
      </w:r>
      <w:r w:rsidR="00192420" w:rsidRPr="00542886">
        <w:t xml:space="preserve">The role of cultural psychiatry in improving the policy response to Central America’s unaccompanied minors at the American border: local and global implications. </w:t>
      </w:r>
      <w:r w:rsidRPr="00542886">
        <w:t xml:space="preserve"> </w:t>
      </w:r>
      <w:r w:rsidRPr="00542886">
        <w:rPr>
          <w:i/>
        </w:rPr>
        <w:t>International Journal of Culture and Mental Health</w:t>
      </w:r>
      <w:r w:rsidRPr="00542886">
        <w:t xml:space="preserve">; </w:t>
      </w:r>
      <w:r w:rsidR="00F0018E" w:rsidRPr="00542886">
        <w:t>2016 Oct 1;9(4):381-6.</w:t>
      </w:r>
      <w:bookmarkStart w:id="8" w:name="_Hlk3021553"/>
    </w:p>
    <w:p w14:paraId="5EB8FAF9" w14:textId="77777777" w:rsidR="00991CD7" w:rsidRPr="00542886" w:rsidRDefault="00674DD0" w:rsidP="00FB1414">
      <w:pPr>
        <w:numPr>
          <w:ilvl w:val="0"/>
          <w:numId w:val="29"/>
        </w:numPr>
      </w:pPr>
      <w:proofErr w:type="spellStart"/>
      <w:r w:rsidRPr="00542886">
        <w:t>Cancedda</w:t>
      </w:r>
      <w:proofErr w:type="spellEnd"/>
      <w:r w:rsidRPr="00542886">
        <w:t xml:space="preserve"> C, </w:t>
      </w:r>
      <w:proofErr w:type="spellStart"/>
      <w:r w:rsidRPr="00542886">
        <w:t>Riviello</w:t>
      </w:r>
      <w:proofErr w:type="spellEnd"/>
      <w:r w:rsidRPr="00542886">
        <w:t xml:space="preserve"> R, Wilson K, Scott KW, </w:t>
      </w:r>
      <w:proofErr w:type="spellStart"/>
      <w:r w:rsidRPr="00542886">
        <w:t>Tuteja</w:t>
      </w:r>
      <w:proofErr w:type="spellEnd"/>
      <w:r w:rsidRPr="00542886">
        <w:t xml:space="preserve"> M, Barrow JR, Bethany </w:t>
      </w:r>
      <w:proofErr w:type="spellStart"/>
      <w:r w:rsidRPr="00542886">
        <w:t>Hedt</w:t>
      </w:r>
      <w:proofErr w:type="spellEnd"/>
      <w:r w:rsidRPr="00542886">
        <w:t xml:space="preserve"> B, </w:t>
      </w:r>
      <w:proofErr w:type="spellStart"/>
      <w:r w:rsidRPr="00542886">
        <w:t>Bukhman</w:t>
      </w:r>
      <w:proofErr w:type="spellEnd"/>
      <w:r w:rsidRPr="00542886">
        <w:t xml:space="preserve"> G, Schantz-Dunn J, Scott J, Danny Milner D, </w:t>
      </w:r>
      <w:proofErr w:type="spellStart"/>
      <w:r w:rsidRPr="00542886">
        <w:t>Raviola</w:t>
      </w:r>
      <w:proofErr w:type="spellEnd"/>
      <w:r w:rsidRPr="00542886">
        <w:t xml:space="preserve"> G, Weissman B, </w:t>
      </w:r>
      <w:proofErr w:type="spellStart"/>
      <w:r w:rsidRPr="00542886">
        <w:t>Nuthulaganti</w:t>
      </w:r>
      <w:proofErr w:type="spellEnd"/>
      <w:r w:rsidRPr="00542886">
        <w:t xml:space="preserve"> T, McClain CD, MD, MPH, Barbara </w:t>
      </w:r>
      <w:proofErr w:type="spellStart"/>
      <w:r w:rsidRPr="00542886">
        <w:t>Bierer</w:t>
      </w:r>
      <w:proofErr w:type="spellEnd"/>
      <w:r w:rsidRPr="00542886">
        <w:t xml:space="preserve"> B, Farmer PE, </w:t>
      </w:r>
      <w:r w:rsidRPr="00542886">
        <w:rPr>
          <w:b/>
        </w:rPr>
        <w:t>Becker AE</w:t>
      </w:r>
      <w:r w:rsidRPr="00542886">
        <w:t xml:space="preserve">, </w:t>
      </w:r>
      <w:proofErr w:type="spellStart"/>
      <w:r w:rsidRPr="00542886">
        <w:t>Binagwaho</w:t>
      </w:r>
      <w:proofErr w:type="spellEnd"/>
      <w:r w:rsidRPr="00542886">
        <w:t xml:space="preserve"> A, </w:t>
      </w:r>
      <w:proofErr w:type="spellStart"/>
      <w:r w:rsidRPr="00542886">
        <w:t>Rhatigan</w:t>
      </w:r>
      <w:proofErr w:type="spellEnd"/>
      <w:r w:rsidRPr="00542886">
        <w:t xml:space="preserve"> J, Golan DE. Building Capacity in a Low-Income Country while Strengthening Global Health Programs at Home: Participation of Seven Harvard-Affiliated Academic Institutions in a Health Professional Training Initiative in Rwanda. </w:t>
      </w:r>
      <w:r w:rsidRPr="00542886">
        <w:rPr>
          <w:i/>
        </w:rPr>
        <w:t>Academic Medicine</w:t>
      </w:r>
      <w:r w:rsidRPr="00542886">
        <w:t xml:space="preserve">; </w:t>
      </w:r>
      <w:proofErr w:type="gramStart"/>
      <w:r w:rsidR="00B01E5C" w:rsidRPr="00542886">
        <w:t>2017;92:649</w:t>
      </w:r>
      <w:proofErr w:type="gramEnd"/>
      <w:r w:rsidR="00B01E5C" w:rsidRPr="00542886">
        <w:t>–658</w:t>
      </w:r>
      <w:bookmarkEnd w:id="8"/>
      <w:r w:rsidR="00991CD7" w:rsidRPr="00542886">
        <w:t>.</w:t>
      </w:r>
    </w:p>
    <w:p w14:paraId="79811B50" w14:textId="77777777" w:rsidR="00F93F59" w:rsidRPr="00970357" w:rsidRDefault="00991CD7" w:rsidP="00FB1414">
      <w:pPr>
        <w:widowControl w:val="0"/>
        <w:numPr>
          <w:ilvl w:val="0"/>
          <w:numId w:val="29"/>
        </w:numPr>
        <w:suppressAutoHyphens/>
        <w:spacing w:after="60"/>
        <w:ind w:right="-187"/>
      </w:pPr>
      <w:r w:rsidRPr="00542886">
        <w:t xml:space="preserve">Vigo DV, Patel V, </w:t>
      </w:r>
      <w:r w:rsidRPr="00542886">
        <w:rPr>
          <w:b/>
        </w:rPr>
        <w:t>Becker A</w:t>
      </w:r>
      <w:r w:rsidRPr="00542886">
        <w:t xml:space="preserve">, Bloom D, Yip W, </w:t>
      </w:r>
      <w:proofErr w:type="spellStart"/>
      <w:r w:rsidRPr="00542886">
        <w:t>Raviola</w:t>
      </w:r>
      <w:proofErr w:type="spellEnd"/>
      <w:r w:rsidRPr="00542886">
        <w:t xml:space="preserve"> G, Saxena S, Kleinman A. A partnership for transforming mental health globally. </w:t>
      </w:r>
      <w:r w:rsidRPr="00542886">
        <w:rPr>
          <w:i/>
        </w:rPr>
        <w:t>The Lancet Psychiatry</w:t>
      </w:r>
      <w:r w:rsidRPr="00542886">
        <w:t xml:space="preserve">. Available online: 2019 Jan 29. </w:t>
      </w:r>
      <w:hyperlink r:id="rId8" w:history="1">
        <w:r w:rsidRPr="00970357">
          <w:rPr>
            <w:rStyle w:val="Hyperlink"/>
          </w:rPr>
          <w:t>ht</w:t>
        </w:r>
        <w:r w:rsidRPr="00542886">
          <w:rPr>
            <w:rStyle w:val="Hyperlink"/>
          </w:rPr>
          <w:t>tps://doi.org/10.1016/S2215-0366(18)30434-6</w:t>
        </w:r>
      </w:hyperlink>
      <w:r w:rsidRPr="00970357">
        <w:t xml:space="preserve"> </w:t>
      </w:r>
    </w:p>
    <w:p w14:paraId="6901CBBD" w14:textId="77777777" w:rsidR="005D7352" w:rsidRPr="00542886" w:rsidRDefault="00F93F59" w:rsidP="00FB1414">
      <w:pPr>
        <w:widowControl w:val="0"/>
        <w:numPr>
          <w:ilvl w:val="0"/>
          <w:numId w:val="29"/>
        </w:numPr>
        <w:suppressAutoHyphens/>
        <w:spacing w:after="60"/>
        <w:ind w:right="-187"/>
      </w:pPr>
      <w:proofErr w:type="spellStart"/>
      <w:r w:rsidRPr="00542886">
        <w:t>Maalouf</w:t>
      </w:r>
      <w:proofErr w:type="spellEnd"/>
      <w:r w:rsidRPr="00542886">
        <w:t xml:space="preserve">, FT, </w:t>
      </w:r>
      <w:proofErr w:type="spellStart"/>
      <w:r w:rsidRPr="00542886">
        <w:t>Alamiri</w:t>
      </w:r>
      <w:proofErr w:type="spellEnd"/>
      <w:r w:rsidRPr="00542886">
        <w:t xml:space="preserve"> B, </w:t>
      </w:r>
      <w:proofErr w:type="spellStart"/>
      <w:r w:rsidRPr="00542886">
        <w:t>Atweh</w:t>
      </w:r>
      <w:proofErr w:type="spellEnd"/>
      <w:r w:rsidRPr="00542886">
        <w:t xml:space="preserve"> S, </w:t>
      </w:r>
      <w:r w:rsidRPr="00542886">
        <w:rPr>
          <w:b/>
        </w:rPr>
        <w:t>Becker AE</w:t>
      </w:r>
      <w:r w:rsidRPr="00542886">
        <w:t xml:space="preserve">, </w:t>
      </w:r>
      <w:proofErr w:type="spellStart"/>
      <w:r w:rsidRPr="00542886">
        <w:t>Cheour</w:t>
      </w:r>
      <w:proofErr w:type="spellEnd"/>
      <w:r w:rsidRPr="00542886">
        <w:t xml:space="preserve"> M, Darwish H, </w:t>
      </w:r>
      <w:proofErr w:type="spellStart"/>
      <w:r w:rsidRPr="00542886">
        <w:t>Ghandour</w:t>
      </w:r>
      <w:proofErr w:type="spellEnd"/>
      <w:r w:rsidRPr="00542886">
        <w:t xml:space="preserve"> LA, </w:t>
      </w:r>
      <w:proofErr w:type="spellStart"/>
      <w:r w:rsidRPr="00542886">
        <w:t>Ghuloum</w:t>
      </w:r>
      <w:proofErr w:type="spellEnd"/>
      <w:r w:rsidRPr="00542886">
        <w:t xml:space="preserve"> S, </w:t>
      </w:r>
      <w:proofErr w:type="spellStart"/>
      <w:r w:rsidRPr="00542886">
        <w:t>Hamze</w:t>
      </w:r>
      <w:proofErr w:type="spellEnd"/>
      <w:r w:rsidRPr="00542886">
        <w:t xml:space="preserve">  M, Karam E, Khoury B, Khoury SJ, </w:t>
      </w:r>
      <w:proofErr w:type="spellStart"/>
      <w:r w:rsidRPr="00542886">
        <w:t>Mokdad</w:t>
      </w:r>
      <w:proofErr w:type="spellEnd"/>
      <w:r w:rsidRPr="00542886">
        <w:t xml:space="preserve"> AH, </w:t>
      </w:r>
      <w:proofErr w:type="spellStart"/>
      <w:r w:rsidRPr="00542886">
        <w:t>Lokman</w:t>
      </w:r>
      <w:proofErr w:type="spellEnd"/>
      <w:r w:rsidRPr="00542886">
        <w:t xml:space="preserve"> IM, </w:t>
      </w:r>
      <w:proofErr w:type="spellStart"/>
      <w:r w:rsidRPr="00542886">
        <w:t>Okasha</w:t>
      </w:r>
      <w:proofErr w:type="spellEnd"/>
      <w:r w:rsidRPr="00542886">
        <w:t xml:space="preserve"> T, Reed GM,  </w:t>
      </w:r>
      <w:proofErr w:type="spellStart"/>
      <w:r w:rsidRPr="00542886">
        <w:t>Sbaity</w:t>
      </w:r>
      <w:proofErr w:type="spellEnd"/>
      <w:r w:rsidRPr="00542886">
        <w:t xml:space="preserve"> E, </w:t>
      </w:r>
      <w:proofErr w:type="spellStart"/>
      <w:r w:rsidRPr="00542886">
        <w:t>Zeinoun</w:t>
      </w:r>
      <w:proofErr w:type="spellEnd"/>
      <w:r w:rsidRPr="00542886">
        <w:t xml:space="preserve"> P, </w:t>
      </w:r>
      <w:proofErr w:type="spellStart"/>
      <w:r w:rsidRPr="00542886">
        <w:t>Akl</w:t>
      </w:r>
      <w:proofErr w:type="spellEnd"/>
      <w:r w:rsidRPr="00542886">
        <w:t xml:space="preserve"> EA. Mental health research in the Arab region: Challenges and call for Action. </w:t>
      </w:r>
      <w:r w:rsidRPr="00542886">
        <w:rPr>
          <w:i/>
        </w:rPr>
        <w:t>The Lancet Psychiatry</w:t>
      </w:r>
      <w:r w:rsidRPr="00542886">
        <w:t xml:space="preserve">; </w:t>
      </w:r>
      <w:r w:rsidR="00B748A7" w:rsidRPr="00542886">
        <w:t>2019 Jul 18.</w:t>
      </w:r>
    </w:p>
    <w:p w14:paraId="04F1FF49" w14:textId="5C9D4BFD" w:rsidR="00F93F59" w:rsidRDefault="005D7352" w:rsidP="00FB1414">
      <w:pPr>
        <w:widowControl w:val="0"/>
        <w:numPr>
          <w:ilvl w:val="0"/>
          <w:numId w:val="29"/>
        </w:numPr>
        <w:suppressAutoHyphens/>
        <w:spacing w:after="60"/>
        <w:ind w:right="-187"/>
      </w:pPr>
      <w:r w:rsidRPr="00542886">
        <w:t xml:space="preserve">Nicholls D, </w:t>
      </w:r>
      <w:r w:rsidRPr="00542886">
        <w:rPr>
          <w:b/>
        </w:rPr>
        <w:t>Becker A</w:t>
      </w:r>
      <w:r w:rsidRPr="00542886">
        <w:t xml:space="preserve">. Food for thought: Bringing eating disorders out of the shadows. </w:t>
      </w:r>
      <w:r w:rsidR="00B748A7" w:rsidRPr="00542886">
        <w:rPr>
          <w:i/>
        </w:rPr>
        <w:t>The</w:t>
      </w:r>
      <w:r w:rsidR="00B748A7" w:rsidRPr="00542886">
        <w:t xml:space="preserve"> </w:t>
      </w:r>
      <w:r w:rsidRPr="00542886">
        <w:rPr>
          <w:i/>
        </w:rPr>
        <w:t>British Journal of Psychiatry</w:t>
      </w:r>
      <w:r w:rsidRPr="00542886">
        <w:t>; 2019</w:t>
      </w:r>
      <w:r w:rsidR="00EF4759" w:rsidRPr="00542886">
        <w:t xml:space="preserve"> Jul 26:1-2.</w:t>
      </w:r>
    </w:p>
    <w:p w14:paraId="197900E1" w14:textId="621F02D4" w:rsidR="006614B7" w:rsidRPr="00542886" w:rsidRDefault="006614B7" w:rsidP="00FB1414">
      <w:pPr>
        <w:widowControl w:val="0"/>
        <w:numPr>
          <w:ilvl w:val="0"/>
          <w:numId w:val="29"/>
        </w:numPr>
        <w:suppressAutoHyphens/>
        <w:spacing w:after="60"/>
        <w:ind w:right="-187"/>
      </w:pPr>
      <w:proofErr w:type="spellStart"/>
      <w:r w:rsidRPr="006614B7">
        <w:t>Bukhman</w:t>
      </w:r>
      <w:proofErr w:type="spellEnd"/>
      <w:r w:rsidRPr="006614B7">
        <w:t xml:space="preserve"> G, Mocumbi AO, </w:t>
      </w:r>
      <w:proofErr w:type="spellStart"/>
      <w:r w:rsidRPr="006614B7">
        <w:t>Atun</w:t>
      </w:r>
      <w:proofErr w:type="spellEnd"/>
      <w:r w:rsidRPr="006614B7">
        <w:t xml:space="preserve"> R, </w:t>
      </w:r>
      <w:r w:rsidRPr="006614B7">
        <w:rPr>
          <w:b/>
          <w:bCs/>
        </w:rPr>
        <w:t>Becker AE</w:t>
      </w:r>
      <w:r w:rsidRPr="006614B7">
        <w:t xml:space="preserve">, </w:t>
      </w:r>
      <w:proofErr w:type="spellStart"/>
      <w:r w:rsidRPr="006614B7">
        <w:t>Bhutta</w:t>
      </w:r>
      <w:proofErr w:type="spellEnd"/>
      <w:r w:rsidRPr="006614B7">
        <w:t xml:space="preserve"> Z, </w:t>
      </w:r>
      <w:proofErr w:type="spellStart"/>
      <w:r w:rsidRPr="006614B7">
        <w:t>Binagwaho</w:t>
      </w:r>
      <w:proofErr w:type="spellEnd"/>
      <w:r w:rsidRPr="006614B7">
        <w:t xml:space="preserve"> A, Clinton C, Coates MM, Dain K, </w:t>
      </w:r>
      <w:proofErr w:type="spellStart"/>
      <w:r w:rsidRPr="006614B7">
        <w:t>Ezzati</w:t>
      </w:r>
      <w:proofErr w:type="spellEnd"/>
      <w:r w:rsidRPr="006614B7">
        <w:t xml:space="preserve"> M, Gottlieb G</w:t>
      </w:r>
      <w:r>
        <w:t>,</w:t>
      </w:r>
      <w:r w:rsidRPr="006614B7">
        <w:t xml:space="preserve"> Gupta I, Gupta N, </w:t>
      </w:r>
      <w:proofErr w:type="spellStart"/>
      <w:r w:rsidRPr="006614B7">
        <w:t>Hyder</w:t>
      </w:r>
      <w:proofErr w:type="spellEnd"/>
      <w:r w:rsidRPr="006614B7">
        <w:t xml:space="preserve"> AA, Jain Y, Kruk ME, Makani J, Marx A, Miranda JJ, </w:t>
      </w:r>
      <w:proofErr w:type="spellStart"/>
      <w:r w:rsidRPr="006614B7">
        <w:t>Norheim</w:t>
      </w:r>
      <w:proofErr w:type="spellEnd"/>
      <w:r w:rsidRPr="006614B7">
        <w:t xml:space="preserve"> OF, Nugent R, Roy N, Stefan C, Wallis L, </w:t>
      </w:r>
      <w:proofErr w:type="spellStart"/>
      <w:r w:rsidRPr="006614B7">
        <w:t>Mayosi</w:t>
      </w:r>
      <w:proofErr w:type="spellEnd"/>
      <w:r w:rsidRPr="006614B7">
        <w:t xml:space="preserve"> B, for the </w:t>
      </w:r>
      <w:r w:rsidRPr="006614B7">
        <w:lastRenderedPageBreak/>
        <w:t xml:space="preserve">Lancet NCDI Poverty Commission Study Group. The Lancet NCDI Poverty Commission: bridging a gap in universal health coverage for the poorest billion. </w:t>
      </w:r>
      <w:r w:rsidRPr="006614B7">
        <w:rPr>
          <w:i/>
          <w:iCs/>
        </w:rPr>
        <w:t>The Lancet</w:t>
      </w:r>
      <w:r w:rsidRPr="006614B7">
        <w:t>. 2020 Sep 14.</w:t>
      </w:r>
    </w:p>
    <w:p w14:paraId="21C7F19D" w14:textId="77777777" w:rsidR="00FB1414" w:rsidRPr="00542886" w:rsidRDefault="00FB1414" w:rsidP="00FB1414">
      <w:pPr>
        <w:widowControl w:val="0"/>
        <w:suppressAutoHyphens/>
        <w:spacing w:after="60"/>
        <w:ind w:left="1080" w:right="-187"/>
      </w:pPr>
    </w:p>
    <w:p w14:paraId="52DB3D07" w14:textId="3AD1901C" w:rsidR="000F1357" w:rsidRPr="00542886" w:rsidRDefault="007D24AF" w:rsidP="00866E66">
      <w:pPr>
        <w:pStyle w:val="NormalWeb"/>
        <w:widowControl w:val="0"/>
        <w:numPr>
          <w:ilvl w:val="1"/>
          <w:numId w:val="2"/>
        </w:numPr>
        <w:tabs>
          <w:tab w:val="clear" w:pos="1440"/>
          <w:tab w:val="num" w:pos="840"/>
        </w:tabs>
        <w:spacing w:before="0" w:beforeAutospacing="0" w:after="60" w:afterAutospacing="0"/>
        <w:ind w:hanging="840"/>
        <w:rPr>
          <w:spacing w:val="-3"/>
        </w:rPr>
      </w:pPr>
      <w:r w:rsidRPr="00542886">
        <w:rPr>
          <w:b/>
          <w:u w:val="single"/>
        </w:rPr>
        <w:t>Scholarship</w:t>
      </w:r>
      <w:r w:rsidR="000F1357" w:rsidRPr="00542886">
        <w:rPr>
          <w:b/>
          <w:u w:val="single"/>
        </w:rPr>
        <w:t xml:space="preserve"> without named authorship</w:t>
      </w:r>
    </w:p>
    <w:p w14:paraId="3FC12782" w14:textId="5AB5FF91" w:rsidR="000F1357" w:rsidRPr="00542886" w:rsidRDefault="000F1357" w:rsidP="00FB1414">
      <w:pPr>
        <w:widowControl w:val="0"/>
        <w:numPr>
          <w:ilvl w:val="0"/>
          <w:numId w:val="30"/>
        </w:numPr>
        <w:tabs>
          <w:tab w:val="left" w:pos="1440"/>
          <w:tab w:val="left" w:pos="2160"/>
          <w:tab w:val="left" w:pos="2880"/>
          <w:tab w:val="left" w:pos="3240"/>
        </w:tabs>
        <w:suppressAutoHyphens/>
        <w:spacing w:after="60"/>
        <w:ind w:right="-187"/>
        <w:rPr>
          <w:spacing w:val="-3"/>
        </w:rPr>
      </w:pPr>
      <w:r w:rsidRPr="00542886">
        <w:rPr>
          <w:lang w:val="fi-FI"/>
        </w:rPr>
        <w:t>Romano SJ, Halmi KA, Sarkar NP, Koke SC, Lee JS.*</w:t>
      </w:r>
      <w:r w:rsidR="00CD1B91" w:rsidRPr="00542886">
        <w:rPr>
          <w:lang w:val="fi-FI"/>
        </w:rPr>
        <w:t>**</w:t>
      </w:r>
      <w:r w:rsidRPr="00542886">
        <w:rPr>
          <w:lang w:val="fi-FI"/>
        </w:rPr>
        <w:t xml:space="preserve"> </w:t>
      </w:r>
      <w:r w:rsidRPr="00542886">
        <w:t>A Placebo-Controlled Study of Fluoxetine in Continued Treatment of Bulimia Nervosa after Successful Acute Fluoxetine Treatment</w:t>
      </w:r>
      <w:r w:rsidR="00415880" w:rsidRPr="00542886">
        <w:t>.</w:t>
      </w:r>
      <w:r w:rsidRPr="00542886">
        <w:t xml:space="preserve"> </w:t>
      </w:r>
      <w:r w:rsidRPr="00542886">
        <w:rPr>
          <w:i/>
          <w:iCs/>
        </w:rPr>
        <w:t>American Journal of Psychiatry</w:t>
      </w:r>
      <w:r w:rsidRPr="00542886">
        <w:t xml:space="preserve"> 2002; 159:96-102. (*</w:t>
      </w:r>
      <w:r w:rsidR="00CD1B91" w:rsidRPr="00542886">
        <w:t>**</w:t>
      </w:r>
      <w:r w:rsidRPr="00542886">
        <w:t>member of the investigative team cited in acknowledgements of the manusc</w:t>
      </w:r>
      <w:r w:rsidR="00A61FDB" w:rsidRPr="00542886">
        <w:t>ript).</w:t>
      </w:r>
    </w:p>
    <w:p w14:paraId="70158AA1" w14:textId="131A3139" w:rsidR="009C0A10" w:rsidRPr="00542886" w:rsidRDefault="009C0A10" w:rsidP="00FB1414">
      <w:pPr>
        <w:widowControl w:val="0"/>
        <w:numPr>
          <w:ilvl w:val="0"/>
          <w:numId w:val="30"/>
        </w:numPr>
        <w:tabs>
          <w:tab w:val="left" w:pos="1440"/>
          <w:tab w:val="left" w:pos="2160"/>
          <w:tab w:val="left" w:pos="2880"/>
          <w:tab w:val="left" w:pos="3240"/>
        </w:tabs>
        <w:suppressAutoHyphens/>
        <w:spacing w:after="60"/>
        <w:ind w:right="-187"/>
        <w:rPr>
          <w:spacing w:val="-3"/>
        </w:rPr>
      </w:pPr>
      <w:r w:rsidRPr="00542886">
        <w:rPr>
          <w:spacing w:val="-3"/>
        </w:rPr>
        <w:t xml:space="preserve">American Psychiatric </w:t>
      </w:r>
      <w:proofErr w:type="gramStart"/>
      <w:r w:rsidRPr="00542886">
        <w:rPr>
          <w:spacing w:val="-3"/>
        </w:rPr>
        <w:t>Association.</w:t>
      </w:r>
      <w:r w:rsidR="00EA57D1" w:rsidRPr="00542886">
        <w:rPr>
          <w:spacing w:val="-3"/>
        </w:rPr>
        <w:t>*</w:t>
      </w:r>
      <w:proofErr w:type="gramEnd"/>
      <w:r w:rsidR="00EA57D1" w:rsidRPr="00542886">
        <w:rPr>
          <w:spacing w:val="-3"/>
        </w:rPr>
        <w:t>*</w:t>
      </w:r>
      <w:r w:rsidR="00CD1B91" w:rsidRPr="00542886">
        <w:rPr>
          <w:spacing w:val="-3"/>
        </w:rPr>
        <w:t>*</w:t>
      </w:r>
      <w:r w:rsidRPr="00542886">
        <w:rPr>
          <w:spacing w:val="-3"/>
        </w:rPr>
        <w:t xml:space="preserve"> </w:t>
      </w:r>
      <w:r w:rsidR="00581800" w:rsidRPr="00542886">
        <w:rPr>
          <w:spacing w:val="-3"/>
        </w:rPr>
        <w:t xml:space="preserve">Feeding and </w:t>
      </w:r>
      <w:r w:rsidRPr="00542886">
        <w:rPr>
          <w:spacing w:val="-3"/>
        </w:rPr>
        <w:t xml:space="preserve">Eating Disorders. </w:t>
      </w:r>
      <w:r w:rsidR="003C0515" w:rsidRPr="00542886">
        <w:rPr>
          <w:spacing w:val="-3"/>
        </w:rPr>
        <w:t>In</w:t>
      </w:r>
      <w:r w:rsidRPr="00542886">
        <w:rPr>
          <w:spacing w:val="-3"/>
        </w:rPr>
        <w:t xml:space="preserve">: </w:t>
      </w:r>
      <w:r w:rsidRPr="00542886">
        <w:rPr>
          <w:i/>
          <w:spacing w:val="-3"/>
        </w:rPr>
        <w:t>DSM 5</w:t>
      </w:r>
      <w:r w:rsidRPr="00542886">
        <w:rPr>
          <w:spacing w:val="-3"/>
        </w:rPr>
        <w:t>. American Psychiatric Association; 2013. Pp. 329-354. (*</w:t>
      </w:r>
      <w:r w:rsidR="00EA57D1" w:rsidRPr="00542886">
        <w:rPr>
          <w:spacing w:val="-3"/>
        </w:rPr>
        <w:t>*</w:t>
      </w:r>
      <w:r w:rsidRPr="00542886">
        <w:rPr>
          <w:spacing w:val="-3"/>
        </w:rPr>
        <w:t>One of 12 members of the international Eating Disorders DSM-5 Work Group listed on p. viii).</w:t>
      </w:r>
    </w:p>
    <w:p w14:paraId="79FC60DC" w14:textId="77777777" w:rsidR="00FB1414" w:rsidRPr="00542886" w:rsidRDefault="00FB1414" w:rsidP="00FB1414">
      <w:pPr>
        <w:widowControl w:val="0"/>
        <w:tabs>
          <w:tab w:val="left" w:pos="1440"/>
          <w:tab w:val="left" w:pos="2160"/>
          <w:tab w:val="left" w:pos="2880"/>
          <w:tab w:val="left" w:pos="3240"/>
        </w:tabs>
        <w:suppressAutoHyphens/>
        <w:spacing w:after="60"/>
        <w:ind w:left="1080" w:right="-187"/>
        <w:rPr>
          <w:spacing w:val="-3"/>
        </w:rPr>
      </w:pPr>
    </w:p>
    <w:p w14:paraId="05742B9E" w14:textId="14926515" w:rsidR="000F1357" w:rsidRPr="00542886" w:rsidRDefault="000F1357" w:rsidP="00866E66">
      <w:pPr>
        <w:pStyle w:val="NormalWeb"/>
        <w:widowControl w:val="0"/>
        <w:numPr>
          <w:ilvl w:val="0"/>
          <w:numId w:val="2"/>
        </w:numPr>
        <w:tabs>
          <w:tab w:val="clear" w:pos="480"/>
          <w:tab w:val="num" w:pos="360"/>
          <w:tab w:val="num" w:pos="1320"/>
        </w:tabs>
        <w:spacing w:before="0" w:beforeAutospacing="0" w:after="60" w:afterAutospacing="0"/>
        <w:ind w:left="475"/>
        <w:rPr>
          <w:b/>
        </w:rPr>
      </w:pPr>
      <w:r w:rsidRPr="00542886">
        <w:rPr>
          <w:b/>
        </w:rPr>
        <w:t xml:space="preserve">Non-peer reviewed scientific or medical </w:t>
      </w:r>
      <w:r w:rsidR="008B3DE0" w:rsidRPr="00542886">
        <w:rPr>
          <w:b/>
        </w:rPr>
        <w:t>scholarship</w:t>
      </w:r>
      <w:r w:rsidRPr="00542886">
        <w:rPr>
          <w:b/>
        </w:rPr>
        <w:t xml:space="preserve">/materials in print or other media </w:t>
      </w:r>
    </w:p>
    <w:p w14:paraId="54B9F9E1" w14:textId="77777777" w:rsidR="000F1357" w:rsidRPr="00542886" w:rsidRDefault="000F1357" w:rsidP="00866E66">
      <w:pPr>
        <w:pStyle w:val="NormalWeb"/>
        <w:widowControl w:val="0"/>
        <w:numPr>
          <w:ilvl w:val="1"/>
          <w:numId w:val="2"/>
        </w:numPr>
        <w:tabs>
          <w:tab w:val="clear" w:pos="1440"/>
          <w:tab w:val="num" w:pos="840"/>
        </w:tabs>
        <w:spacing w:before="0" w:beforeAutospacing="0" w:after="60" w:afterAutospacing="0"/>
        <w:ind w:hanging="840"/>
        <w:rPr>
          <w:b/>
          <w:u w:val="single"/>
        </w:rPr>
      </w:pPr>
      <w:r w:rsidRPr="00542886">
        <w:rPr>
          <w:b/>
          <w:u w:val="single"/>
        </w:rPr>
        <w:t>Proceedings of meetings or other non-peer reviewed research publications</w:t>
      </w:r>
    </w:p>
    <w:p w14:paraId="7DB41064" w14:textId="621CCC0F" w:rsidR="000F1357" w:rsidRPr="00542886" w:rsidRDefault="000F1357" w:rsidP="00866E66">
      <w:pPr>
        <w:widowControl w:val="0"/>
        <w:numPr>
          <w:ilvl w:val="0"/>
          <w:numId w:val="13"/>
        </w:numPr>
        <w:tabs>
          <w:tab w:val="left" w:pos="2160"/>
          <w:tab w:val="left" w:pos="2880"/>
          <w:tab w:val="left" w:pos="3240"/>
        </w:tabs>
        <w:suppressAutoHyphens/>
        <w:spacing w:after="60"/>
        <w:ind w:right="-187"/>
        <w:rPr>
          <w:spacing w:val="-3"/>
        </w:rPr>
      </w:pPr>
      <w:r w:rsidRPr="00542886">
        <w:rPr>
          <w:b/>
          <w:spacing w:val="-3"/>
        </w:rPr>
        <w:t xml:space="preserve">Becker AE. </w:t>
      </w:r>
      <w:r w:rsidRPr="00542886">
        <w:rPr>
          <w:spacing w:val="-3"/>
        </w:rPr>
        <w:t xml:space="preserve">Introduction of television and rapid social change in Fiji: Effects on eating disorders </w:t>
      </w:r>
      <w:r w:rsidRPr="00542886">
        <w:rPr>
          <w:lang w:val="fi-FI"/>
        </w:rPr>
        <w:t>symptoms and body image of ethnic Fijian women. In: Proceedings of The Impact of Globalization on</w:t>
      </w:r>
      <w:r w:rsidRPr="00542886">
        <w:rPr>
          <w:i/>
        </w:rPr>
        <w:t xml:space="preserve"> the Images of Older Women</w:t>
      </w:r>
      <w:r w:rsidRPr="00542886">
        <w:t>,</w:t>
      </w:r>
      <w:r w:rsidRPr="00542886">
        <w:rPr>
          <w:i/>
        </w:rPr>
        <w:t xml:space="preserve"> </w:t>
      </w:r>
      <w:r w:rsidRPr="00542886">
        <w:t xml:space="preserve">an International Symposium co-sponsored by AARP and </w:t>
      </w:r>
      <w:proofErr w:type="spellStart"/>
      <w:r w:rsidRPr="00542886">
        <w:t>Nederlands</w:t>
      </w:r>
      <w:proofErr w:type="spellEnd"/>
      <w:r w:rsidRPr="00542886">
        <w:t xml:space="preserve"> platform </w:t>
      </w:r>
      <w:proofErr w:type="spellStart"/>
      <w:r w:rsidRPr="00542886">
        <w:t>Ouderen</w:t>
      </w:r>
      <w:proofErr w:type="spellEnd"/>
      <w:r w:rsidRPr="00542886">
        <w:t xml:space="preserve"> </w:t>
      </w:r>
      <w:proofErr w:type="spellStart"/>
      <w:r w:rsidRPr="00542886">
        <w:t>en</w:t>
      </w:r>
      <w:proofErr w:type="spellEnd"/>
      <w:r w:rsidRPr="00542886">
        <w:t xml:space="preserve"> Europa In collaboration with the United Nations Department of Economic and Social Affairs, 1999.</w:t>
      </w:r>
    </w:p>
    <w:p w14:paraId="05CD4A46" w14:textId="77777777" w:rsidR="00FB1414" w:rsidRPr="00542886" w:rsidRDefault="00FB1414" w:rsidP="00FB1414">
      <w:pPr>
        <w:widowControl w:val="0"/>
        <w:tabs>
          <w:tab w:val="left" w:pos="2160"/>
          <w:tab w:val="left" w:pos="2880"/>
          <w:tab w:val="left" w:pos="3240"/>
        </w:tabs>
        <w:suppressAutoHyphens/>
        <w:spacing w:after="60"/>
        <w:ind w:left="1080" w:right="-187"/>
        <w:rPr>
          <w:spacing w:val="-3"/>
        </w:rPr>
      </w:pPr>
    </w:p>
    <w:p w14:paraId="7FE5BC7E" w14:textId="77777777" w:rsidR="000F1357" w:rsidRPr="00542886" w:rsidRDefault="000F1357" w:rsidP="00866E66">
      <w:pPr>
        <w:pStyle w:val="NormalWeb"/>
        <w:widowControl w:val="0"/>
        <w:numPr>
          <w:ilvl w:val="1"/>
          <w:numId w:val="2"/>
        </w:numPr>
        <w:tabs>
          <w:tab w:val="clear" w:pos="1440"/>
          <w:tab w:val="num" w:pos="840"/>
        </w:tabs>
        <w:spacing w:before="0" w:beforeAutospacing="0" w:after="60" w:afterAutospacing="0"/>
        <w:ind w:hanging="840"/>
        <w:rPr>
          <w:spacing w:val="-3"/>
        </w:rPr>
      </w:pPr>
      <w:r w:rsidRPr="00542886">
        <w:rPr>
          <w:b/>
          <w:u w:val="single"/>
        </w:rPr>
        <w:t>Reviews, chapters, monographs and editorials</w:t>
      </w:r>
      <w:r w:rsidRPr="00542886">
        <w:t xml:space="preserve">  </w:t>
      </w:r>
    </w:p>
    <w:p w14:paraId="2B7D2AD5" w14:textId="77777777" w:rsidR="000F1357" w:rsidRPr="00542886" w:rsidRDefault="000F1357" w:rsidP="00FB1414">
      <w:pPr>
        <w:widowControl w:val="0"/>
        <w:numPr>
          <w:ilvl w:val="0"/>
          <w:numId w:val="31"/>
        </w:numPr>
        <w:tabs>
          <w:tab w:val="left" w:pos="2160"/>
          <w:tab w:val="left" w:pos="2880"/>
          <w:tab w:val="left" w:pos="3240"/>
        </w:tabs>
        <w:suppressAutoHyphens/>
        <w:spacing w:after="60"/>
        <w:ind w:right="-187"/>
        <w:rPr>
          <w:spacing w:val="-3"/>
        </w:rPr>
      </w:pPr>
      <w:r w:rsidRPr="00542886">
        <w:rPr>
          <w:b/>
          <w:spacing w:val="-3"/>
        </w:rPr>
        <w:t>Becker AE.</w:t>
      </w:r>
      <w:r w:rsidRPr="00542886">
        <w:rPr>
          <w:spacing w:val="-3"/>
        </w:rPr>
        <w:t xml:space="preserve"> </w:t>
      </w:r>
      <w:r w:rsidRPr="00542886">
        <w:rPr>
          <w:i/>
          <w:spacing w:val="-3"/>
        </w:rPr>
        <w:t>The New Our Bodies, Ourselves</w:t>
      </w:r>
      <w:r w:rsidRPr="00542886">
        <w:rPr>
          <w:spacing w:val="-3"/>
        </w:rPr>
        <w:t xml:space="preserve"> by the Boston Women's Book Collective. [Book review]. </w:t>
      </w:r>
      <w:r w:rsidRPr="00542886">
        <w:rPr>
          <w:i/>
          <w:spacing w:val="-3"/>
        </w:rPr>
        <w:t xml:space="preserve">Radcliffe Quarterly </w:t>
      </w:r>
      <w:r w:rsidRPr="00542886">
        <w:rPr>
          <w:spacing w:val="-3"/>
        </w:rPr>
        <w:t xml:space="preserve">1986; Mar:46. </w:t>
      </w:r>
    </w:p>
    <w:p w14:paraId="7BE0E6FF" w14:textId="4C3E1B74" w:rsidR="000F1357" w:rsidRPr="00542886" w:rsidRDefault="000F1357" w:rsidP="00FB1414">
      <w:pPr>
        <w:widowControl w:val="0"/>
        <w:numPr>
          <w:ilvl w:val="0"/>
          <w:numId w:val="31"/>
        </w:numPr>
        <w:tabs>
          <w:tab w:val="left" w:pos="2160"/>
          <w:tab w:val="left" w:pos="2880"/>
          <w:tab w:val="left" w:pos="3240"/>
        </w:tabs>
        <w:suppressAutoHyphens/>
        <w:spacing w:after="60"/>
        <w:ind w:right="-187"/>
        <w:rPr>
          <w:spacing w:val="-3"/>
        </w:rPr>
      </w:pPr>
      <w:r w:rsidRPr="00542886">
        <w:rPr>
          <w:b/>
          <w:spacing w:val="-3"/>
        </w:rPr>
        <w:t>Becker AE.</w:t>
      </w:r>
      <w:r w:rsidRPr="00542886">
        <w:rPr>
          <w:spacing w:val="-3"/>
        </w:rPr>
        <w:t xml:space="preserve"> Suicide in the South Pacific. Working paper for and excerpted </w:t>
      </w:r>
      <w:r w:rsidR="00DF2921" w:rsidRPr="00542886">
        <w:rPr>
          <w:spacing w:val="-3"/>
        </w:rPr>
        <w:t xml:space="preserve">without named authorship </w:t>
      </w:r>
      <w:r w:rsidRPr="00542886">
        <w:rPr>
          <w:spacing w:val="-3"/>
        </w:rPr>
        <w:t xml:space="preserve">in: </w:t>
      </w:r>
      <w:proofErr w:type="spellStart"/>
      <w:r w:rsidRPr="00542886">
        <w:rPr>
          <w:spacing w:val="-3"/>
        </w:rPr>
        <w:t>Desjarlais</w:t>
      </w:r>
      <w:proofErr w:type="spellEnd"/>
      <w:r w:rsidRPr="00542886">
        <w:rPr>
          <w:spacing w:val="-3"/>
        </w:rPr>
        <w:t xml:space="preserve"> R, Eisenberg L, Good B, Kleinman A, eds. </w:t>
      </w:r>
      <w:r w:rsidRPr="00542886">
        <w:rPr>
          <w:i/>
          <w:spacing w:val="-3"/>
        </w:rPr>
        <w:t>World Mental Health: Problems and Priorities in Low-Income Countries</w:t>
      </w:r>
      <w:r w:rsidRPr="00542886">
        <w:rPr>
          <w:spacing w:val="-3"/>
        </w:rPr>
        <w:t>. Oxford: Oxford University Press; 1995</w:t>
      </w:r>
      <w:r w:rsidR="006E4F3F" w:rsidRPr="00542886">
        <w:rPr>
          <w:spacing w:val="-3"/>
        </w:rPr>
        <w:t>:</w:t>
      </w:r>
      <w:r w:rsidRPr="00542886">
        <w:rPr>
          <w:spacing w:val="-3"/>
        </w:rPr>
        <w:t>72-73.</w:t>
      </w:r>
    </w:p>
    <w:p w14:paraId="7E0AB89F" w14:textId="77777777" w:rsidR="000F1357" w:rsidRPr="00542886" w:rsidRDefault="000F1357" w:rsidP="00FB1414">
      <w:pPr>
        <w:widowControl w:val="0"/>
        <w:numPr>
          <w:ilvl w:val="0"/>
          <w:numId w:val="31"/>
        </w:numPr>
        <w:tabs>
          <w:tab w:val="left" w:pos="360"/>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xml:space="preserve"> </w:t>
      </w:r>
      <w:r w:rsidRPr="00542886">
        <w:rPr>
          <w:i/>
          <w:spacing w:val="-3"/>
        </w:rPr>
        <w:t>Deviant Bodies</w:t>
      </w:r>
      <w:r w:rsidRPr="00542886">
        <w:rPr>
          <w:spacing w:val="-3"/>
        </w:rPr>
        <w:t xml:space="preserve">, Terry J, </w:t>
      </w:r>
      <w:proofErr w:type="spellStart"/>
      <w:r w:rsidRPr="00542886">
        <w:rPr>
          <w:spacing w:val="-3"/>
        </w:rPr>
        <w:t>Urla</w:t>
      </w:r>
      <w:proofErr w:type="spellEnd"/>
      <w:r w:rsidRPr="00542886">
        <w:rPr>
          <w:spacing w:val="-3"/>
        </w:rPr>
        <w:t xml:space="preserve"> J, eds. [Book review]. </w:t>
      </w:r>
      <w:r w:rsidRPr="00542886">
        <w:rPr>
          <w:i/>
          <w:spacing w:val="-3"/>
        </w:rPr>
        <w:t>American Anthropologist</w:t>
      </w:r>
      <w:r w:rsidRPr="00542886">
        <w:rPr>
          <w:spacing w:val="-3"/>
        </w:rPr>
        <w:t xml:space="preserve"> 1997; 99:7-8.</w:t>
      </w:r>
    </w:p>
    <w:p w14:paraId="7C59B2DB" w14:textId="77777777" w:rsidR="002B19A1" w:rsidRPr="00542886" w:rsidRDefault="002B19A1" w:rsidP="00FB1414">
      <w:pPr>
        <w:widowControl w:val="0"/>
        <w:numPr>
          <w:ilvl w:val="0"/>
          <w:numId w:val="31"/>
        </w:numPr>
        <w:tabs>
          <w:tab w:val="left" w:pos="360"/>
          <w:tab w:val="left" w:pos="1440"/>
          <w:tab w:val="left" w:pos="2160"/>
          <w:tab w:val="left" w:pos="2880"/>
          <w:tab w:val="left" w:pos="3240"/>
        </w:tabs>
        <w:suppressAutoHyphens/>
        <w:spacing w:after="60"/>
        <w:ind w:right="-180"/>
        <w:rPr>
          <w:spacing w:val="-3"/>
        </w:rPr>
      </w:pPr>
      <w:r w:rsidRPr="00542886">
        <w:rPr>
          <w:spacing w:val="-3"/>
        </w:rPr>
        <w:t xml:space="preserve">Kleinman A, </w:t>
      </w:r>
      <w:r w:rsidRPr="00542886">
        <w:rPr>
          <w:b/>
          <w:spacing w:val="-3"/>
        </w:rPr>
        <w:t>Becker AE.</w:t>
      </w:r>
      <w:r w:rsidRPr="00542886">
        <w:rPr>
          <w:spacing w:val="-3"/>
        </w:rPr>
        <w:t xml:space="preserve"> “</w:t>
      </w:r>
      <w:proofErr w:type="spellStart"/>
      <w:r w:rsidRPr="00542886">
        <w:rPr>
          <w:spacing w:val="-3"/>
        </w:rPr>
        <w:t>Sociosomatics</w:t>
      </w:r>
      <w:proofErr w:type="spellEnd"/>
      <w:r w:rsidRPr="00542886">
        <w:rPr>
          <w:spacing w:val="-3"/>
        </w:rPr>
        <w:t xml:space="preserve">”: The contributions of anthropology to psychosomatic medicine [Editorial]. </w:t>
      </w:r>
      <w:r w:rsidRPr="00542886">
        <w:rPr>
          <w:i/>
          <w:spacing w:val="-3"/>
        </w:rPr>
        <w:t>Psychosomatic Medicine</w:t>
      </w:r>
      <w:r w:rsidRPr="00542886">
        <w:rPr>
          <w:spacing w:val="-3"/>
        </w:rPr>
        <w:t xml:space="preserve"> 1998;</w:t>
      </w:r>
      <w:r w:rsidRPr="00542886">
        <w:rPr>
          <w:i/>
          <w:spacing w:val="-3"/>
        </w:rPr>
        <w:t xml:space="preserve"> </w:t>
      </w:r>
      <w:r w:rsidRPr="00542886">
        <w:rPr>
          <w:spacing w:val="-3"/>
        </w:rPr>
        <w:t>60:389-3.</w:t>
      </w:r>
    </w:p>
    <w:p w14:paraId="182F6895"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7"/>
        <w:rPr>
          <w:spacing w:val="-3"/>
        </w:rPr>
      </w:pPr>
      <w:r w:rsidRPr="00542886">
        <w:rPr>
          <w:b/>
          <w:spacing w:val="-3"/>
        </w:rPr>
        <w:t>Becker AE</w:t>
      </w:r>
      <w:r w:rsidRPr="00542886">
        <w:rPr>
          <w:spacing w:val="-3"/>
        </w:rPr>
        <w:t xml:space="preserve">, Kaplan L. Approach to the obese patient. In: Stern T, Herman J, </w:t>
      </w:r>
      <w:proofErr w:type="spellStart"/>
      <w:r w:rsidRPr="00542886">
        <w:rPr>
          <w:spacing w:val="-3"/>
        </w:rPr>
        <w:t>Slavin</w:t>
      </w:r>
      <w:proofErr w:type="spellEnd"/>
      <w:r w:rsidRPr="00542886">
        <w:rPr>
          <w:spacing w:val="-3"/>
        </w:rPr>
        <w:t xml:space="preserve"> P, eds. </w:t>
      </w:r>
      <w:r w:rsidRPr="00542886">
        <w:rPr>
          <w:i/>
          <w:spacing w:val="-3"/>
        </w:rPr>
        <w:t>The MGH Guide to Psychiatry in Primary Care.</w:t>
      </w:r>
      <w:r w:rsidRPr="00542886">
        <w:rPr>
          <w:spacing w:val="-3"/>
        </w:rPr>
        <w:t xml:space="preserve"> New York: McGraw Hill; 1998</w:t>
      </w:r>
      <w:r w:rsidR="00597B4F" w:rsidRPr="00542886">
        <w:rPr>
          <w:spacing w:val="-3"/>
        </w:rPr>
        <w:t>:</w:t>
      </w:r>
      <w:r w:rsidRPr="00542886">
        <w:rPr>
          <w:spacing w:val="-3"/>
        </w:rPr>
        <w:t xml:space="preserve"> 371-</w:t>
      </w:r>
      <w:r w:rsidR="001A279D" w:rsidRPr="00542886">
        <w:rPr>
          <w:spacing w:val="-3"/>
        </w:rPr>
        <w:t>3</w:t>
      </w:r>
      <w:r w:rsidRPr="00542886">
        <w:rPr>
          <w:spacing w:val="-3"/>
        </w:rPr>
        <w:t>84.</w:t>
      </w:r>
    </w:p>
    <w:p w14:paraId="6DCBDAB1"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7"/>
        <w:rPr>
          <w:spacing w:val="-3"/>
        </w:rPr>
      </w:pPr>
      <w:r w:rsidRPr="00542886">
        <w:rPr>
          <w:b/>
          <w:spacing w:val="-3"/>
          <w:lang w:val="de-DE"/>
        </w:rPr>
        <w:t>Becker AE</w:t>
      </w:r>
      <w:r w:rsidRPr="00542886">
        <w:rPr>
          <w:spacing w:val="-3"/>
          <w:lang w:val="de-DE"/>
        </w:rPr>
        <w:t xml:space="preserve">, Hamburg P, Herzog DB. </w:t>
      </w:r>
      <w:r w:rsidRPr="00542886">
        <w:rPr>
          <w:spacing w:val="-3"/>
        </w:rPr>
        <w:t xml:space="preserve">The role of psychopharmacologic management in the treatment of eating disorders. In: </w:t>
      </w:r>
      <w:proofErr w:type="spellStart"/>
      <w:r w:rsidRPr="00542886">
        <w:rPr>
          <w:spacing w:val="-3"/>
        </w:rPr>
        <w:t>Dunner</w:t>
      </w:r>
      <w:proofErr w:type="spellEnd"/>
      <w:r w:rsidRPr="00542886">
        <w:rPr>
          <w:spacing w:val="-3"/>
        </w:rPr>
        <w:t xml:space="preserve"> DL, Rosenbaum JF, eds. </w:t>
      </w:r>
      <w:r w:rsidRPr="00542886">
        <w:rPr>
          <w:i/>
          <w:spacing w:val="-3"/>
        </w:rPr>
        <w:t xml:space="preserve">Psychiatric Clinics of North America: Annual of Drug Therapy. </w:t>
      </w:r>
      <w:r w:rsidRPr="00542886">
        <w:rPr>
          <w:spacing w:val="-3"/>
        </w:rPr>
        <w:t>Philadelphia: WB Saunders Company; 1998</w:t>
      </w:r>
      <w:r w:rsidR="004C0D8A" w:rsidRPr="00542886">
        <w:rPr>
          <w:spacing w:val="-3"/>
        </w:rPr>
        <w:t>:</w:t>
      </w:r>
      <w:r w:rsidRPr="00542886">
        <w:rPr>
          <w:spacing w:val="-3"/>
        </w:rPr>
        <w:t>17-51.</w:t>
      </w:r>
    </w:p>
    <w:p w14:paraId="4091ABD7"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spacing w:val="-3"/>
          <w:lang w:val="de-DE"/>
        </w:rPr>
        <w:t xml:space="preserve">Herzog DB, </w:t>
      </w:r>
      <w:r w:rsidRPr="00542886">
        <w:rPr>
          <w:b/>
          <w:spacing w:val="-3"/>
          <w:lang w:val="de-DE"/>
        </w:rPr>
        <w:t>Becker AE.</w:t>
      </w:r>
      <w:r w:rsidRPr="00542886">
        <w:rPr>
          <w:spacing w:val="-3"/>
          <w:lang w:val="de-DE"/>
        </w:rPr>
        <w:t xml:space="preserve"> Eating disorders. In: Nicholi AM, ed. </w:t>
      </w:r>
      <w:r w:rsidRPr="00542886">
        <w:rPr>
          <w:i/>
          <w:spacing w:val="-3"/>
        </w:rPr>
        <w:t>The New Harvard Guide to Psychiatry</w:t>
      </w:r>
      <w:r w:rsidRPr="00542886">
        <w:rPr>
          <w:spacing w:val="-3"/>
        </w:rPr>
        <w:t>. Cambridge: The Belknap Press of Harvard University Press; 1999</w:t>
      </w:r>
      <w:r w:rsidR="004C0D8A" w:rsidRPr="00542886">
        <w:rPr>
          <w:spacing w:val="-3"/>
        </w:rPr>
        <w:t>:</w:t>
      </w:r>
      <w:r w:rsidRPr="00542886">
        <w:rPr>
          <w:spacing w:val="-3"/>
        </w:rPr>
        <w:t>400-411.</w:t>
      </w:r>
    </w:p>
    <w:p w14:paraId="2F7A348B"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xml:space="preserve"> Kleinman A. Anthropology and psychiatry. In: Kaplan HI, Sadock BJ, eds. </w:t>
      </w:r>
      <w:r w:rsidRPr="00542886">
        <w:rPr>
          <w:i/>
          <w:spacing w:val="-3"/>
        </w:rPr>
        <w:t xml:space="preserve">Comprehensive Textbook of Psychiatry. </w:t>
      </w:r>
      <w:r w:rsidRPr="00542886">
        <w:rPr>
          <w:spacing w:val="-3"/>
        </w:rPr>
        <w:t>Baltimore: Williams &amp; Wilkins; 2000</w:t>
      </w:r>
      <w:r w:rsidR="004C0D8A" w:rsidRPr="00542886">
        <w:rPr>
          <w:spacing w:val="-3"/>
        </w:rPr>
        <w:t>:</w:t>
      </w:r>
      <w:r w:rsidRPr="00542886">
        <w:rPr>
          <w:spacing w:val="-3"/>
        </w:rPr>
        <w:t>463-476.</w:t>
      </w:r>
    </w:p>
    <w:p w14:paraId="7E3E7F60"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xml:space="preserve"> Eating disorders. In: Stern T</w:t>
      </w:r>
      <w:r w:rsidR="00105350" w:rsidRPr="00542886">
        <w:rPr>
          <w:spacing w:val="-3"/>
        </w:rPr>
        <w:t>A</w:t>
      </w:r>
      <w:r w:rsidRPr="00542886">
        <w:rPr>
          <w:spacing w:val="-3"/>
        </w:rPr>
        <w:t>, Herman J</w:t>
      </w:r>
      <w:r w:rsidR="001805C0" w:rsidRPr="00542886">
        <w:rPr>
          <w:spacing w:val="-3"/>
        </w:rPr>
        <w:t>B</w:t>
      </w:r>
      <w:r w:rsidRPr="00542886">
        <w:rPr>
          <w:spacing w:val="-3"/>
        </w:rPr>
        <w:t xml:space="preserve">, eds. </w:t>
      </w:r>
      <w:r w:rsidRPr="00542886">
        <w:rPr>
          <w:i/>
          <w:spacing w:val="-3"/>
        </w:rPr>
        <w:t xml:space="preserve">Psychiatry Update and Board Preparation. </w:t>
      </w:r>
      <w:r w:rsidRPr="00542886">
        <w:rPr>
          <w:spacing w:val="-3"/>
        </w:rPr>
        <w:t>New York: McGraw Hill; 2000</w:t>
      </w:r>
      <w:r w:rsidR="00BA7B55" w:rsidRPr="00542886">
        <w:rPr>
          <w:spacing w:val="-3"/>
        </w:rPr>
        <w:t>: 167-173.</w:t>
      </w:r>
    </w:p>
    <w:p w14:paraId="3EA97FA2"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b/>
          <w:spacing w:val="-3"/>
        </w:rPr>
        <w:t xml:space="preserve">Becker AE. </w:t>
      </w:r>
      <w:r w:rsidRPr="00542886">
        <w:rPr>
          <w:i/>
          <w:spacing w:val="-3"/>
        </w:rPr>
        <w:t>Ethics, Culture, and Psychiatry: International Perspectives</w:t>
      </w:r>
      <w:r w:rsidRPr="00542886">
        <w:rPr>
          <w:spacing w:val="-3"/>
        </w:rPr>
        <w:t xml:space="preserve">. </w:t>
      </w:r>
      <w:proofErr w:type="spellStart"/>
      <w:r w:rsidRPr="00542886">
        <w:rPr>
          <w:spacing w:val="-3"/>
        </w:rPr>
        <w:t>Okasha</w:t>
      </w:r>
      <w:proofErr w:type="spellEnd"/>
      <w:r w:rsidRPr="00542886">
        <w:rPr>
          <w:spacing w:val="-3"/>
        </w:rPr>
        <w:t xml:space="preserve"> A, </w:t>
      </w:r>
      <w:proofErr w:type="spellStart"/>
      <w:r w:rsidRPr="00542886">
        <w:rPr>
          <w:spacing w:val="-3"/>
        </w:rPr>
        <w:t>Arboleda-Florez</w:t>
      </w:r>
      <w:proofErr w:type="spellEnd"/>
      <w:r w:rsidRPr="00542886">
        <w:rPr>
          <w:spacing w:val="-3"/>
        </w:rPr>
        <w:t xml:space="preserve"> J, Sartorius N, eds. [Book review]. </w:t>
      </w:r>
      <w:r w:rsidRPr="00542886">
        <w:rPr>
          <w:i/>
          <w:spacing w:val="-3"/>
        </w:rPr>
        <w:t>New England Journal of Medicine</w:t>
      </w:r>
      <w:r w:rsidRPr="00542886">
        <w:rPr>
          <w:spacing w:val="-3"/>
        </w:rPr>
        <w:t xml:space="preserve"> 2001; 344:1405-</w:t>
      </w:r>
      <w:r w:rsidR="00105350" w:rsidRPr="00542886">
        <w:rPr>
          <w:spacing w:val="-3"/>
        </w:rPr>
        <w:t>140</w:t>
      </w:r>
      <w:r w:rsidRPr="00542886">
        <w:rPr>
          <w:spacing w:val="-3"/>
        </w:rPr>
        <w:t>6.</w:t>
      </w:r>
    </w:p>
    <w:p w14:paraId="07924A23"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spacing w:val="-3"/>
        </w:rPr>
        <w:lastRenderedPageBreak/>
        <w:t xml:space="preserve">Pearson KH, </w:t>
      </w:r>
      <w:r w:rsidRPr="00542886">
        <w:rPr>
          <w:b/>
          <w:spacing w:val="-3"/>
        </w:rPr>
        <w:t>Becker AE</w:t>
      </w:r>
      <w:r w:rsidRPr="00542886">
        <w:rPr>
          <w:spacing w:val="-3"/>
        </w:rPr>
        <w:t xml:space="preserve">. </w:t>
      </w:r>
      <w:r w:rsidRPr="00542886">
        <w:t>Eating Disorders: Socio-cultural Dimensions in their Pathogenesis and Phenomenology</w:t>
      </w:r>
      <w:r w:rsidRPr="00542886">
        <w:rPr>
          <w:spacing w:val="-3"/>
        </w:rPr>
        <w:t xml:space="preserve">. In: Pearson KH, </w:t>
      </w:r>
      <w:proofErr w:type="spellStart"/>
      <w:r w:rsidRPr="00542886">
        <w:rPr>
          <w:spacing w:val="-3"/>
        </w:rPr>
        <w:t>Sonawalla</w:t>
      </w:r>
      <w:proofErr w:type="spellEnd"/>
      <w:r w:rsidRPr="00542886">
        <w:rPr>
          <w:spacing w:val="-3"/>
        </w:rPr>
        <w:t xml:space="preserve"> S, Rosenbaum J, eds. </w:t>
      </w:r>
      <w:r w:rsidRPr="00542886">
        <w:rPr>
          <w:i/>
          <w:spacing w:val="-3"/>
        </w:rPr>
        <w:t>Women’s Health in Psychiatry.</w:t>
      </w:r>
      <w:r w:rsidRPr="00542886">
        <w:rPr>
          <w:spacing w:val="-3"/>
        </w:rPr>
        <w:t xml:space="preserve"> Baltimore: Lippincott, Williams, &amp; Wilkins</w:t>
      </w:r>
      <w:r w:rsidR="002168A1" w:rsidRPr="00542886">
        <w:rPr>
          <w:spacing w:val="-3"/>
        </w:rPr>
        <w:t>;</w:t>
      </w:r>
      <w:r w:rsidRPr="00542886">
        <w:rPr>
          <w:spacing w:val="-3"/>
        </w:rPr>
        <w:t xml:space="preserve"> 2002</w:t>
      </w:r>
      <w:r w:rsidR="002168A1" w:rsidRPr="00542886">
        <w:rPr>
          <w:spacing w:val="-3"/>
        </w:rPr>
        <w:t>:</w:t>
      </w:r>
      <w:r w:rsidRPr="00542886">
        <w:rPr>
          <w:spacing w:val="-3"/>
        </w:rPr>
        <w:t xml:space="preserve">41-55. </w:t>
      </w:r>
    </w:p>
    <w:p w14:paraId="1232E3DB" w14:textId="77777777" w:rsidR="000F1357" w:rsidRPr="00542886" w:rsidRDefault="000F1357"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spacing w:val="-3"/>
        </w:rPr>
        <w:t xml:space="preserve">Good MJD, James C, Good BJ, </w:t>
      </w:r>
      <w:r w:rsidRPr="00542886">
        <w:rPr>
          <w:b/>
          <w:spacing w:val="-3"/>
        </w:rPr>
        <w:t>Becker AE</w:t>
      </w:r>
      <w:r w:rsidRPr="00542886">
        <w:rPr>
          <w:spacing w:val="-3"/>
        </w:rPr>
        <w:t xml:space="preserve">. The Culture of Medicine and Racial, Ethnic and Class Disparities in Health Care. In: Smedley BD, Stith AY, and Nelson AR, Eds. </w:t>
      </w:r>
      <w:r w:rsidRPr="00542886">
        <w:rPr>
          <w:i/>
          <w:spacing w:val="-3"/>
        </w:rPr>
        <w:t xml:space="preserve">Unequal Treatment: Confronting Racial and Ethnic Disparities in Health Care. </w:t>
      </w:r>
      <w:r w:rsidRPr="00542886">
        <w:rPr>
          <w:spacing w:val="-3"/>
        </w:rPr>
        <w:t>Washington, DC: National Academy Press</w:t>
      </w:r>
      <w:r w:rsidR="002168A1" w:rsidRPr="00542886">
        <w:rPr>
          <w:spacing w:val="-3"/>
        </w:rPr>
        <w:t>;</w:t>
      </w:r>
      <w:r w:rsidRPr="00542886">
        <w:rPr>
          <w:spacing w:val="-3"/>
        </w:rPr>
        <w:t xml:space="preserve"> 2002</w:t>
      </w:r>
      <w:r w:rsidR="002168A1" w:rsidRPr="00542886">
        <w:rPr>
          <w:spacing w:val="-3"/>
        </w:rPr>
        <w:t>:</w:t>
      </w:r>
      <w:r w:rsidRPr="00542886">
        <w:rPr>
          <w:spacing w:val="-3"/>
        </w:rPr>
        <w:t>594-625.</w:t>
      </w:r>
    </w:p>
    <w:p w14:paraId="67122E87" w14:textId="00E14238" w:rsidR="00FB1414" w:rsidRPr="00542886" w:rsidRDefault="000F1357"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xml:space="preserve">, Kaplan L. Approach to the obese patient. In: Stern T, Herman J, </w:t>
      </w:r>
      <w:proofErr w:type="spellStart"/>
      <w:r w:rsidRPr="00542886">
        <w:rPr>
          <w:spacing w:val="-3"/>
        </w:rPr>
        <w:t>Slavin</w:t>
      </w:r>
      <w:proofErr w:type="spellEnd"/>
      <w:r w:rsidRPr="00542886">
        <w:rPr>
          <w:spacing w:val="-3"/>
        </w:rPr>
        <w:t xml:space="preserve"> P, eds. </w:t>
      </w:r>
      <w:r w:rsidRPr="00542886">
        <w:rPr>
          <w:i/>
          <w:spacing w:val="-3"/>
        </w:rPr>
        <w:t xml:space="preserve">The MGH Guide to Primary Care Psychiatry, </w:t>
      </w:r>
      <w:r w:rsidRPr="00542886">
        <w:rPr>
          <w:iCs/>
          <w:spacing w:val="-3"/>
        </w:rPr>
        <w:t>2</w:t>
      </w:r>
      <w:r w:rsidRPr="00542886">
        <w:rPr>
          <w:iCs/>
          <w:spacing w:val="-3"/>
          <w:vertAlign w:val="superscript"/>
        </w:rPr>
        <w:t>nd</w:t>
      </w:r>
      <w:r w:rsidRPr="00542886">
        <w:rPr>
          <w:iCs/>
          <w:spacing w:val="-3"/>
        </w:rPr>
        <w:t xml:space="preserve"> edition</w:t>
      </w:r>
      <w:r w:rsidRPr="00542886">
        <w:rPr>
          <w:i/>
          <w:spacing w:val="-3"/>
        </w:rPr>
        <w:t>.</w:t>
      </w:r>
      <w:r w:rsidRPr="00542886">
        <w:rPr>
          <w:spacing w:val="-3"/>
        </w:rPr>
        <w:t xml:space="preserve"> New York: McGraw Hill</w:t>
      </w:r>
      <w:r w:rsidR="002168A1" w:rsidRPr="00542886">
        <w:rPr>
          <w:spacing w:val="-3"/>
        </w:rPr>
        <w:t>;</w:t>
      </w:r>
      <w:r w:rsidRPr="00542886">
        <w:rPr>
          <w:spacing w:val="-3"/>
        </w:rPr>
        <w:t xml:space="preserve"> 2003</w:t>
      </w:r>
      <w:r w:rsidR="002168A1" w:rsidRPr="00542886">
        <w:rPr>
          <w:spacing w:val="-3"/>
        </w:rPr>
        <w:t>:</w:t>
      </w:r>
      <w:r w:rsidRPr="00542886">
        <w:rPr>
          <w:spacing w:val="-3"/>
        </w:rPr>
        <w:t>451-</w:t>
      </w:r>
      <w:r w:rsidR="001A279D" w:rsidRPr="00542886">
        <w:rPr>
          <w:spacing w:val="-3"/>
        </w:rPr>
        <w:t>4</w:t>
      </w:r>
      <w:r w:rsidRPr="00542886">
        <w:rPr>
          <w:spacing w:val="-3"/>
        </w:rPr>
        <w:t>67.</w:t>
      </w:r>
    </w:p>
    <w:p w14:paraId="12FD52F7" w14:textId="77777777" w:rsidR="00FB1414" w:rsidRPr="00542886" w:rsidRDefault="00FB1414" w:rsidP="00FB1414">
      <w:pPr>
        <w:widowControl w:val="0"/>
        <w:numPr>
          <w:ilvl w:val="0"/>
          <w:numId w:val="31"/>
        </w:numPr>
        <w:tabs>
          <w:tab w:val="left" w:pos="1440"/>
          <w:tab w:val="left" w:pos="2160"/>
          <w:tab w:val="left" w:pos="2880"/>
          <w:tab w:val="left" w:pos="3240"/>
        </w:tabs>
        <w:suppressAutoHyphens/>
        <w:spacing w:after="60"/>
        <w:ind w:right="-180"/>
        <w:rPr>
          <w:spacing w:val="-3"/>
        </w:rPr>
      </w:pPr>
      <w:r w:rsidRPr="00542886">
        <w:rPr>
          <w:spacing w:val="-3"/>
          <w:lang w:val="de-DE"/>
        </w:rPr>
        <w:t xml:space="preserve">Anderson-Fye E, </w:t>
      </w:r>
      <w:r w:rsidRPr="00542886">
        <w:rPr>
          <w:b/>
          <w:spacing w:val="-3"/>
          <w:lang w:val="de-DE"/>
        </w:rPr>
        <w:t>Becker AE</w:t>
      </w:r>
      <w:r w:rsidRPr="00542886">
        <w:rPr>
          <w:spacing w:val="-3"/>
          <w:lang w:val="de-DE"/>
        </w:rPr>
        <w:t xml:space="preserve">. </w:t>
      </w:r>
      <w:r w:rsidRPr="00542886">
        <w:rPr>
          <w:spacing w:val="-3"/>
        </w:rPr>
        <w:t xml:space="preserve">Eating disorders across cultures. </w:t>
      </w:r>
      <w:r w:rsidRPr="00542886">
        <w:rPr>
          <w:i/>
          <w:spacing w:val="-3"/>
        </w:rPr>
        <w:t>Handbook of Eating Disorders and Obesity</w:t>
      </w:r>
      <w:r w:rsidRPr="00542886">
        <w:rPr>
          <w:spacing w:val="-3"/>
        </w:rPr>
        <w:t>. Thompson JK, ed. Wiley; 2003:565-589.</w:t>
      </w:r>
    </w:p>
    <w:p w14:paraId="48A222EF" w14:textId="77777777" w:rsidR="000F1357" w:rsidRPr="00542886" w:rsidRDefault="000F1357" w:rsidP="00FB1414">
      <w:pPr>
        <w:widowControl w:val="0"/>
        <w:numPr>
          <w:ilvl w:val="0"/>
          <w:numId w:val="31"/>
        </w:numPr>
        <w:tabs>
          <w:tab w:val="left" w:pos="360"/>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xml:space="preserve">. Update on the outpatient management of eating disorders in adults. </w:t>
      </w:r>
      <w:r w:rsidRPr="00542886">
        <w:rPr>
          <w:i/>
          <w:spacing w:val="-3"/>
        </w:rPr>
        <w:t>Current Women’s Health Reports</w:t>
      </w:r>
      <w:r w:rsidRPr="00542886">
        <w:rPr>
          <w:spacing w:val="-3"/>
        </w:rPr>
        <w:t xml:space="preserve"> 2003; </w:t>
      </w:r>
      <w:r w:rsidR="001A279D" w:rsidRPr="00542886">
        <w:t>3:221-</w:t>
      </w:r>
      <w:r w:rsidRPr="00542886">
        <w:t>9</w:t>
      </w:r>
      <w:r w:rsidRPr="00542886">
        <w:rPr>
          <w:spacing w:val="-3"/>
        </w:rPr>
        <w:t>.</w:t>
      </w:r>
    </w:p>
    <w:p w14:paraId="0F2315E6" w14:textId="77777777" w:rsidR="000F1357" w:rsidRPr="00542886" w:rsidRDefault="000F1357" w:rsidP="00FB1414">
      <w:pPr>
        <w:widowControl w:val="0"/>
        <w:numPr>
          <w:ilvl w:val="0"/>
          <w:numId w:val="31"/>
        </w:numPr>
        <w:tabs>
          <w:tab w:val="left" w:pos="360"/>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xml:space="preserve">. Pharmacologic management of anorexia nervosa: Finally, some good news. </w:t>
      </w:r>
      <w:r w:rsidRPr="00542886">
        <w:rPr>
          <w:i/>
          <w:spacing w:val="-3"/>
        </w:rPr>
        <w:t>Curbside Consultant</w:t>
      </w:r>
      <w:r w:rsidRPr="00542886">
        <w:rPr>
          <w:spacing w:val="-3"/>
        </w:rPr>
        <w:t>. Boston: Massachusetts General Hospital 2003; 2:1,4.</w:t>
      </w:r>
    </w:p>
    <w:p w14:paraId="500BE1AF" w14:textId="77777777" w:rsidR="000F1357" w:rsidRPr="00542886" w:rsidRDefault="000F1357" w:rsidP="00FB1414">
      <w:pPr>
        <w:widowControl w:val="0"/>
        <w:numPr>
          <w:ilvl w:val="0"/>
          <w:numId w:val="31"/>
        </w:numPr>
        <w:tabs>
          <w:tab w:val="left" w:pos="360"/>
          <w:tab w:val="left" w:pos="1170"/>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xml:space="preserve">. Eating disorders and social transition. </w:t>
      </w:r>
      <w:r w:rsidRPr="00542886">
        <w:rPr>
          <w:i/>
          <w:spacing w:val="-3"/>
        </w:rPr>
        <w:t>Primary Psychiatry</w:t>
      </w:r>
      <w:r w:rsidR="001A279D" w:rsidRPr="00542886">
        <w:rPr>
          <w:spacing w:val="-3"/>
        </w:rPr>
        <w:t xml:space="preserve"> 2003, 10:75-</w:t>
      </w:r>
      <w:r w:rsidRPr="00542886">
        <w:rPr>
          <w:spacing w:val="-3"/>
        </w:rPr>
        <w:t xml:space="preserve">9. </w:t>
      </w:r>
      <w:r w:rsidRPr="00542886">
        <w:rPr>
          <w:rFonts w:ascii="Arial" w:hAnsi="Arial" w:cs="Arial"/>
          <w:sz w:val="20"/>
        </w:rPr>
        <w:t xml:space="preserve"> </w:t>
      </w:r>
    </w:p>
    <w:p w14:paraId="72DDDB33" w14:textId="77777777" w:rsidR="000F1357" w:rsidRPr="00542886" w:rsidRDefault="000F1357" w:rsidP="00FB1414">
      <w:pPr>
        <w:widowControl w:val="0"/>
        <w:numPr>
          <w:ilvl w:val="0"/>
          <w:numId w:val="31"/>
        </w:numPr>
        <w:tabs>
          <w:tab w:val="left" w:pos="360"/>
          <w:tab w:val="left" w:pos="1170"/>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Israel E. Patients with eating disorders. In: Stern T</w:t>
      </w:r>
      <w:r w:rsidR="00105350" w:rsidRPr="00542886">
        <w:rPr>
          <w:spacing w:val="-3"/>
        </w:rPr>
        <w:t>A</w:t>
      </w:r>
      <w:r w:rsidRPr="00542886">
        <w:rPr>
          <w:spacing w:val="-3"/>
        </w:rPr>
        <w:t xml:space="preserve">, </w:t>
      </w:r>
      <w:proofErr w:type="spellStart"/>
      <w:r w:rsidRPr="00542886">
        <w:rPr>
          <w:spacing w:val="-3"/>
        </w:rPr>
        <w:t>Fricchione</w:t>
      </w:r>
      <w:proofErr w:type="spellEnd"/>
      <w:r w:rsidRPr="00542886">
        <w:rPr>
          <w:spacing w:val="-3"/>
        </w:rPr>
        <w:t xml:space="preserve"> G, </w:t>
      </w:r>
      <w:proofErr w:type="spellStart"/>
      <w:r w:rsidRPr="00542886">
        <w:rPr>
          <w:spacing w:val="-3"/>
        </w:rPr>
        <w:t>Cassem</w:t>
      </w:r>
      <w:proofErr w:type="spellEnd"/>
      <w:r w:rsidRPr="00542886">
        <w:rPr>
          <w:spacing w:val="-3"/>
        </w:rPr>
        <w:t xml:space="preserve"> NH, </w:t>
      </w:r>
      <w:proofErr w:type="spellStart"/>
      <w:r w:rsidRPr="00542886">
        <w:rPr>
          <w:spacing w:val="-3"/>
        </w:rPr>
        <w:t>Jellinek</w:t>
      </w:r>
      <w:proofErr w:type="spellEnd"/>
      <w:r w:rsidRPr="00542886">
        <w:rPr>
          <w:spacing w:val="-3"/>
        </w:rPr>
        <w:t xml:space="preserve"> MS, Rosenbaum JF, eds. </w:t>
      </w:r>
      <w:r w:rsidRPr="00542886">
        <w:rPr>
          <w:i/>
          <w:spacing w:val="-3"/>
        </w:rPr>
        <w:t>Handbook of General Hospital Psychiatry</w:t>
      </w:r>
      <w:r w:rsidRPr="00542886">
        <w:rPr>
          <w:spacing w:val="-3"/>
        </w:rPr>
        <w:t>, Fifth edition. Philadelphia: Mosby</w:t>
      </w:r>
      <w:r w:rsidR="00791CE4" w:rsidRPr="00542886">
        <w:rPr>
          <w:spacing w:val="-3"/>
        </w:rPr>
        <w:t>;</w:t>
      </w:r>
      <w:r w:rsidRPr="00542886">
        <w:rPr>
          <w:spacing w:val="-3"/>
        </w:rPr>
        <w:t xml:space="preserve"> 2004</w:t>
      </w:r>
      <w:r w:rsidR="00791CE4" w:rsidRPr="00542886">
        <w:rPr>
          <w:spacing w:val="-3"/>
        </w:rPr>
        <w:t>:</w:t>
      </w:r>
      <w:r w:rsidRPr="00542886">
        <w:rPr>
          <w:spacing w:val="-3"/>
        </w:rPr>
        <w:t>613-639.</w:t>
      </w:r>
    </w:p>
    <w:p w14:paraId="442F318F" w14:textId="77777777" w:rsidR="000F1357" w:rsidRPr="00542886" w:rsidRDefault="000F1357" w:rsidP="00FB1414">
      <w:pPr>
        <w:widowControl w:val="0"/>
        <w:numPr>
          <w:ilvl w:val="0"/>
          <w:numId w:val="31"/>
        </w:numPr>
        <w:tabs>
          <w:tab w:val="left" w:pos="360"/>
          <w:tab w:val="left" w:pos="1170"/>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Eating disorders. In: Stern T</w:t>
      </w:r>
      <w:r w:rsidR="00105350" w:rsidRPr="00542886">
        <w:rPr>
          <w:spacing w:val="-3"/>
        </w:rPr>
        <w:t>A</w:t>
      </w:r>
      <w:r w:rsidRPr="00542886">
        <w:rPr>
          <w:spacing w:val="-3"/>
        </w:rPr>
        <w:t>, Herman J</w:t>
      </w:r>
      <w:r w:rsidR="00F62950" w:rsidRPr="00542886">
        <w:rPr>
          <w:spacing w:val="-3"/>
        </w:rPr>
        <w:t>B</w:t>
      </w:r>
      <w:r w:rsidRPr="00542886">
        <w:rPr>
          <w:spacing w:val="-3"/>
        </w:rPr>
        <w:t xml:space="preserve">, eds. </w:t>
      </w:r>
      <w:r w:rsidRPr="00542886">
        <w:rPr>
          <w:i/>
          <w:spacing w:val="-3"/>
        </w:rPr>
        <w:t>Psychiatry Update and Board Preparation</w:t>
      </w:r>
      <w:r w:rsidRPr="00542886">
        <w:rPr>
          <w:spacing w:val="-3"/>
        </w:rPr>
        <w:t>, 2</w:t>
      </w:r>
      <w:r w:rsidRPr="00542886">
        <w:rPr>
          <w:spacing w:val="-3"/>
          <w:vertAlign w:val="superscript"/>
        </w:rPr>
        <w:t>nd</w:t>
      </w:r>
      <w:r w:rsidRPr="00542886">
        <w:rPr>
          <w:spacing w:val="-3"/>
        </w:rPr>
        <w:t xml:space="preserve"> Edition</w:t>
      </w:r>
      <w:r w:rsidRPr="00542886">
        <w:rPr>
          <w:i/>
          <w:spacing w:val="-3"/>
        </w:rPr>
        <w:t>.</w:t>
      </w:r>
      <w:r w:rsidR="001A279D" w:rsidRPr="00542886">
        <w:rPr>
          <w:i/>
          <w:spacing w:val="-3"/>
        </w:rPr>
        <w:t xml:space="preserve"> </w:t>
      </w:r>
      <w:r w:rsidRPr="00542886">
        <w:rPr>
          <w:spacing w:val="-3"/>
        </w:rPr>
        <w:t>New York: McGraw Hill</w:t>
      </w:r>
      <w:r w:rsidR="008B4C43" w:rsidRPr="00542886">
        <w:rPr>
          <w:spacing w:val="-3"/>
        </w:rPr>
        <w:t>;</w:t>
      </w:r>
      <w:r w:rsidRPr="00542886">
        <w:rPr>
          <w:spacing w:val="-3"/>
        </w:rPr>
        <w:t xml:space="preserve"> 2004</w:t>
      </w:r>
      <w:r w:rsidR="007B5520" w:rsidRPr="00542886">
        <w:rPr>
          <w:spacing w:val="-3"/>
        </w:rPr>
        <w:t>:</w:t>
      </w:r>
      <w:r w:rsidRPr="00542886">
        <w:rPr>
          <w:spacing w:val="-3"/>
        </w:rPr>
        <w:t>165-172.</w:t>
      </w:r>
    </w:p>
    <w:p w14:paraId="618D0281" w14:textId="77777777" w:rsidR="000F1357" w:rsidRPr="00542886" w:rsidRDefault="000F1357" w:rsidP="00FB1414">
      <w:pPr>
        <w:widowControl w:val="0"/>
        <w:numPr>
          <w:ilvl w:val="0"/>
          <w:numId w:val="31"/>
        </w:numPr>
        <w:tabs>
          <w:tab w:val="left" w:pos="360"/>
          <w:tab w:val="left" w:pos="1170"/>
          <w:tab w:val="left" w:pos="1440"/>
          <w:tab w:val="left" w:pos="2160"/>
          <w:tab w:val="left" w:pos="2880"/>
          <w:tab w:val="left" w:pos="3240"/>
        </w:tabs>
        <w:suppressAutoHyphens/>
        <w:spacing w:after="60"/>
        <w:ind w:right="-180"/>
        <w:rPr>
          <w:spacing w:val="-3"/>
        </w:rPr>
      </w:pPr>
      <w:r w:rsidRPr="00542886">
        <w:rPr>
          <w:b/>
          <w:spacing w:val="-3"/>
        </w:rPr>
        <w:t>Becker AE</w:t>
      </w:r>
      <w:r w:rsidRPr="00542886">
        <w:rPr>
          <w:spacing w:val="-3"/>
        </w:rPr>
        <w:t>, Keel P, Anderson-</w:t>
      </w:r>
      <w:proofErr w:type="spellStart"/>
      <w:r w:rsidRPr="00542886">
        <w:rPr>
          <w:spacing w:val="-3"/>
        </w:rPr>
        <w:t>Fye</w:t>
      </w:r>
      <w:proofErr w:type="spellEnd"/>
      <w:r w:rsidRPr="00542886">
        <w:rPr>
          <w:spacing w:val="-3"/>
        </w:rPr>
        <w:t xml:space="preserve"> EP, Thomas JJ. Genes (and</w:t>
      </w:r>
      <w:proofErr w:type="gramStart"/>
      <w:r w:rsidRPr="00542886">
        <w:rPr>
          <w:spacing w:val="-3"/>
        </w:rPr>
        <w:t>/)or</w:t>
      </w:r>
      <w:proofErr w:type="gramEnd"/>
      <w:r w:rsidRPr="00542886">
        <w:rPr>
          <w:spacing w:val="-3"/>
        </w:rPr>
        <w:t xml:space="preserve"> Jeans? Genetic and socio-cultural contributions to risk for eating disorders. In: Gold MS, ed. </w:t>
      </w:r>
      <w:r w:rsidRPr="00542886">
        <w:rPr>
          <w:i/>
          <w:spacing w:val="-3"/>
        </w:rPr>
        <w:t>Eating Disorders, Overeating, and Pathological Attachment to Food: Independent or Addictive Disorders?</w:t>
      </w:r>
      <w:r w:rsidRPr="00542886">
        <w:rPr>
          <w:spacing w:val="-3"/>
        </w:rPr>
        <w:t xml:space="preserve"> [Simultaneous publication with the above referenced paper.] Hayworth Press, Inc</w:t>
      </w:r>
      <w:r w:rsidR="008B4C43" w:rsidRPr="00542886">
        <w:rPr>
          <w:spacing w:val="-3"/>
        </w:rPr>
        <w:t>;</w:t>
      </w:r>
      <w:r w:rsidRPr="00542886">
        <w:rPr>
          <w:spacing w:val="-3"/>
        </w:rPr>
        <w:t xml:space="preserve"> 2004</w:t>
      </w:r>
      <w:r w:rsidR="007B5520" w:rsidRPr="00542886">
        <w:rPr>
          <w:spacing w:val="-3"/>
        </w:rPr>
        <w:t>:</w:t>
      </w:r>
      <w:r w:rsidR="001A279D" w:rsidRPr="00542886">
        <w:rPr>
          <w:spacing w:val="-3"/>
        </w:rPr>
        <w:t>81-1</w:t>
      </w:r>
      <w:r w:rsidRPr="00542886">
        <w:rPr>
          <w:spacing w:val="-3"/>
        </w:rPr>
        <w:t>03.</w:t>
      </w:r>
    </w:p>
    <w:p w14:paraId="79A5FA9B" w14:textId="77777777" w:rsidR="000F1357" w:rsidRPr="00542886" w:rsidRDefault="000F1357" w:rsidP="00FB1414">
      <w:pPr>
        <w:widowControl w:val="0"/>
        <w:numPr>
          <w:ilvl w:val="0"/>
          <w:numId w:val="31"/>
        </w:numPr>
        <w:spacing w:after="60"/>
      </w:pPr>
      <w:r w:rsidRPr="00542886">
        <w:rPr>
          <w:b/>
          <w:bCs/>
        </w:rPr>
        <w:t>Becker AE</w:t>
      </w:r>
      <w:r w:rsidRPr="00542886">
        <w:t xml:space="preserve">. New global perspectives on eating disorders. [Editorial]. </w:t>
      </w:r>
      <w:r w:rsidRPr="00542886">
        <w:rPr>
          <w:i/>
        </w:rPr>
        <w:t>Culture, Medicine and Psychiatry</w:t>
      </w:r>
      <w:r w:rsidR="001A279D" w:rsidRPr="00542886">
        <w:t xml:space="preserve"> 2004; 28:433-</w:t>
      </w:r>
      <w:r w:rsidR="00105350" w:rsidRPr="00542886">
        <w:t>43</w:t>
      </w:r>
      <w:r w:rsidRPr="00542886">
        <w:t xml:space="preserve">7. </w:t>
      </w:r>
    </w:p>
    <w:p w14:paraId="6F8C1427" w14:textId="77777777" w:rsidR="000F1357" w:rsidRPr="00542886" w:rsidRDefault="000F1357" w:rsidP="00FB1414">
      <w:pPr>
        <w:widowControl w:val="0"/>
        <w:numPr>
          <w:ilvl w:val="0"/>
          <w:numId w:val="31"/>
        </w:numPr>
        <w:spacing w:after="60"/>
        <w:rPr>
          <w:bCs/>
        </w:rPr>
      </w:pPr>
      <w:r w:rsidRPr="00542886">
        <w:rPr>
          <w:b/>
          <w:bCs/>
        </w:rPr>
        <w:t>Becker AE</w:t>
      </w:r>
      <w:r w:rsidRPr="00542886">
        <w:rPr>
          <w:bCs/>
        </w:rPr>
        <w:t>. Important Considerations in Fostering Growth of a Research Cu</w:t>
      </w:r>
      <w:r w:rsidR="001A279D" w:rsidRPr="00542886">
        <w:rPr>
          <w:bCs/>
        </w:rPr>
        <w:t xml:space="preserve">lture in the Developing World. </w:t>
      </w:r>
      <w:r w:rsidRPr="00542886">
        <w:rPr>
          <w:bCs/>
        </w:rPr>
        <w:t xml:space="preserve">In: </w:t>
      </w:r>
      <w:proofErr w:type="spellStart"/>
      <w:r w:rsidRPr="00542886">
        <w:rPr>
          <w:bCs/>
        </w:rPr>
        <w:t>Georgiopoulos</w:t>
      </w:r>
      <w:proofErr w:type="spellEnd"/>
      <w:r w:rsidRPr="00542886">
        <w:rPr>
          <w:bCs/>
        </w:rPr>
        <w:t xml:space="preserve"> A, Rosenbaum J, eds. </w:t>
      </w:r>
      <w:r w:rsidRPr="00542886">
        <w:rPr>
          <w:bCs/>
          <w:i/>
        </w:rPr>
        <w:t>Perspectives in Cross-Cultural Psychiatry</w:t>
      </w:r>
      <w:r w:rsidRPr="00542886">
        <w:rPr>
          <w:bCs/>
        </w:rPr>
        <w:t>. Philadelphia: Lippincott</w:t>
      </w:r>
      <w:r w:rsidR="00D574D2" w:rsidRPr="00542886">
        <w:rPr>
          <w:bCs/>
        </w:rPr>
        <w:t>;</w:t>
      </w:r>
      <w:r w:rsidRPr="00542886">
        <w:rPr>
          <w:bCs/>
        </w:rPr>
        <w:t xml:space="preserve"> 2005</w:t>
      </w:r>
      <w:r w:rsidR="00D574D2" w:rsidRPr="00542886">
        <w:rPr>
          <w:bCs/>
        </w:rPr>
        <w:t>:</w:t>
      </w:r>
      <w:r w:rsidR="001A279D" w:rsidRPr="00542886">
        <w:rPr>
          <w:bCs/>
        </w:rPr>
        <w:t>291-302.</w:t>
      </w:r>
    </w:p>
    <w:p w14:paraId="6BEE0225" w14:textId="77777777" w:rsidR="000F1357" w:rsidRPr="00542886" w:rsidRDefault="000F1357" w:rsidP="00FB1414">
      <w:pPr>
        <w:widowControl w:val="0"/>
        <w:numPr>
          <w:ilvl w:val="0"/>
          <w:numId w:val="31"/>
        </w:numPr>
        <w:spacing w:after="60"/>
      </w:pPr>
      <w:proofErr w:type="spellStart"/>
      <w:r w:rsidRPr="00542886">
        <w:rPr>
          <w:bCs/>
        </w:rPr>
        <w:t>Georgiopoulos</w:t>
      </w:r>
      <w:proofErr w:type="spellEnd"/>
      <w:r w:rsidRPr="00542886">
        <w:rPr>
          <w:bCs/>
        </w:rPr>
        <w:t xml:space="preserve"> A, Saltzman A, </w:t>
      </w:r>
      <w:r w:rsidRPr="00542886">
        <w:rPr>
          <w:b/>
          <w:bCs/>
        </w:rPr>
        <w:t>Becker AE</w:t>
      </w:r>
      <w:r w:rsidRPr="00542886">
        <w:rPr>
          <w:bCs/>
        </w:rPr>
        <w:t xml:space="preserve">. Postpartum Mood Disturbance in Cross-Cultural Perspective. In: </w:t>
      </w:r>
      <w:proofErr w:type="spellStart"/>
      <w:r w:rsidRPr="00542886">
        <w:rPr>
          <w:bCs/>
        </w:rPr>
        <w:t>Georgiopoulos</w:t>
      </w:r>
      <w:proofErr w:type="spellEnd"/>
      <w:r w:rsidRPr="00542886">
        <w:rPr>
          <w:bCs/>
        </w:rPr>
        <w:t xml:space="preserve"> A, Rosenbaum J, eds. Perspectives in Cross-Cultural Psychiatry. Philadelphia: Lippincott</w:t>
      </w:r>
      <w:r w:rsidR="00D574D2" w:rsidRPr="00542886">
        <w:rPr>
          <w:bCs/>
        </w:rPr>
        <w:t>;</w:t>
      </w:r>
      <w:r w:rsidRPr="00542886">
        <w:rPr>
          <w:bCs/>
        </w:rPr>
        <w:t xml:space="preserve"> 2005</w:t>
      </w:r>
      <w:r w:rsidR="00D574D2" w:rsidRPr="00542886">
        <w:rPr>
          <w:bCs/>
        </w:rPr>
        <w:t>:</w:t>
      </w:r>
      <w:r w:rsidRPr="00542886">
        <w:rPr>
          <w:bCs/>
        </w:rPr>
        <w:t xml:space="preserve">105-134.  </w:t>
      </w:r>
    </w:p>
    <w:p w14:paraId="24D52786" w14:textId="77777777" w:rsidR="000F1357" w:rsidRPr="00542886" w:rsidRDefault="000F1357" w:rsidP="00FB1414">
      <w:pPr>
        <w:widowControl w:val="0"/>
        <w:numPr>
          <w:ilvl w:val="0"/>
          <w:numId w:val="31"/>
        </w:numPr>
        <w:spacing w:after="60"/>
      </w:pPr>
      <w:proofErr w:type="spellStart"/>
      <w:r w:rsidRPr="00542886">
        <w:rPr>
          <w:spacing w:val="-3"/>
        </w:rPr>
        <w:t>Delinsky</w:t>
      </w:r>
      <w:proofErr w:type="spellEnd"/>
      <w:r w:rsidRPr="00542886">
        <w:rPr>
          <w:spacing w:val="-3"/>
        </w:rPr>
        <w:t xml:space="preserve"> SS, </w:t>
      </w:r>
      <w:r w:rsidRPr="00542886">
        <w:rPr>
          <w:b/>
          <w:spacing w:val="-3"/>
        </w:rPr>
        <w:t>Becker AE</w:t>
      </w:r>
      <w:r w:rsidRPr="00542886">
        <w:rPr>
          <w:spacing w:val="-3"/>
        </w:rPr>
        <w:t xml:space="preserve">. Binge Eating Disorder: A Wealth of Treatment Options. </w:t>
      </w:r>
      <w:r w:rsidRPr="00542886">
        <w:rPr>
          <w:i/>
          <w:spacing w:val="-3"/>
        </w:rPr>
        <w:t>Curbside Consultant</w:t>
      </w:r>
      <w:r w:rsidRPr="00542886">
        <w:rPr>
          <w:spacing w:val="-3"/>
        </w:rPr>
        <w:t>. Boston: Massachusetts General Hospital; 2005/2006; 4:1,3.</w:t>
      </w:r>
    </w:p>
    <w:p w14:paraId="205A10AE" w14:textId="77777777" w:rsidR="000F1357" w:rsidRPr="00542886" w:rsidRDefault="000F1357" w:rsidP="00FB1414">
      <w:pPr>
        <w:widowControl w:val="0"/>
        <w:numPr>
          <w:ilvl w:val="0"/>
          <w:numId w:val="31"/>
        </w:numPr>
        <w:spacing w:after="60"/>
      </w:pPr>
      <w:r w:rsidRPr="00542886">
        <w:rPr>
          <w:b/>
        </w:rPr>
        <w:t>Becker AE</w:t>
      </w:r>
      <w:r w:rsidRPr="00542886">
        <w:t xml:space="preserve">, Fay K. Socio-cultural Issues and Eating Disorders. </w:t>
      </w:r>
      <w:r w:rsidRPr="00542886">
        <w:rPr>
          <w:lang w:val="de-DE"/>
        </w:rPr>
        <w:t xml:space="preserve">In: Wonderlich S, de Zwaan M, Steiger H, Mitchell J, eds. </w:t>
      </w:r>
      <w:r w:rsidRPr="00542886">
        <w:rPr>
          <w:i/>
        </w:rPr>
        <w:t>Annual Review</w:t>
      </w:r>
      <w:r w:rsidRPr="00542886">
        <w:t xml:space="preserve"> </w:t>
      </w:r>
      <w:r w:rsidRPr="00542886">
        <w:rPr>
          <w:i/>
        </w:rPr>
        <w:t>of</w:t>
      </w:r>
      <w:r w:rsidRPr="00542886">
        <w:t xml:space="preserve"> </w:t>
      </w:r>
      <w:r w:rsidRPr="00542886">
        <w:rPr>
          <w:i/>
        </w:rPr>
        <w:t xml:space="preserve">Eating Disorders. </w:t>
      </w:r>
      <w:r w:rsidRPr="00542886">
        <w:t>Chicago, IL: Academy for Eating Disorders</w:t>
      </w:r>
      <w:r w:rsidR="00286E5F" w:rsidRPr="00542886">
        <w:t>;</w:t>
      </w:r>
      <w:r w:rsidRPr="00542886">
        <w:t xml:space="preserve"> 2006</w:t>
      </w:r>
      <w:r w:rsidR="00286E5F" w:rsidRPr="00542886">
        <w:t>:</w:t>
      </w:r>
      <w:r w:rsidRPr="00542886">
        <w:t>35-63.</w:t>
      </w:r>
    </w:p>
    <w:p w14:paraId="3A3EA440" w14:textId="77777777" w:rsidR="000F1357" w:rsidRPr="00542886" w:rsidRDefault="000F1357" w:rsidP="00FB1414">
      <w:pPr>
        <w:widowControl w:val="0"/>
        <w:numPr>
          <w:ilvl w:val="0"/>
          <w:numId w:val="31"/>
        </w:numPr>
        <w:spacing w:after="60"/>
      </w:pPr>
      <w:r w:rsidRPr="00542886">
        <w:rPr>
          <w:b/>
        </w:rPr>
        <w:t>Becker AE</w:t>
      </w:r>
      <w:r w:rsidRPr="00542886">
        <w:t xml:space="preserve">, Look A. Eating Disorders. </w:t>
      </w:r>
      <w:r w:rsidRPr="00542886">
        <w:rPr>
          <w:lang w:val="de-DE"/>
        </w:rPr>
        <w:t xml:space="preserve">In: Feldman M, Friedman LS, Brandt LJ, eds. </w:t>
      </w:r>
      <w:proofErr w:type="spellStart"/>
      <w:r w:rsidRPr="00542886">
        <w:rPr>
          <w:i/>
        </w:rPr>
        <w:t>Sleisinger</w:t>
      </w:r>
      <w:proofErr w:type="spellEnd"/>
      <w:r w:rsidRPr="00542886">
        <w:rPr>
          <w:i/>
        </w:rPr>
        <w:t xml:space="preserve"> and </w:t>
      </w:r>
      <w:proofErr w:type="spellStart"/>
      <w:r w:rsidRPr="00542886">
        <w:rPr>
          <w:i/>
        </w:rPr>
        <w:t>Fordtran’s</w:t>
      </w:r>
      <w:proofErr w:type="spellEnd"/>
      <w:r w:rsidRPr="00542886">
        <w:rPr>
          <w:i/>
        </w:rPr>
        <w:t xml:space="preserve"> Gastrointestinal and Liver Disease</w:t>
      </w:r>
      <w:r w:rsidRPr="00542886">
        <w:t>, 8</w:t>
      </w:r>
      <w:r w:rsidRPr="00542886">
        <w:rPr>
          <w:vertAlign w:val="superscript"/>
        </w:rPr>
        <w:t>th</w:t>
      </w:r>
      <w:r w:rsidRPr="00542886">
        <w:t xml:space="preserve"> Edition. Philadelphia: Elsevier Inc</w:t>
      </w:r>
      <w:r w:rsidR="00286E5F" w:rsidRPr="00542886">
        <w:t>;</w:t>
      </w:r>
      <w:r w:rsidRPr="00542886">
        <w:t xml:space="preserve"> 2006</w:t>
      </w:r>
      <w:r w:rsidR="00286E5F" w:rsidRPr="00542886">
        <w:t>:</w:t>
      </w:r>
      <w:r w:rsidRPr="00542886">
        <w:t xml:space="preserve">383-407. </w:t>
      </w:r>
    </w:p>
    <w:p w14:paraId="102FF834" w14:textId="77777777" w:rsidR="000F1357" w:rsidRPr="00542886" w:rsidRDefault="000F1357" w:rsidP="00FB1414">
      <w:pPr>
        <w:widowControl w:val="0"/>
        <w:numPr>
          <w:ilvl w:val="0"/>
          <w:numId w:val="31"/>
        </w:numPr>
        <w:spacing w:after="60"/>
      </w:pPr>
      <w:r w:rsidRPr="00542886">
        <w:rPr>
          <w:b/>
        </w:rPr>
        <w:t xml:space="preserve">Becker AE. </w:t>
      </w:r>
      <w:r w:rsidRPr="00542886">
        <w:t xml:space="preserve">Eating Disorders. In: </w:t>
      </w:r>
      <w:r w:rsidRPr="00542886">
        <w:rPr>
          <w:i/>
        </w:rPr>
        <w:t>World Book Encyclopedia</w:t>
      </w:r>
      <w:r w:rsidRPr="00542886">
        <w:t>. Chicago, IL: World Book Publishing</w:t>
      </w:r>
      <w:r w:rsidR="00286E5F" w:rsidRPr="00542886">
        <w:t>;</w:t>
      </w:r>
      <w:r w:rsidRPr="00542886">
        <w:t xml:space="preserve"> 2006</w:t>
      </w:r>
      <w:r w:rsidR="00286E5F" w:rsidRPr="00542886">
        <w:t>:</w:t>
      </w:r>
      <w:r w:rsidRPr="00542886">
        <w:t>48.</w:t>
      </w:r>
    </w:p>
    <w:p w14:paraId="1B51AB46" w14:textId="77777777" w:rsidR="000F1357" w:rsidRPr="00542886" w:rsidRDefault="000F1357" w:rsidP="00FB1414">
      <w:pPr>
        <w:widowControl w:val="0"/>
        <w:numPr>
          <w:ilvl w:val="0"/>
          <w:numId w:val="31"/>
        </w:numPr>
        <w:spacing w:after="60"/>
        <w:rPr>
          <w:b/>
        </w:rPr>
      </w:pPr>
      <w:r w:rsidRPr="00542886">
        <w:rPr>
          <w:bCs/>
        </w:rPr>
        <w:t xml:space="preserve">Judge AM, Thomas JJ, </w:t>
      </w:r>
      <w:r w:rsidRPr="00542886">
        <w:rPr>
          <w:b/>
        </w:rPr>
        <w:t>Becker AE</w:t>
      </w:r>
      <w:r w:rsidRPr="00542886">
        <w:rPr>
          <w:bCs/>
        </w:rPr>
        <w:t xml:space="preserve">. Ethnic Disparities in Overweight and Obesity in the U.S.: </w:t>
      </w:r>
      <w:r w:rsidRPr="00542886">
        <w:rPr>
          <w:bCs/>
        </w:rPr>
        <w:lastRenderedPageBreak/>
        <w:t>A Review of Socio-Cultural Contributions.</w:t>
      </w:r>
      <w:r w:rsidRPr="00542886">
        <w:rPr>
          <w:b/>
        </w:rPr>
        <w:t xml:space="preserve"> </w:t>
      </w:r>
      <w:r w:rsidRPr="00542886">
        <w:rPr>
          <w:bCs/>
        </w:rPr>
        <w:t xml:space="preserve">In: </w:t>
      </w:r>
      <w:proofErr w:type="spellStart"/>
      <w:r w:rsidRPr="00542886">
        <w:rPr>
          <w:bCs/>
        </w:rPr>
        <w:t>Ditmier</w:t>
      </w:r>
      <w:proofErr w:type="spellEnd"/>
      <w:r w:rsidRPr="00542886">
        <w:rPr>
          <w:bCs/>
        </w:rPr>
        <w:t xml:space="preserve"> LF, ed., </w:t>
      </w:r>
      <w:r w:rsidRPr="00542886">
        <w:rPr>
          <w:bCs/>
          <w:i/>
          <w:iCs/>
        </w:rPr>
        <w:t>New Developments in Obesity Research</w:t>
      </w:r>
      <w:r w:rsidRPr="00542886">
        <w:rPr>
          <w:bCs/>
        </w:rPr>
        <w:t>. New York: Nova Science Publishers</w:t>
      </w:r>
      <w:r w:rsidR="00286E5F" w:rsidRPr="00542886">
        <w:rPr>
          <w:bCs/>
        </w:rPr>
        <w:t>;</w:t>
      </w:r>
      <w:r w:rsidRPr="00542886">
        <w:rPr>
          <w:bCs/>
        </w:rPr>
        <w:t xml:space="preserve"> 2006</w:t>
      </w:r>
      <w:r w:rsidR="00286E5F" w:rsidRPr="00542886">
        <w:rPr>
          <w:bCs/>
        </w:rPr>
        <w:t>:</w:t>
      </w:r>
      <w:r w:rsidRPr="00542886">
        <w:rPr>
          <w:bCs/>
        </w:rPr>
        <w:t>85-119.</w:t>
      </w:r>
    </w:p>
    <w:p w14:paraId="272461BD" w14:textId="77777777" w:rsidR="000F1357" w:rsidRPr="00542886" w:rsidRDefault="000F1357" w:rsidP="00FB1414">
      <w:pPr>
        <w:widowControl w:val="0"/>
        <w:numPr>
          <w:ilvl w:val="0"/>
          <w:numId w:val="31"/>
        </w:numPr>
        <w:spacing w:after="60"/>
        <w:rPr>
          <w:b/>
        </w:rPr>
      </w:pPr>
      <w:r w:rsidRPr="00542886">
        <w:rPr>
          <w:b/>
        </w:rPr>
        <w:t>Becker AE</w:t>
      </w:r>
      <w:r w:rsidRPr="00542886">
        <w:rPr>
          <w:bCs/>
        </w:rPr>
        <w:t>,</w:t>
      </w:r>
      <w:r w:rsidRPr="00542886">
        <w:rPr>
          <w:b/>
        </w:rPr>
        <w:t xml:space="preserve"> </w:t>
      </w:r>
      <w:proofErr w:type="spellStart"/>
      <w:r w:rsidRPr="00542886">
        <w:rPr>
          <w:bCs/>
        </w:rPr>
        <w:t>Guarnaccia</w:t>
      </w:r>
      <w:proofErr w:type="spellEnd"/>
      <w:r w:rsidRPr="00542886">
        <w:rPr>
          <w:bCs/>
        </w:rPr>
        <w:t xml:space="preserve"> PG, </w:t>
      </w:r>
      <w:proofErr w:type="spellStart"/>
      <w:r w:rsidRPr="00542886">
        <w:rPr>
          <w:bCs/>
        </w:rPr>
        <w:t>Dumit</w:t>
      </w:r>
      <w:proofErr w:type="spellEnd"/>
      <w:r w:rsidRPr="00542886">
        <w:rPr>
          <w:bCs/>
        </w:rPr>
        <w:t xml:space="preserve"> J, Lewis-Fernandez R. End of an era. [Editorial.] </w:t>
      </w:r>
      <w:r w:rsidRPr="00542886">
        <w:rPr>
          <w:bCs/>
          <w:i/>
          <w:iCs/>
        </w:rPr>
        <w:t>Culture, Medicine and Psychiatry</w:t>
      </w:r>
      <w:r w:rsidR="001A279D" w:rsidRPr="00542886">
        <w:rPr>
          <w:bCs/>
        </w:rPr>
        <w:t xml:space="preserve"> 2007; 31:127-</w:t>
      </w:r>
      <w:r w:rsidRPr="00542886">
        <w:rPr>
          <w:bCs/>
        </w:rPr>
        <w:t>9.</w:t>
      </w:r>
    </w:p>
    <w:p w14:paraId="39C66A2D" w14:textId="77777777" w:rsidR="000F1357" w:rsidRPr="00542886" w:rsidRDefault="000F1357" w:rsidP="00FB1414">
      <w:pPr>
        <w:widowControl w:val="0"/>
        <w:numPr>
          <w:ilvl w:val="0"/>
          <w:numId w:val="31"/>
        </w:numPr>
        <w:spacing w:after="60"/>
        <w:rPr>
          <w:b/>
        </w:rPr>
      </w:pPr>
      <w:r w:rsidRPr="00542886">
        <w:rPr>
          <w:bCs/>
          <w:lang w:val="de-DE"/>
        </w:rPr>
        <w:t xml:space="preserve">Delinsky SS, Derenne J, </w:t>
      </w:r>
      <w:r w:rsidRPr="00542886">
        <w:rPr>
          <w:b/>
          <w:lang w:val="de-DE"/>
        </w:rPr>
        <w:t>Becker AE</w:t>
      </w:r>
      <w:r w:rsidRPr="00542886">
        <w:rPr>
          <w:bCs/>
          <w:lang w:val="de-DE"/>
        </w:rPr>
        <w:t xml:space="preserve">. </w:t>
      </w:r>
      <w:r w:rsidRPr="00542886">
        <w:rPr>
          <w:bCs/>
        </w:rPr>
        <w:t>Eating Disorders. In</w:t>
      </w:r>
      <w:r w:rsidR="006741E3" w:rsidRPr="00542886">
        <w:rPr>
          <w:bCs/>
        </w:rPr>
        <w:t>:</w:t>
      </w:r>
      <w:r w:rsidRPr="00542886">
        <w:rPr>
          <w:bCs/>
        </w:rPr>
        <w:t xml:space="preserve"> Quah S</w:t>
      </w:r>
      <w:r w:rsidR="00D27946" w:rsidRPr="00542886">
        <w:rPr>
          <w:bCs/>
        </w:rPr>
        <w:t>R</w:t>
      </w:r>
      <w:r w:rsidRPr="00542886">
        <w:rPr>
          <w:bCs/>
        </w:rPr>
        <w:t xml:space="preserve">, </w:t>
      </w:r>
      <w:proofErr w:type="spellStart"/>
      <w:r w:rsidRPr="00542886">
        <w:rPr>
          <w:bCs/>
        </w:rPr>
        <w:t>Heggenhougen</w:t>
      </w:r>
      <w:proofErr w:type="spellEnd"/>
      <w:r w:rsidRPr="00542886">
        <w:rPr>
          <w:bCs/>
        </w:rPr>
        <w:t xml:space="preserve"> K, eds. </w:t>
      </w:r>
      <w:r w:rsidR="00305707" w:rsidRPr="00542886">
        <w:rPr>
          <w:bCs/>
          <w:i/>
        </w:rPr>
        <w:t>International</w:t>
      </w:r>
      <w:r w:rsidR="00305707" w:rsidRPr="00542886">
        <w:rPr>
          <w:bCs/>
        </w:rPr>
        <w:t xml:space="preserve"> </w:t>
      </w:r>
      <w:r w:rsidRPr="00542886">
        <w:rPr>
          <w:bCs/>
          <w:i/>
          <w:iCs/>
        </w:rPr>
        <w:t>Encyclopedia of Public Health</w:t>
      </w:r>
      <w:r w:rsidRPr="00542886">
        <w:rPr>
          <w:bCs/>
        </w:rPr>
        <w:t xml:space="preserve">. </w:t>
      </w:r>
      <w:r w:rsidR="00D27946" w:rsidRPr="00542886">
        <w:rPr>
          <w:bCs/>
        </w:rPr>
        <w:t>Waltham: Academic Press [</w:t>
      </w:r>
      <w:r w:rsidRPr="00542886">
        <w:rPr>
          <w:bCs/>
        </w:rPr>
        <w:t>Elsevier Inc</w:t>
      </w:r>
      <w:r w:rsidR="00D27946" w:rsidRPr="00542886">
        <w:rPr>
          <w:bCs/>
        </w:rPr>
        <w:t>]</w:t>
      </w:r>
      <w:r w:rsidR="000364C3" w:rsidRPr="00542886">
        <w:rPr>
          <w:bCs/>
        </w:rPr>
        <w:t>;</w:t>
      </w:r>
      <w:r w:rsidRPr="00542886">
        <w:rPr>
          <w:bCs/>
        </w:rPr>
        <w:t xml:space="preserve"> 2008.</w:t>
      </w:r>
      <w:r w:rsidR="00D27946" w:rsidRPr="00542886">
        <w:rPr>
          <w:bCs/>
        </w:rPr>
        <w:t xml:space="preserve"> </w:t>
      </w:r>
    </w:p>
    <w:p w14:paraId="0BE40403" w14:textId="77777777" w:rsidR="000F1357" w:rsidRPr="00542886" w:rsidRDefault="000F1357" w:rsidP="00FB1414">
      <w:pPr>
        <w:widowControl w:val="0"/>
        <w:numPr>
          <w:ilvl w:val="0"/>
          <w:numId w:val="31"/>
        </w:numPr>
        <w:spacing w:after="60"/>
        <w:rPr>
          <w:b/>
        </w:rPr>
      </w:pPr>
      <w:r w:rsidRPr="00542886">
        <w:rPr>
          <w:b/>
        </w:rPr>
        <w:t>Becker AE</w:t>
      </w:r>
      <w:r w:rsidRPr="00542886">
        <w:rPr>
          <w:bCs/>
        </w:rPr>
        <w:t xml:space="preserve">, </w:t>
      </w:r>
      <w:proofErr w:type="spellStart"/>
      <w:r w:rsidRPr="00542886">
        <w:rPr>
          <w:bCs/>
        </w:rPr>
        <w:t>Mickley</w:t>
      </w:r>
      <w:proofErr w:type="spellEnd"/>
      <w:r w:rsidRPr="00542886">
        <w:rPr>
          <w:bCs/>
        </w:rPr>
        <w:t xml:space="preserve"> DW, </w:t>
      </w:r>
      <w:proofErr w:type="spellStart"/>
      <w:r w:rsidRPr="00542886">
        <w:rPr>
          <w:bCs/>
        </w:rPr>
        <w:t>Derenne</w:t>
      </w:r>
      <w:proofErr w:type="spellEnd"/>
      <w:r w:rsidRPr="00542886">
        <w:rPr>
          <w:bCs/>
        </w:rPr>
        <w:t xml:space="preserve"> J, </w:t>
      </w:r>
      <w:proofErr w:type="spellStart"/>
      <w:r w:rsidRPr="00542886">
        <w:rPr>
          <w:bCs/>
        </w:rPr>
        <w:t>Klibanski</w:t>
      </w:r>
      <w:proofErr w:type="spellEnd"/>
      <w:r w:rsidRPr="00542886">
        <w:rPr>
          <w:bCs/>
        </w:rPr>
        <w:t xml:space="preserve"> A. Eating Disorders: Evaluation and Management. In Stern TA, Rosenbaum JF, Fava M, Rauch S, Biederman J. </w:t>
      </w:r>
      <w:r w:rsidRPr="00542886">
        <w:rPr>
          <w:bCs/>
          <w:i/>
          <w:iCs/>
        </w:rPr>
        <w:t>Comprehensive Clinical Psychiatry</w:t>
      </w:r>
      <w:r w:rsidRPr="00542886">
        <w:rPr>
          <w:bCs/>
        </w:rPr>
        <w:t>. Philadelphia: Mosby/Elsevier</w:t>
      </w:r>
      <w:r w:rsidR="00570E1A" w:rsidRPr="00542886">
        <w:rPr>
          <w:bCs/>
        </w:rPr>
        <w:t>;</w:t>
      </w:r>
      <w:r w:rsidRPr="00542886">
        <w:rPr>
          <w:bCs/>
        </w:rPr>
        <w:t xml:space="preserve"> 2008</w:t>
      </w:r>
      <w:r w:rsidR="00570E1A" w:rsidRPr="00542886">
        <w:rPr>
          <w:bCs/>
        </w:rPr>
        <w:t>:</w:t>
      </w:r>
      <w:r w:rsidRPr="00542886">
        <w:rPr>
          <w:bCs/>
        </w:rPr>
        <w:t>499-518.</w:t>
      </w:r>
    </w:p>
    <w:p w14:paraId="457A9B64" w14:textId="77777777" w:rsidR="00713B5D" w:rsidRPr="00542886" w:rsidRDefault="000F1357" w:rsidP="00FB1414">
      <w:pPr>
        <w:widowControl w:val="0"/>
        <w:numPr>
          <w:ilvl w:val="0"/>
          <w:numId w:val="31"/>
        </w:numPr>
        <w:spacing w:after="60"/>
        <w:rPr>
          <w:b/>
        </w:rPr>
      </w:pPr>
      <w:r w:rsidRPr="00542886">
        <w:rPr>
          <w:b/>
        </w:rPr>
        <w:t>Becker AE</w:t>
      </w:r>
      <w:r w:rsidRPr="00542886">
        <w:rPr>
          <w:bCs/>
        </w:rPr>
        <w:t>,</w:t>
      </w:r>
      <w:r w:rsidRPr="00542886">
        <w:rPr>
          <w:b/>
        </w:rPr>
        <w:t xml:space="preserve"> </w:t>
      </w:r>
      <w:proofErr w:type="spellStart"/>
      <w:r w:rsidRPr="00542886">
        <w:rPr>
          <w:bCs/>
        </w:rPr>
        <w:t>Perloe</w:t>
      </w:r>
      <w:proofErr w:type="spellEnd"/>
      <w:r w:rsidRPr="00542886">
        <w:rPr>
          <w:bCs/>
        </w:rPr>
        <w:t xml:space="preserve"> A, Nyquist K, Kaplan LM. Complementary and Alternative Therapy for Weight Management. In </w:t>
      </w:r>
      <w:proofErr w:type="spellStart"/>
      <w:r w:rsidRPr="00542886">
        <w:rPr>
          <w:bCs/>
        </w:rPr>
        <w:t>Mischoulon</w:t>
      </w:r>
      <w:proofErr w:type="spellEnd"/>
      <w:r w:rsidRPr="00542886">
        <w:rPr>
          <w:bCs/>
        </w:rPr>
        <w:t xml:space="preserve"> D, Rosenbaum JF, eds. </w:t>
      </w:r>
      <w:r w:rsidRPr="00542886">
        <w:rPr>
          <w:bCs/>
          <w:i/>
          <w:iCs/>
        </w:rPr>
        <w:t>Natural Medications for Psychiatric Disorders: Considering the Alternatives</w:t>
      </w:r>
      <w:r w:rsidRPr="00542886">
        <w:rPr>
          <w:bCs/>
        </w:rPr>
        <w:t>. Baltimore, MD: Lippincott Williams &amp; Wilkins</w:t>
      </w:r>
      <w:r w:rsidR="00570E1A" w:rsidRPr="00542886">
        <w:rPr>
          <w:bCs/>
        </w:rPr>
        <w:t>;</w:t>
      </w:r>
      <w:r w:rsidRPr="00542886">
        <w:rPr>
          <w:bCs/>
        </w:rPr>
        <w:t xml:space="preserve"> 2008</w:t>
      </w:r>
      <w:r w:rsidR="00570E1A" w:rsidRPr="00542886">
        <w:rPr>
          <w:bCs/>
        </w:rPr>
        <w:t>:</w:t>
      </w:r>
      <w:r w:rsidRPr="00542886">
        <w:rPr>
          <w:bCs/>
        </w:rPr>
        <w:t xml:space="preserve">245-280. </w:t>
      </w:r>
    </w:p>
    <w:p w14:paraId="0BA81CEE" w14:textId="77777777" w:rsidR="000F1357" w:rsidRPr="00542886" w:rsidRDefault="00713B5D" w:rsidP="00FB1414">
      <w:pPr>
        <w:widowControl w:val="0"/>
        <w:numPr>
          <w:ilvl w:val="0"/>
          <w:numId w:val="31"/>
        </w:numPr>
        <w:spacing w:after="60"/>
        <w:rPr>
          <w:b/>
        </w:rPr>
      </w:pPr>
      <w:r w:rsidRPr="00542886">
        <w:rPr>
          <w:color w:val="000000"/>
          <w:lang w:val="es-ES"/>
        </w:rPr>
        <w:t>Alarcón</w:t>
      </w:r>
      <w:r w:rsidRPr="00542886">
        <w:t xml:space="preserve"> RD, </w:t>
      </w:r>
      <w:r w:rsidRPr="00542886">
        <w:rPr>
          <w:rStyle w:val="Strong"/>
        </w:rPr>
        <w:t>Becker AE</w:t>
      </w:r>
      <w:r w:rsidRPr="00542886">
        <w:t xml:space="preserve">, </w:t>
      </w:r>
      <w:r w:rsidRPr="00542886">
        <w:rPr>
          <w:color w:val="000000"/>
        </w:rPr>
        <w:t xml:space="preserve">Lewis-Fernández RL, Like RC, Desai P, </w:t>
      </w:r>
      <w:proofErr w:type="spellStart"/>
      <w:r w:rsidRPr="00542886">
        <w:rPr>
          <w:color w:val="000000"/>
        </w:rPr>
        <w:t>Foulks</w:t>
      </w:r>
      <w:proofErr w:type="spellEnd"/>
      <w:r w:rsidRPr="00542886">
        <w:rPr>
          <w:color w:val="000000"/>
        </w:rPr>
        <w:t xml:space="preserve"> E, Gonzalez J, Hansen H, </w:t>
      </w:r>
      <w:proofErr w:type="spellStart"/>
      <w:r w:rsidRPr="00542886">
        <w:rPr>
          <w:color w:val="000000"/>
        </w:rPr>
        <w:t>Kopelowicz</w:t>
      </w:r>
      <w:proofErr w:type="spellEnd"/>
      <w:r w:rsidRPr="00542886">
        <w:rPr>
          <w:color w:val="000000"/>
        </w:rPr>
        <w:t xml:space="preserve"> A, Lu F, Oquendo MA, Primm A </w:t>
      </w:r>
      <w:r w:rsidRPr="00542886">
        <w:t xml:space="preserve">of the Cultural Psychiatry Committee of the Group for the Advancement of Psychiatry. Issues for DSM-V: The role of culture in psychiatric diagnosis. [Editorial]. </w:t>
      </w:r>
      <w:r w:rsidRPr="00542886">
        <w:rPr>
          <w:i/>
          <w:iCs/>
        </w:rPr>
        <w:t>Journal of Nervous and Mental Disease</w:t>
      </w:r>
      <w:r w:rsidR="00A32A11" w:rsidRPr="00542886">
        <w:t xml:space="preserve"> 2009; 197:</w:t>
      </w:r>
      <w:r w:rsidRPr="00542886">
        <w:t>559-660.</w:t>
      </w:r>
    </w:p>
    <w:p w14:paraId="4B6A8285" w14:textId="77777777" w:rsidR="000F1357" w:rsidRPr="00542886" w:rsidRDefault="000F1357" w:rsidP="00FB1414">
      <w:pPr>
        <w:widowControl w:val="0"/>
        <w:numPr>
          <w:ilvl w:val="0"/>
          <w:numId w:val="31"/>
        </w:numPr>
        <w:spacing w:after="60"/>
        <w:rPr>
          <w:b/>
        </w:rPr>
      </w:pPr>
      <w:proofErr w:type="spellStart"/>
      <w:r w:rsidRPr="00542886">
        <w:rPr>
          <w:bCs/>
        </w:rPr>
        <w:t>Derenne</w:t>
      </w:r>
      <w:proofErr w:type="spellEnd"/>
      <w:r w:rsidRPr="00542886">
        <w:rPr>
          <w:bCs/>
        </w:rPr>
        <w:t xml:space="preserve"> J, Baker CW, </w:t>
      </w:r>
      <w:proofErr w:type="spellStart"/>
      <w:r w:rsidRPr="00542886">
        <w:rPr>
          <w:bCs/>
        </w:rPr>
        <w:t>Delinsky</w:t>
      </w:r>
      <w:proofErr w:type="spellEnd"/>
      <w:r w:rsidRPr="00542886">
        <w:rPr>
          <w:bCs/>
        </w:rPr>
        <w:t xml:space="preserve"> SS, </w:t>
      </w:r>
      <w:r w:rsidRPr="00542886">
        <w:rPr>
          <w:b/>
        </w:rPr>
        <w:t>Becker AE.</w:t>
      </w:r>
      <w:r w:rsidRPr="00542886">
        <w:rPr>
          <w:bCs/>
        </w:rPr>
        <w:t xml:space="preserve"> Clinical Ratings Scales and Assessment in Eating Disorders. In: </w:t>
      </w:r>
      <w:proofErr w:type="spellStart"/>
      <w:r w:rsidRPr="00542886">
        <w:rPr>
          <w:bCs/>
        </w:rPr>
        <w:t>Blais</w:t>
      </w:r>
      <w:proofErr w:type="spellEnd"/>
      <w:r w:rsidRPr="00542886">
        <w:rPr>
          <w:bCs/>
        </w:rPr>
        <w:t xml:space="preserve"> M, Baer L, eds. </w:t>
      </w:r>
      <w:r w:rsidRPr="00542886">
        <w:rPr>
          <w:bCs/>
          <w:i/>
          <w:iCs/>
        </w:rPr>
        <w:t>Handbook of Clinical Rating Scales and Assessment in Psychiatry and Mental Health.</w:t>
      </w:r>
      <w:r w:rsidRPr="00542886">
        <w:rPr>
          <w:bCs/>
        </w:rPr>
        <w:t xml:space="preserve"> Humana Press</w:t>
      </w:r>
      <w:r w:rsidR="002E10E4" w:rsidRPr="00542886">
        <w:rPr>
          <w:bCs/>
        </w:rPr>
        <w:t>;</w:t>
      </w:r>
      <w:r w:rsidRPr="00542886">
        <w:rPr>
          <w:bCs/>
        </w:rPr>
        <w:t xml:space="preserve"> 2010</w:t>
      </w:r>
      <w:r w:rsidR="002E10E4" w:rsidRPr="00542886">
        <w:rPr>
          <w:bCs/>
        </w:rPr>
        <w:t>:</w:t>
      </w:r>
      <w:r w:rsidRPr="00542886">
        <w:rPr>
          <w:bCs/>
        </w:rPr>
        <w:t>145-</w:t>
      </w:r>
      <w:r w:rsidR="00603D65" w:rsidRPr="00542886">
        <w:rPr>
          <w:bCs/>
        </w:rPr>
        <w:t>1</w:t>
      </w:r>
      <w:r w:rsidRPr="00542886">
        <w:rPr>
          <w:bCs/>
        </w:rPr>
        <w:t>74.</w:t>
      </w:r>
    </w:p>
    <w:p w14:paraId="501DFAA9" w14:textId="77777777" w:rsidR="000F1357" w:rsidRPr="00542886" w:rsidRDefault="000F1357" w:rsidP="00FB1414">
      <w:pPr>
        <w:widowControl w:val="0"/>
        <w:numPr>
          <w:ilvl w:val="0"/>
          <w:numId w:val="31"/>
        </w:numPr>
        <w:spacing w:after="60"/>
        <w:rPr>
          <w:rStyle w:val="apple-style-span"/>
          <w:b/>
        </w:rPr>
      </w:pPr>
      <w:r w:rsidRPr="00542886">
        <w:rPr>
          <w:b/>
          <w:bCs/>
        </w:rPr>
        <w:t>Becker AE</w:t>
      </w:r>
      <w:r w:rsidRPr="00542886">
        <w:t xml:space="preserve">. </w:t>
      </w:r>
      <w:r w:rsidRPr="00542886">
        <w:rPr>
          <w:rStyle w:val="apple-style-span"/>
        </w:rPr>
        <w:t xml:space="preserve">Commentary: Maria – Cultural change and posttraumatic stress in the life of a Belizean adolescent girl. In </w:t>
      </w:r>
      <w:proofErr w:type="spellStart"/>
      <w:r w:rsidRPr="00542886">
        <w:rPr>
          <w:rStyle w:val="apple-style-span"/>
        </w:rPr>
        <w:t>Worthman</w:t>
      </w:r>
      <w:proofErr w:type="spellEnd"/>
      <w:r w:rsidRPr="00542886">
        <w:rPr>
          <w:rStyle w:val="apple-style-span"/>
        </w:rPr>
        <w:t xml:space="preserve"> CM, </w:t>
      </w:r>
      <w:proofErr w:type="spellStart"/>
      <w:r w:rsidRPr="00542886">
        <w:rPr>
          <w:rStyle w:val="apple-style-span"/>
        </w:rPr>
        <w:t>Plotsky</w:t>
      </w:r>
      <w:proofErr w:type="spellEnd"/>
      <w:r w:rsidRPr="00542886">
        <w:rPr>
          <w:rStyle w:val="apple-style-span"/>
        </w:rPr>
        <w:t xml:space="preserve"> PM, Schechter DS, Cummings CA, eds. </w:t>
      </w:r>
      <w:r w:rsidRPr="00542886">
        <w:rPr>
          <w:rStyle w:val="apple-style-span"/>
          <w:i/>
          <w:iCs/>
        </w:rPr>
        <w:t xml:space="preserve">Formative experiences: The interaction of caregiving, culture, and developmental psychobiology. </w:t>
      </w:r>
      <w:r w:rsidRPr="00542886">
        <w:rPr>
          <w:rStyle w:val="apple-style-span"/>
        </w:rPr>
        <w:t>New York: Cambridge University</w:t>
      </w:r>
      <w:r w:rsidR="00AF2DB6" w:rsidRPr="00542886">
        <w:rPr>
          <w:rStyle w:val="apple-style-span"/>
        </w:rPr>
        <w:t xml:space="preserve"> Press</w:t>
      </w:r>
      <w:r w:rsidR="002F0DDE" w:rsidRPr="00542886">
        <w:rPr>
          <w:rStyle w:val="apple-style-span"/>
        </w:rPr>
        <w:t>;</w:t>
      </w:r>
      <w:r w:rsidR="00AF2DB6" w:rsidRPr="00542886">
        <w:rPr>
          <w:rStyle w:val="apple-style-span"/>
        </w:rPr>
        <w:t xml:space="preserve"> 2010</w:t>
      </w:r>
      <w:r w:rsidR="002F0DDE" w:rsidRPr="00542886">
        <w:rPr>
          <w:rStyle w:val="apple-style-span"/>
        </w:rPr>
        <w:t>:</w:t>
      </w:r>
      <w:r w:rsidR="00AF2DB6" w:rsidRPr="00542886">
        <w:rPr>
          <w:rStyle w:val="apple-style-span"/>
        </w:rPr>
        <w:t xml:space="preserve">344-350. </w:t>
      </w:r>
    </w:p>
    <w:p w14:paraId="29261723" w14:textId="77777777" w:rsidR="000F1357" w:rsidRPr="00542886" w:rsidRDefault="000F1357" w:rsidP="00FB1414">
      <w:pPr>
        <w:widowControl w:val="0"/>
        <w:numPr>
          <w:ilvl w:val="0"/>
          <w:numId w:val="31"/>
        </w:numPr>
        <w:spacing w:after="60"/>
        <w:rPr>
          <w:b/>
        </w:rPr>
      </w:pPr>
      <w:r w:rsidRPr="00542886">
        <w:rPr>
          <w:b/>
          <w:bCs/>
        </w:rPr>
        <w:t>Becker AE</w:t>
      </w:r>
      <w:r w:rsidRPr="00542886">
        <w:t xml:space="preserve">, Thomas JJ, Russell KS, Israel EJ. Patients with an Eating Disorder. In: Stern TA, </w:t>
      </w:r>
      <w:proofErr w:type="spellStart"/>
      <w:r w:rsidRPr="00542886">
        <w:t>Fricchione</w:t>
      </w:r>
      <w:proofErr w:type="spellEnd"/>
      <w:r w:rsidRPr="00542886">
        <w:t xml:space="preserve"> GL, </w:t>
      </w:r>
      <w:proofErr w:type="spellStart"/>
      <w:r w:rsidRPr="00542886">
        <w:t>Cassem</w:t>
      </w:r>
      <w:proofErr w:type="spellEnd"/>
      <w:r w:rsidRPr="00542886">
        <w:t xml:space="preserve"> NH, </w:t>
      </w:r>
      <w:proofErr w:type="spellStart"/>
      <w:r w:rsidRPr="00542886">
        <w:t>Jellinek</w:t>
      </w:r>
      <w:proofErr w:type="spellEnd"/>
      <w:r w:rsidRPr="00542886">
        <w:t xml:space="preserve"> MS, Rosenbaum JF (eds). </w:t>
      </w:r>
      <w:r w:rsidRPr="00542886">
        <w:rPr>
          <w:i/>
          <w:iCs/>
        </w:rPr>
        <w:t xml:space="preserve">The Massachusetts General Hospital Handbook of General Hospital Psychiatry </w:t>
      </w:r>
      <w:r w:rsidRPr="00542886">
        <w:t>6/e. Philadelphia: Mosby/Elsevier</w:t>
      </w:r>
      <w:r w:rsidR="002F0DDE" w:rsidRPr="00542886">
        <w:t>;</w:t>
      </w:r>
      <w:r w:rsidRPr="00542886">
        <w:t xml:space="preserve"> 2010</w:t>
      </w:r>
      <w:r w:rsidR="002F0DDE" w:rsidRPr="00542886">
        <w:t>:</w:t>
      </w:r>
      <w:r w:rsidRPr="00542886">
        <w:t xml:space="preserve"> </w:t>
      </w:r>
      <w:r w:rsidR="005F64ED" w:rsidRPr="00542886">
        <w:t>189-210.</w:t>
      </w:r>
      <w:r w:rsidRPr="00542886">
        <w:rPr>
          <w:rFonts w:ascii="Arial" w:hAnsi="Arial" w:cs="Arial"/>
          <w:color w:val="0000FF"/>
          <w:sz w:val="20"/>
          <w:szCs w:val="20"/>
        </w:rPr>
        <w:t xml:space="preserve"> </w:t>
      </w:r>
    </w:p>
    <w:p w14:paraId="35526937" w14:textId="77777777" w:rsidR="00FF51A4" w:rsidRPr="00542886" w:rsidRDefault="00BF3080" w:rsidP="00FB1414">
      <w:pPr>
        <w:widowControl w:val="0"/>
        <w:numPr>
          <w:ilvl w:val="0"/>
          <w:numId w:val="31"/>
        </w:numPr>
        <w:spacing w:after="60"/>
      </w:pPr>
      <w:r w:rsidRPr="00542886">
        <w:rPr>
          <w:b/>
        </w:rPr>
        <w:t>Becker AE</w:t>
      </w:r>
      <w:r w:rsidRPr="00542886">
        <w:t xml:space="preserve">, Baker CW. Eating Disorders. </w:t>
      </w:r>
      <w:r w:rsidRPr="00542886">
        <w:rPr>
          <w:lang w:val="de-DE"/>
        </w:rPr>
        <w:t xml:space="preserve">In: Feldman M, Friedman LS, Brandt LJ, eds. </w:t>
      </w:r>
      <w:proofErr w:type="spellStart"/>
      <w:r w:rsidRPr="00542886">
        <w:rPr>
          <w:i/>
        </w:rPr>
        <w:t>Sleis</w:t>
      </w:r>
      <w:r w:rsidR="00AA2C5C" w:rsidRPr="00542886">
        <w:rPr>
          <w:i/>
        </w:rPr>
        <w:t>e</w:t>
      </w:r>
      <w:r w:rsidRPr="00542886">
        <w:rPr>
          <w:i/>
        </w:rPr>
        <w:t>nger</w:t>
      </w:r>
      <w:proofErr w:type="spellEnd"/>
      <w:r w:rsidRPr="00542886">
        <w:rPr>
          <w:i/>
        </w:rPr>
        <w:t xml:space="preserve"> and </w:t>
      </w:r>
      <w:proofErr w:type="spellStart"/>
      <w:r w:rsidRPr="00542886">
        <w:rPr>
          <w:i/>
        </w:rPr>
        <w:t>Fordtran’s</w:t>
      </w:r>
      <w:proofErr w:type="spellEnd"/>
      <w:r w:rsidRPr="00542886">
        <w:rPr>
          <w:i/>
        </w:rPr>
        <w:t xml:space="preserve"> Gastrointestinal and Liver Disease</w:t>
      </w:r>
      <w:r w:rsidRPr="00542886">
        <w:t>, 9</w:t>
      </w:r>
      <w:r w:rsidRPr="00542886">
        <w:rPr>
          <w:vertAlign w:val="superscript"/>
        </w:rPr>
        <w:t>th</w:t>
      </w:r>
      <w:r w:rsidRPr="00542886">
        <w:t xml:space="preserve"> Edition. Philadelphia: Elsevier Inc.</w:t>
      </w:r>
      <w:r w:rsidR="00AA2C5C" w:rsidRPr="00542886">
        <w:t>; 2010</w:t>
      </w:r>
      <w:r w:rsidR="001805C0" w:rsidRPr="00542886">
        <w:t>. Pp. 121-138.</w:t>
      </w:r>
    </w:p>
    <w:p w14:paraId="359B321B" w14:textId="77777777" w:rsidR="00A76C78" w:rsidRPr="00542886" w:rsidRDefault="00A76C78" w:rsidP="00FB1414">
      <w:pPr>
        <w:widowControl w:val="0"/>
        <w:numPr>
          <w:ilvl w:val="0"/>
          <w:numId w:val="31"/>
        </w:numPr>
        <w:spacing w:after="60"/>
        <w:rPr>
          <w:b/>
        </w:rPr>
      </w:pPr>
      <w:r w:rsidRPr="00542886">
        <w:rPr>
          <w:b/>
        </w:rPr>
        <w:t>Becker AE</w:t>
      </w:r>
      <w:r w:rsidRPr="00542886">
        <w:t xml:space="preserve">, Kleinman A. </w:t>
      </w:r>
      <w:r w:rsidR="00FF51A4" w:rsidRPr="00542886">
        <w:t xml:space="preserve">An Agenda for Closing Resource Gaps in Global Mental Health: Innovation, Capacity Building, and Partnerships. </w:t>
      </w:r>
      <w:r w:rsidRPr="00542886">
        <w:rPr>
          <w:i/>
        </w:rPr>
        <w:t>Harvard Review of Psychiatry</w:t>
      </w:r>
      <w:r w:rsidRPr="00542886">
        <w:t>. 2012</w:t>
      </w:r>
      <w:r w:rsidR="006B2BEF" w:rsidRPr="00542886">
        <w:t>; 20: 3-5.</w:t>
      </w:r>
      <w:r w:rsidRPr="00542886">
        <w:t xml:space="preserve"> </w:t>
      </w:r>
    </w:p>
    <w:p w14:paraId="69F73164" w14:textId="77777777" w:rsidR="00A6499F" w:rsidRPr="00542886" w:rsidRDefault="00A6499F" w:rsidP="00FB1414">
      <w:pPr>
        <w:widowControl w:val="0"/>
        <w:numPr>
          <w:ilvl w:val="0"/>
          <w:numId w:val="31"/>
        </w:numPr>
        <w:spacing w:after="60"/>
        <w:rPr>
          <w:b/>
        </w:rPr>
      </w:pPr>
      <w:r w:rsidRPr="00542886">
        <w:t>Thomas JJ,</w:t>
      </w:r>
      <w:r w:rsidRPr="00542886">
        <w:rPr>
          <w:b/>
        </w:rPr>
        <w:t xml:space="preserve"> Becker AE. </w:t>
      </w:r>
      <w:r w:rsidRPr="00542886">
        <w:t>Eating disorders. In: Stern T</w:t>
      </w:r>
      <w:r w:rsidR="00105350" w:rsidRPr="00542886">
        <w:t>A</w:t>
      </w:r>
      <w:r w:rsidRPr="00542886">
        <w:t>, Herman J</w:t>
      </w:r>
      <w:r w:rsidR="00105350" w:rsidRPr="00542886">
        <w:t>B</w:t>
      </w:r>
      <w:r w:rsidRPr="00542886">
        <w:t xml:space="preserve">, </w:t>
      </w:r>
      <w:proofErr w:type="spellStart"/>
      <w:r w:rsidRPr="00542886">
        <w:t>Gorrindo</w:t>
      </w:r>
      <w:proofErr w:type="spellEnd"/>
      <w:r w:rsidRPr="00542886">
        <w:t xml:space="preserve"> T, eds. </w:t>
      </w:r>
      <w:r w:rsidRPr="00542886">
        <w:rPr>
          <w:i/>
        </w:rPr>
        <w:t>Psychiatry Update and Board Preparation</w:t>
      </w:r>
      <w:r w:rsidRPr="00542886">
        <w:t xml:space="preserve">, 3rd Edition. </w:t>
      </w:r>
      <w:r w:rsidR="00105350" w:rsidRPr="00542886">
        <w:t>Boston: MGH Psychiatry Academy</w:t>
      </w:r>
      <w:r w:rsidRPr="00542886">
        <w:t>; 2012;</w:t>
      </w:r>
      <w:r w:rsidR="006E1ECB" w:rsidRPr="00542886">
        <w:t xml:space="preserve"> pp. 181-189.</w:t>
      </w:r>
    </w:p>
    <w:p w14:paraId="4B2EAEB5" w14:textId="77777777" w:rsidR="004B0823" w:rsidRPr="00542886" w:rsidRDefault="004B0823" w:rsidP="00FB1414">
      <w:pPr>
        <w:widowControl w:val="0"/>
        <w:numPr>
          <w:ilvl w:val="0"/>
          <w:numId w:val="31"/>
        </w:numPr>
        <w:spacing w:after="60"/>
        <w:rPr>
          <w:b/>
        </w:rPr>
      </w:pPr>
      <w:r w:rsidRPr="00542886">
        <w:t xml:space="preserve">Hartmann AS, </w:t>
      </w:r>
      <w:r w:rsidRPr="00542886">
        <w:rPr>
          <w:b/>
        </w:rPr>
        <w:t>Becker AE</w:t>
      </w:r>
      <w:r w:rsidRPr="00542886">
        <w:t xml:space="preserve">, Hampton C, Bryant Waugh R. Pica and rumination disorder in DSM-5. </w:t>
      </w:r>
      <w:r w:rsidRPr="00542886">
        <w:rPr>
          <w:i/>
        </w:rPr>
        <w:t>Psych Annals</w:t>
      </w:r>
      <w:r w:rsidRPr="00542886">
        <w:t xml:space="preserve">, 2012; </w:t>
      </w:r>
      <w:r w:rsidR="00015699" w:rsidRPr="00542886">
        <w:t>42: 426-430.</w:t>
      </w:r>
    </w:p>
    <w:p w14:paraId="58F12660" w14:textId="77777777" w:rsidR="009A43F3" w:rsidRPr="00542886" w:rsidRDefault="00D76D83" w:rsidP="00FB1414">
      <w:pPr>
        <w:widowControl w:val="0"/>
        <w:numPr>
          <w:ilvl w:val="0"/>
          <w:numId w:val="31"/>
        </w:numPr>
        <w:autoSpaceDE w:val="0"/>
        <w:autoSpaceDN w:val="0"/>
        <w:adjustRightInd w:val="0"/>
        <w:spacing w:after="60"/>
        <w:rPr>
          <w:bCs/>
        </w:rPr>
      </w:pPr>
      <w:r w:rsidRPr="00542886">
        <w:rPr>
          <w:b/>
        </w:rPr>
        <w:t>Becker AE</w:t>
      </w:r>
      <w:r w:rsidRPr="00542886">
        <w:t xml:space="preserve">. Expanding access to care: Introduction. </w:t>
      </w:r>
      <w:r w:rsidRPr="00542886">
        <w:rPr>
          <w:i/>
        </w:rPr>
        <w:t>International Journal of Eating Disorders</w:t>
      </w:r>
      <w:r w:rsidR="00772140" w:rsidRPr="00542886">
        <w:t>,</w:t>
      </w:r>
      <w:r w:rsidRPr="00542886">
        <w:t xml:space="preserve"> 2013</w:t>
      </w:r>
      <w:r w:rsidR="00772140" w:rsidRPr="00542886">
        <w:t>; 46 (5):507.</w:t>
      </w:r>
    </w:p>
    <w:p w14:paraId="365A1BCC" w14:textId="77777777" w:rsidR="008714F8" w:rsidRPr="00542886" w:rsidRDefault="009A43F3" w:rsidP="00FB1414">
      <w:pPr>
        <w:numPr>
          <w:ilvl w:val="0"/>
          <w:numId w:val="31"/>
        </w:numPr>
        <w:rPr>
          <w:bCs/>
        </w:rPr>
      </w:pPr>
      <w:r w:rsidRPr="00542886">
        <w:rPr>
          <w:bCs/>
        </w:rPr>
        <w:t xml:space="preserve">Attia E, </w:t>
      </w:r>
      <w:r w:rsidRPr="00542886">
        <w:rPr>
          <w:b/>
          <w:bCs/>
        </w:rPr>
        <w:t>Becker AE</w:t>
      </w:r>
      <w:r w:rsidRPr="00542886">
        <w:rPr>
          <w:bCs/>
        </w:rPr>
        <w:t xml:space="preserve">, Bryant-Waugh R, Hoek HW, </w:t>
      </w:r>
      <w:proofErr w:type="spellStart"/>
      <w:r w:rsidRPr="00542886">
        <w:rPr>
          <w:bCs/>
        </w:rPr>
        <w:t>Kreipe</w:t>
      </w:r>
      <w:proofErr w:type="spellEnd"/>
      <w:r w:rsidRPr="00542886">
        <w:rPr>
          <w:bCs/>
        </w:rPr>
        <w:t xml:space="preserve"> RE, Marcus MD, Mitchell JE, </w:t>
      </w:r>
      <w:proofErr w:type="spellStart"/>
      <w:r w:rsidRPr="00542886">
        <w:rPr>
          <w:bCs/>
        </w:rPr>
        <w:t>Striegel</w:t>
      </w:r>
      <w:proofErr w:type="spellEnd"/>
      <w:r w:rsidRPr="00542886">
        <w:rPr>
          <w:bCs/>
        </w:rPr>
        <w:t xml:space="preserve"> RH, Wilson GT, Wolfe BE, Walsh BT, </w:t>
      </w:r>
      <w:proofErr w:type="spellStart"/>
      <w:r w:rsidRPr="00542886">
        <w:rPr>
          <w:bCs/>
        </w:rPr>
        <w:t>Wonderlich</w:t>
      </w:r>
      <w:proofErr w:type="spellEnd"/>
      <w:r w:rsidRPr="00542886">
        <w:rPr>
          <w:bCs/>
        </w:rPr>
        <w:t xml:space="preserve"> S. Feeding and eating disorders in DSM-5. [Commentary.] </w:t>
      </w:r>
      <w:r w:rsidRPr="00542886">
        <w:rPr>
          <w:bCs/>
          <w:i/>
        </w:rPr>
        <w:t>American Journal of Psychiatry</w:t>
      </w:r>
      <w:r w:rsidR="001C2C47" w:rsidRPr="00542886">
        <w:rPr>
          <w:bCs/>
        </w:rPr>
        <w:t>,</w:t>
      </w:r>
      <w:r w:rsidRPr="00542886">
        <w:rPr>
          <w:bCs/>
        </w:rPr>
        <w:t xml:space="preserve"> 2013</w:t>
      </w:r>
      <w:r w:rsidR="001C2C47" w:rsidRPr="00542886">
        <w:rPr>
          <w:bCs/>
        </w:rPr>
        <w:t>; 170:1237-1239</w:t>
      </w:r>
      <w:r w:rsidR="008750B0" w:rsidRPr="00542886">
        <w:rPr>
          <w:bCs/>
        </w:rPr>
        <w:t>.</w:t>
      </w:r>
      <w:r w:rsidR="008714F8" w:rsidRPr="00542886">
        <w:t xml:space="preserve"> </w:t>
      </w:r>
    </w:p>
    <w:p w14:paraId="39E942AB" w14:textId="77777777" w:rsidR="009F2BEF" w:rsidRPr="00542886" w:rsidRDefault="008714F8" w:rsidP="00FB1414">
      <w:pPr>
        <w:widowControl w:val="0"/>
        <w:numPr>
          <w:ilvl w:val="0"/>
          <w:numId w:val="31"/>
        </w:numPr>
        <w:autoSpaceDE w:val="0"/>
        <w:autoSpaceDN w:val="0"/>
        <w:adjustRightInd w:val="0"/>
        <w:spacing w:after="60"/>
        <w:rPr>
          <w:b/>
        </w:rPr>
      </w:pPr>
      <w:r w:rsidRPr="00542886">
        <w:rPr>
          <w:b/>
          <w:bCs/>
        </w:rPr>
        <w:lastRenderedPageBreak/>
        <w:t>Becker AE</w:t>
      </w:r>
      <w:r w:rsidRPr="00542886">
        <w:rPr>
          <w:bCs/>
        </w:rPr>
        <w:t xml:space="preserve">. Preface. In: Chen J, ed. </w:t>
      </w:r>
      <w:r w:rsidRPr="00542886">
        <w:rPr>
          <w:bCs/>
          <w:i/>
        </w:rPr>
        <w:t>Eating Disorders</w:t>
      </w:r>
      <w:r w:rsidRPr="00542886">
        <w:rPr>
          <w:bCs/>
        </w:rPr>
        <w:t>. China: People’s Health Publisher; 2013. Pp. 9-11.</w:t>
      </w:r>
    </w:p>
    <w:p w14:paraId="44AF60A1" w14:textId="77777777" w:rsidR="002619C0" w:rsidRPr="00542886" w:rsidRDefault="009F2BEF" w:rsidP="00FB1414">
      <w:pPr>
        <w:widowControl w:val="0"/>
        <w:numPr>
          <w:ilvl w:val="0"/>
          <w:numId w:val="31"/>
        </w:numPr>
        <w:autoSpaceDE w:val="0"/>
        <w:autoSpaceDN w:val="0"/>
        <w:adjustRightInd w:val="0"/>
        <w:spacing w:after="60"/>
        <w:rPr>
          <w:b/>
        </w:rPr>
      </w:pPr>
      <w:r w:rsidRPr="00542886">
        <w:rPr>
          <w:bCs/>
        </w:rPr>
        <w:t xml:space="preserve">Thomas, JJ, </w:t>
      </w:r>
      <w:r w:rsidRPr="00542886">
        <w:rPr>
          <w:b/>
          <w:bCs/>
        </w:rPr>
        <w:t>Becker</w:t>
      </w:r>
      <w:r w:rsidRPr="00542886">
        <w:rPr>
          <w:bCs/>
        </w:rPr>
        <w:t xml:space="preserve"> </w:t>
      </w:r>
      <w:r w:rsidRPr="00542886">
        <w:rPr>
          <w:b/>
          <w:bCs/>
        </w:rPr>
        <w:t>AE</w:t>
      </w:r>
      <w:r w:rsidRPr="00542886">
        <w:rPr>
          <w:bCs/>
        </w:rPr>
        <w:t>.</w:t>
      </w:r>
      <w:r w:rsidR="00754DAB" w:rsidRPr="00542886">
        <w:rPr>
          <w:bCs/>
        </w:rPr>
        <w:t xml:space="preserve"> Case 10.3, Headaches and fatigue.</w:t>
      </w:r>
      <w:r w:rsidRPr="00542886">
        <w:rPr>
          <w:bCs/>
        </w:rPr>
        <w:t xml:space="preserve"> In: Barnhill J</w:t>
      </w:r>
      <w:r w:rsidR="00896D31" w:rsidRPr="00542886">
        <w:rPr>
          <w:bCs/>
        </w:rPr>
        <w:t>W</w:t>
      </w:r>
      <w:r w:rsidRPr="00542886">
        <w:rPr>
          <w:bCs/>
        </w:rPr>
        <w:t xml:space="preserve">, Ed. </w:t>
      </w:r>
      <w:r w:rsidR="00D568B4" w:rsidRPr="00542886">
        <w:rPr>
          <w:bCs/>
          <w:i/>
        </w:rPr>
        <w:t xml:space="preserve">DSM-5® Clinical Cases. </w:t>
      </w:r>
      <w:r w:rsidRPr="00542886">
        <w:rPr>
          <w:bCs/>
        </w:rPr>
        <w:t xml:space="preserve">Washington, DC: American Psychiatric Publishing; </w:t>
      </w:r>
      <w:r w:rsidR="00D568B4" w:rsidRPr="00542886">
        <w:rPr>
          <w:bCs/>
        </w:rPr>
        <w:t>2013</w:t>
      </w:r>
      <w:r w:rsidRPr="00542886">
        <w:rPr>
          <w:bCs/>
        </w:rPr>
        <w:t xml:space="preserve">. </w:t>
      </w:r>
      <w:r w:rsidR="00222DA5" w:rsidRPr="00542886">
        <w:rPr>
          <w:bCs/>
        </w:rPr>
        <w:t>Pp.200-203.</w:t>
      </w:r>
    </w:p>
    <w:p w14:paraId="171AD768" w14:textId="77777777" w:rsidR="009D7402" w:rsidRPr="00542886" w:rsidRDefault="009D7402" w:rsidP="00FB1414">
      <w:pPr>
        <w:widowControl w:val="0"/>
        <w:numPr>
          <w:ilvl w:val="0"/>
          <w:numId w:val="31"/>
        </w:numPr>
        <w:spacing w:after="60"/>
      </w:pPr>
      <w:r w:rsidRPr="00542886">
        <w:rPr>
          <w:b/>
        </w:rPr>
        <w:t>Becker AE,</w:t>
      </w:r>
      <w:r w:rsidRPr="00542886">
        <w:t xml:space="preserve"> Kleinman A. The History of Cultural Psychiatry in the Last Half-Century.</w:t>
      </w:r>
      <w:r w:rsidRPr="00542886">
        <w:rPr>
          <w:i/>
        </w:rPr>
        <w:t xml:space="preserve"> </w:t>
      </w:r>
      <w:r w:rsidRPr="00542886">
        <w:t>In:</w:t>
      </w:r>
      <w:r w:rsidRPr="00542886">
        <w:rPr>
          <w:i/>
        </w:rPr>
        <w:t xml:space="preserve"> Bloch S, Green SA, Holmes J. Psychiatry: Past, Present, and Prospect</w:t>
      </w:r>
      <w:r w:rsidRPr="00542886">
        <w:t>. Oxford: Oxford University Press. 2014; Pp. 74-95.</w:t>
      </w:r>
    </w:p>
    <w:p w14:paraId="7BC67F3A" w14:textId="77777777" w:rsidR="001D7DD3" w:rsidRPr="00542886" w:rsidRDefault="00453DA6" w:rsidP="00FB1414">
      <w:pPr>
        <w:widowControl w:val="0"/>
        <w:numPr>
          <w:ilvl w:val="0"/>
          <w:numId w:val="31"/>
        </w:numPr>
        <w:autoSpaceDE w:val="0"/>
        <w:autoSpaceDN w:val="0"/>
        <w:adjustRightInd w:val="0"/>
        <w:spacing w:after="60"/>
      </w:pPr>
      <w:proofErr w:type="spellStart"/>
      <w:r w:rsidRPr="00542886">
        <w:t>Binagwaho</w:t>
      </w:r>
      <w:proofErr w:type="spellEnd"/>
      <w:r w:rsidRPr="00542886">
        <w:t xml:space="preserve"> A, </w:t>
      </w:r>
      <w:proofErr w:type="spellStart"/>
      <w:r w:rsidRPr="00542886">
        <w:t>Muhimpundu</w:t>
      </w:r>
      <w:proofErr w:type="spellEnd"/>
      <w:r w:rsidRPr="00542886">
        <w:t xml:space="preserve"> M, </w:t>
      </w:r>
      <w:proofErr w:type="spellStart"/>
      <w:r w:rsidRPr="00542886">
        <w:t>Bukhman</w:t>
      </w:r>
      <w:proofErr w:type="spellEnd"/>
      <w:r w:rsidRPr="00542886">
        <w:t xml:space="preserve"> G for the NCD Synergies Network. The NCD Synergies Network includes (Kate Armstrong, Anita Asiimwe, Jeanine </w:t>
      </w:r>
      <w:proofErr w:type="spellStart"/>
      <w:r w:rsidRPr="00542886">
        <w:t>Ayinkamiye</w:t>
      </w:r>
      <w:proofErr w:type="spellEnd"/>
      <w:r w:rsidRPr="00542886">
        <w:t xml:space="preserve">, Donna Barry, Charlotte </w:t>
      </w:r>
      <w:proofErr w:type="spellStart"/>
      <w:r w:rsidRPr="00542886">
        <w:t>Bavuma</w:t>
      </w:r>
      <w:proofErr w:type="spellEnd"/>
      <w:r w:rsidRPr="00542886">
        <w:t xml:space="preserve">, Sophie Beauvais, </w:t>
      </w:r>
      <w:r w:rsidRPr="00542886">
        <w:rPr>
          <w:b/>
        </w:rPr>
        <w:t>Anne Becker</w:t>
      </w:r>
      <w:r w:rsidRPr="00542886">
        <w:t xml:space="preserve">, Bosco Bigirimana, </w:t>
      </w:r>
      <w:proofErr w:type="spellStart"/>
      <w:r w:rsidRPr="00542886">
        <w:t>Ceeya</w:t>
      </w:r>
      <w:proofErr w:type="spellEnd"/>
      <w:r w:rsidRPr="00542886">
        <w:t xml:space="preserve"> Bolman, </w:t>
      </w:r>
      <w:proofErr w:type="spellStart"/>
      <w:r w:rsidRPr="00542886">
        <w:t>Corrado</w:t>
      </w:r>
      <w:proofErr w:type="spellEnd"/>
      <w:r w:rsidRPr="00542886">
        <w:t xml:space="preserve"> </w:t>
      </w:r>
      <w:proofErr w:type="spellStart"/>
      <w:r w:rsidRPr="00542886">
        <w:t>Cancedda</w:t>
      </w:r>
      <w:proofErr w:type="spellEnd"/>
      <w:r w:rsidRPr="00542886">
        <w:t xml:space="preserve">, Jeanine Condo, Sheila Davis, Peter </w:t>
      </w:r>
      <w:proofErr w:type="spellStart"/>
      <w:r w:rsidRPr="00542886">
        <w:t>Drobac</w:t>
      </w:r>
      <w:proofErr w:type="spellEnd"/>
      <w:r w:rsidRPr="00542886">
        <w:t xml:space="preserve">, </w:t>
      </w:r>
      <w:proofErr w:type="spellStart"/>
      <w:r w:rsidRPr="00542886">
        <w:t>Symaque</w:t>
      </w:r>
      <w:proofErr w:type="spellEnd"/>
      <w:r w:rsidRPr="00542886">
        <w:t xml:space="preserve"> </w:t>
      </w:r>
      <w:proofErr w:type="spellStart"/>
      <w:r w:rsidRPr="00542886">
        <w:t>Dusabeyezu</w:t>
      </w:r>
      <w:proofErr w:type="spellEnd"/>
      <w:r w:rsidRPr="00542886">
        <w:t xml:space="preserve">, Theophile </w:t>
      </w:r>
      <w:proofErr w:type="spellStart"/>
      <w:r w:rsidRPr="00542886">
        <w:t>Dushime</w:t>
      </w:r>
      <w:proofErr w:type="spellEnd"/>
      <w:r w:rsidRPr="00542886">
        <w:t xml:space="preserve">, Paul Farmer, Sandy Gove, </w:t>
      </w:r>
      <w:proofErr w:type="spellStart"/>
      <w:r w:rsidRPr="00542886">
        <w:t>Anjuli</w:t>
      </w:r>
      <w:proofErr w:type="spellEnd"/>
      <w:r w:rsidRPr="00542886">
        <w:t xml:space="preserve"> Gupta, Marc </w:t>
      </w:r>
      <w:proofErr w:type="spellStart"/>
      <w:r w:rsidRPr="00542886">
        <w:t>Herant</w:t>
      </w:r>
      <w:proofErr w:type="spellEnd"/>
      <w:r w:rsidRPr="00542886">
        <w:t xml:space="preserve">, Ken Himmelman, Claudine </w:t>
      </w:r>
      <w:proofErr w:type="spellStart"/>
      <w:r w:rsidRPr="00542886">
        <w:t>Humure</w:t>
      </w:r>
      <w:proofErr w:type="spellEnd"/>
      <w:r w:rsidRPr="00542886">
        <w:t xml:space="preserve">, Yogesh Jain, Jorge Zacarias </w:t>
      </w:r>
      <w:proofErr w:type="spellStart"/>
      <w:r w:rsidRPr="00542886">
        <w:t>Jone</w:t>
      </w:r>
      <w:proofErr w:type="spellEnd"/>
      <w:r w:rsidRPr="00542886">
        <w:t xml:space="preserve">, Jean Baptiste </w:t>
      </w:r>
      <w:proofErr w:type="spellStart"/>
      <w:r w:rsidRPr="00542886">
        <w:t>Kakoma</w:t>
      </w:r>
      <w:proofErr w:type="spellEnd"/>
      <w:r w:rsidRPr="00542886">
        <w:t xml:space="preserve">, </w:t>
      </w:r>
      <w:proofErr w:type="spellStart"/>
      <w:r w:rsidRPr="00542886">
        <w:t>Injonge</w:t>
      </w:r>
      <w:proofErr w:type="spellEnd"/>
      <w:r w:rsidRPr="00542886">
        <w:t xml:space="preserve"> Karangwa, Corine </w:t>
      </w:r>
      <w:proofErr w:type="spellStart"/>
      <w:r w:rsidRPr="00542886">
        <w:t>Karema</w:t>
      </w:r>
      <w:proofErr w:type="spellEnd"/>
      <w:r w:rsidRPr="00542886">
        <w:t xml:space="preserve">, Yvonne </w:t>
      </w:r>
      <w:proofErr w:type="spellStart"/>
      <w:r w:rsidRPr="00542886">
        <w:t>Kayiteshonga</w:t>
      </w:r>
      <w:proofErr w:type="spellEnd"/>
      <w:r w:rsidRPr="00542886">
        <w:t xml:space="preserve">, Leonard </w:t>
      </w:r>
      <w:proofErr w:type="spellStart"/>
      <w:r w:rsidRPr="00542886">
        <w:t>Kayonde</w:t>
      </w:r>
      <w:proofErr w:type="spellEnd"/>
      <w:r w:rsidRPr="00542886">
        <w:t xml:space="preserve">, Constance </w:t>
      </w:r>
      <w:proofErr w:type="spellStart"/>
      <w:r w:rsidRPr="00542886">
        <w:t>Kekihembo</w:t>
      </w:r>
      <w:proofErr w:type="spellEnd"/>
      <w:r w:rsidRPr="00542886">
        <w:t xml:space="preserve">, Alice Kidder, K </w:t>
      </w:r>
      <w:proofErr w:type="spellStart"/>
      <w:r w:rsidRPr="00542886">
        <w:t>Karsor</w:t>
      </w:r>
      <w:proofErr w:type="spellEnd"/>
      <w:r w:rsidRPr="00542886">
        <w:t xml:space="preserve"> </w:t>
      </w:r>
      <w:proofErr w:type="spellStart"/>
      <w:r w:rsidRPr="00542886">
        <w:t>Kollie</w:t>
      </w:r>
      <w:proofErr w:type="spellEnd"/>
      <w:r w:rsidRPr="00542886">
        <w:t xml:space="preserve">, Margaret E Kruk, Gene Kwan, Patrick </w:t>
      </w:r>
      <w:proofErr w:type="spellStart"/>
      <w:r w:rsidRPr="00542886">
        <w:t>Kyamanywa</w:t>
      </w:r>
      <w:proofErr w:type="spellEnd"/>
      <w:r w:rsidRPr="00542886">
        <w:t xml:space="preserve">, Ayoub </w:t>
      </w:r>
      <w:proofErr w:type="spellStart"/>
      <w:r w:rsidRPr="00542886">
        <w:t>Rmadhani</w:t>
      </w:r>
      <w:proofErr w:type="spellEnd"/>
      <w:r w:rsidRPr="00542886">
        <w:t xml:space="preserve"> </w:t>
      </w:r>
      <w:proofErr w:type="spellStart"/>
      <w:r w:rsidRPr="00542886">
        <w:t>Magimba</w:t>
      </w:r>
      <w:proofErr w:type="spellEnd"/>
      <w:r w:rsidRPr="00542886">
        <w:t xml:space="preserve">, Andrew </w:t>
      </w:r>
      <w:proofErr w:type="spellStart"/>
      <w:r w:rsidRPr="00542886">
        <w:t>Makaka</w:t>
      </w:r>
      <w:proofErr w:type="spellEnd"/>
      <w:r w:rsidRPr="00542886">
        <w:t xml:space="preserve">, </w:t>
      </w:r>
      <w:proofErr w:type="spellStart"/>
      <w:r w:rsidRPr="00542886">
        <w:t>Alishya</w:t>
      </w:r>
      <w:proofErr w:type="spellEnd"/>
      <w:r w:rsidRPr="00542886">
        <w:t xml:space="preserve"> Mayfield, Bongani </w:t>
      </w:r>
      <w:proofErr w:type="spellStart"/>
      <w:r w:rsidRPr="00542886">
        <w:t>Mayosi</w:t>
      </w:r>
      <w:proofErr w:type="spellEnd"/>
      <w:r w:rsidRPr="00542886">
        <w:t xml:space="preserve">, Jean-Baptiste </w:t>
      </w:r>
      <w:proofErr w:type="spellStart"/>
      <w:r w:rsidRPr="00542886">
        <w:t>Mazarati</w:t>
      </w:r>
      <w:proofErr w:type="spellEnd"/>
      <w:r w:rsidRPr="00542886">
        <w:t xml:space="preserve">, </w:t>
      </w:r>
      <w:proofErr w:type="spellStart"/>
      <w:r w:rsidRPr="00542886">
        <w:t>Heluf</w:t>
      </w:r>
      <w:proofErr w:type="spellEnd"/>
      <w:r w:rsidRPr="00542886">
        <w:t xml:space="preserve"> </w:t>
      </w:r>
      <w:proofErr w:type="spellStart"/>
      <w:r w:rsidRPr="00542886">
        <w:t>Gessesse</w:t>
      </w:r>
      <w:proofErr w:type="spellEnd"/>
      <w:r w:rsidRPr="00542886">
        <w:t xml:space="preserve"> Medhin, Ana Mocumbi, </w:t>
      </w:r>
      <w:proofErr w:type="spellStart"/>
      <w:r w:rsidRPr="00542886">
        <w:t>Molotsi</w:t>
      </w:r>
      <w:proofErr w:type="spellEnd"/>
      <w:r w:rsidRPr="00542886">
        <w:t xml:space="preserve"> </w:t>
      </w:r>
      <w:proofErr w:type="spellStart"/>
      <w:r w:rsidRPr="00542886">
        <w:t>Monyamane</w:t>
      </w:r>
      <w:proofErr w:type="spellEnd"/>
      <w:r w:rsidRPr="00542886">
        <w:t xml:space="preserve">, </w:t>
      </w:r>
      <w:proofErr w:type="spellStart"/>
      <w:r w:rsidRPr="00542886">
        <w:t>Kabelo</w:t>
      </w:r>
      <w:proofErr w:type="spellEnd"/>
      <w:r w:rsidRPr="00542886">
        <w:t xml:space="preserve"> </w:t>
      </w:r>
      <w:proofErr w:type="spellStart"/>
      <w:r w:rsidRPr="00542886">
        <w:t>Mputsoe</w:t>
      </w:r>
      <w:proofErr w:type="spellEnd"/>
      <w:r w:rsidRPr="00542886">
        <w:t xml:space="preserve">, Joseph </w:t>
      </w:r>
      <w:proofErr w:type="spellStart"/>
      <w:r w:rsidRPr="00542886">
        <w:t>Mucumbitsi</w:t>
      </w:r>
      <w:proofErr w:type="spellEnd"/>
      <w:r w:rsidRPr="00542886">
        <w:t xml:space="preserve">, Cathy </w:t>
      </w:r>
      <w:proofErr w:type="spellStart"/>
      <w:r w:rsidRPr="00542886">
        <w:t>Mugeni</w:t>
      </w:r>
      <w:proofErr w:type="spellEnd"/>
      <w:r w:rsidRPr="00542886">
        <w:t xml:space="preserve">, </w:t>
      </w:r>
      <w:proofErr w:type="spellStart"/>
      <w:r w:rsidRPr="00542886">
        <w:t>Pacifique</w:t>
      </w:r>
      <w:proofErr w:type="spellEnd"/>
      <w:r w:rsidRPr="00542886">
        <w:t xml:space="preserve"> </w:t>
      </w:r>
      <w:proofErr w:type="spellStart"/>
      <w:r w:rsidRPr="00542886">
        <w:t>Mugenzi</w:t>
      </w:r>
      <w:proofErr w:type="spellEnd"/>
      <w:r w:rsidRPr="00542886">
        <w:t xml:space="preserve">, </w:t>
      </w:r>
      <w:proofErr w:type="spellStart"/>
      <w:r w:rsidRPr="00542886">
        <w:t>Placidie</w:t>
      </w:r>
      <w:proofErr w:type="spellEnd"/>
      <w:r w:rsidRPr="00542886">
        <w:t xml:space="preserve"> </w:t>
      </w:r>
      <w:proofErr w:type="spellStart"/>
      <w:r w:rsidRPr="00542886">
        <w:t>Mugwaneza</w:t>
      </w:r>
      <w:proofErr w:type="spellEnd"/>
      <w:r w:rsidRPr="00542886">
        <w:t xml:space="preserve">, Jean-Louis </w:t>
      </w:r>
      <w:proofErr w:type="spellStart"/>
      <w:r w:rsidRPr="00542886">
        <w:t>Mukunzi</w:t>
      </w:r>
      <w:proofErr w:type="spellEnd"/>
      <w:r w:rsidRPr="00542886">
        <w:t xml:space="preserve">, Emmanuel </w:t>
      </w:r>
      <w:proofErr w:type="spellStart"/>
      <w:r w:rsidRPr="00542886">
        <w:t>Musabeyezu</w:t>
      </w:r>
      <w:proofErr w:type="spellEnd"/>
      <w:r w:rsidRPr="00542886">
        <w:t xml:space="preserve">, Francis </w:t>
      </w:r>
      <w:proofErr w:type="spellStart"/>
      <w:r w:rsidRPr="00542886">
        <w:t>Mutabazi</w:t>
      </w:r>
      <w:proofErr w:type="spellEnd"/>
      <w:r w:rsidRPr="00542886">
        <w:t xml:space="preserve">, Cadet </w:t>
      </w:r>
      <w:proofErr w:type="spellStart"/>
      <w:r w:rsidRPr="00542886">
        <w:t>Mutumbira</w:t>
      </w:r>
      <w:proofErr w:type="spellEnd"/>
      <w:r w:rsidRPr="00542886">
        <w:t xml:space="preserve">, Gerald </w:t>
      </w:r>
      <w:proofErr w:type="spellStart"/>
      <w:r w:rsidRPr="00542886">
        <w:t>Mutungi</w:t>
      </w:r>
      <w:proofErr w:type="spellEnd"/>
      <w:r w:rsidRPr="00542886">
        <w:t xml:space="preserve">, Beatrice </w:t>
      </w:r>
      <w:proofErr w:type="spellStart"/>
      <w:r w:rsidRPr="00542886">
        <w:t>Mwagomba</w:t>
      </w:r>
      <w:proofErr w:type="spellEnd"/>
      <w:r w:rsidRPr="00542886">
        <w:t xml:space="preserve">, </w:t>
      </w:r>
      <w:proofErr w:type="spellStart"/>
      <w:r w:rsidRPr="00542886">
        <w:t>Eliazar</w:t>
      </w:r>
      <w:proofErr w:type="spellEnd"/>
      <w:r w:rsidRPr="00542886">
        <w:t xml:space="preserve"> </w:t>
      </w:r>
      <w:proofErr w:type="spellStart"/>
      <w:r w:rsidRPr="00542886">
        <w:t>Ndabarora</w:t>
      </w:r>
      <w:proofErr w:type="spellEnd"/>
      <w:r w:rsidRPr="00542886">
        <w:t xml:space="preserve">, </w:t>
      </w:r>
      <w:proofErr w:type="spellStart"/>
      <w:r w:rsidRPr="00542886">
        <w:t>Uzziel</w:t>
      </w:r>
      <w:proofErr w:type="spellEnd"/>
      <w:r w:rsidRPr="00542886">
        <w:t xml:space="preserve"> </w:t>
      </w:r>
      <w:proofErr w:type="spellStart"/>
      <w:r w:rsidRPr="00542886">
        <w:t>Ndagijimana</w:t>
      </w:r>
      <w:proofErr w:type="spellEnd"/>
      <w:r w:rsidRPr="00542886">
        <w:t xml:space="preserve">, </w:t>
      </w:r>
      <w:proofErr w:type="spellStart"/>
      <w:r w:rsidRPr="00542886">
        <w:t>Melino</w:t>
      </w:r>
      <w:proofErr w:type="spellEnd"/>
      <w:r w:rsidRPr="00542886">
        <w:t xml:space="preserve"> </w:t>
      </w:r>
      <w:proofErr w:type="spellStart"/>
      <w:r w:rsidRPr="00542886">
        <w:t>Ndayizigiye</w:t>
      </w:r>
      <w:proofErr w:type="spellEnd"/>
      <w:r w:rsidRPr="00542886">
        <w:t xml:space="preserve">, </w:t>
      </w:r>
      <w:proofErr w:type="spellStart"/>
      <w:r w:rsidRPr="00542886">
        <w:t>Fidele</w:t>
      </w:r>
      <w:proofErr w:type="spellEnd"/>
      <w:r w:rsidRPr="00542886">
        <w:t xml:space="preserve"> </w:t>
      </w:r>
      <w:proofErr w:type="spellStart"/>
      <w:r w:rsidRPr="00542886">
        <w:t>Ngabo</w:t>
      </w:r>
      <w:proofErr w:type="spellEnd"/>
      <w:r w:rsidRPr="00542886">
        <w:t xml:space="preserve">, Jean de Dieu </w:t>
      </w:r>
      <w:proofErr w:type="spellStart"/>
      <w:r w:rsidRPr="00542886">
        <w:t>Ngirabega</w:t>
      </w:r>
      <w:proofErr w:type="spellEnd"/>
      <w:r w:rsidRPr="00542886">
        <w:t xml:space="preserve">, Gedeon </w:t>
      </w:r>
      <w:proofErr w:type="spellStart"/>
      <w:r w:rsidRPr="00542886">
        <w:t>Ngoga</w:t>
      </w:r>
      <w:proofErr w:type="spellEnd"/>
      <w:r w:rsidRPr="00542886">
        <w:t xml:space="preserve">, Sabin </w:t>
      </w:r>
      <w:proofErr w:type="spellStart"/>
      <w:r w:rsidRPr="00542886">
        <w:t>Nszanizama</w:t>
      </w:r>
      <w:proofErr w:type="spellEnd"/>
      <w:r w:rsidRPr="00542886">
        <w:t xml:space="preserve">, Fabien Ntaganda, </w:t>
      </w:r>
      <w:proofErr w:type="spellStart"/>
      <w:r w:rsidRPr="00542886">
        <w:t>Evariste</w:t>
      </w:r>
      <w:proofErr w:type="spellEnd"/>
      <w:r w:rsidRPr="00542886">
        <w:t xml:space="preserve"> Ntaganda, Christian </w:t>
      </w:r>
      <w:proofErr w:type="spellStart"/>
      <w:r w:rsidRPr="00542886">
        <w:t>Ntizimira</w:t>
      </w:r>
      <w:proofErr w:type="spellEnd"/>
      <w:r w:rsidRPr="00542886">
        <w:t xml:space="preserve">, Rachel Nugent, Cameron Nutt, Jean Pierre </w:t>
      </w:r>
      <w:proofErr w:type="spellStart"/>
      <w:r w:rsidRPr="00542886">
        <w:t>Nyemazi</w:t>
      </w:r>
      <w:proofErr w:type="spellEnd"/>
      <w:r w:rsidRPr="00542886">
        <w:t xml:space="preserve">, Elijah </w:t>
      </w:r>
      <w:proofErr w:type="spellStart"/>
      <w:r w:rsidRPr="00542886">
        <w:t>Ogola</w:t>
      </w:r>
      <w:proofErr w:type="spellEnd"/>
      <w:r w:rsidRPr="00542886">
        <w:t xml:space="preserve">, David </w:t>
      </w:r>
      <w:proofErr w:type="spellStart"/>
      <w:r w:rsidRPr="00542886">
        <w:t>Omotayo</w:t>
      </w:r>
      <w:proofErr w:type="spellEnd"/>
      <w:r w:rsidRPr="00542886">
        <w:t xml:space="preserve">, Rajesh Panjabi, Vikram Patel, </w:t>
      </w:r>
      <w:proofErr w:type="spellStart"/>
      <w:r w:rsidRPr="00542886">
        <w:t>Atupere</w:t>
      </w:r>
      <w:proofErr w:type="spellEnd"/>
      <w:r w:rsidRPr="00542886">
        <w:t xml:space="preserve"> Phiri, Henri </w:t>
      </w:r>
      <w:proofErr w:type="spellStart"/>
      <w:r w:rsidRPr="00542886">
        <w:t>Fidele</w:t>
      </w:r>
      <w:proofErr w:type="spellEnd"/>
      <w:r w:rsidRPr="00542886">
        <w:t xml:space="preserve"> Marie </w:t>
      </w:r>
      <w:proofErr w:type="spellStart"/>
      <w:r w:rsidRPr="00542886">
        <w:t>Raharivohitra</w:t>
      </w:r>
      <w:proofErr w:type="spellEnd"/>
      <w:r w:rsidRPr="00542886">
        <w:t xml:space="preserve">, Giuseppe </w:t>
      </w:r>
      <w:proofErr w:type="spellStart"/>
      <w:r w:rsidRPr="00542886">
        <w:t>Raviola</w:t>
      </w:r>
      <w:proofErr w:type="spellEnd"/>
      <w:r w:rsidRPr="00542886">
        <w:t xml:space="preserve">, Celia Reddick, Srinath Reddy, Eric </w:t>
      </w:r>
      <w:proofErr w:type="spellStart"/>
      <w:r w:rsidRPr="00542886">
        <w:t>Remera</w:t>
      </w:r>
      <w:proofErr w:type="spellEnd"/>
      <w:r w:rsidRPr="00542886">
        <w:t xml:space="preserve">, Joseph </w:t>
      </w:r>
      <w:proofErr w:type="spellStart"/>
      <w:r w:rsidRPr="00542886">
        <w:t>Rhatigan</w:t>
      </w:r>
      <w:proofErr w:type="spellEnd"/>
      <w:r w:rsidRPr="00542886">
        <w:t xml:space="preserve">, Emmanuel </w:t>
      </w:r>
      <w:proofErr w:type="spellStart"/>
      <w:r w:rsidRPr="00542886">
        <w:t>Rusingiza</w:t>
      </w:r>
      <w:proofErr w:type="spellEnd"/>
      <w:r w:rsidRPr="00542886">
        <w:t xml:space="preserve">, Norman </w:t>
      </w:r>
      <w:proofErr w:type="spellStart"/>
      <w:r w:rsidRPr="00542886">
        <w:t>Sabuni</w:t>
      </w:r>
      <w:proofErr w:type="spellEnd"/>
      <w:r w:rsidRPr="00542886">
        <w:t xml:space="preserve">, Aaron </w:t>
      </w:r>
      <w:proofErr w:type="spellStart"/>
      <w:r w:rsidRPr="00542886">
        <w:t>Shakow</w:t>
      </w:r>
      <w:proofErr w:type="spellEnd"/>
      <w:r w:rsidRPr="00542886">
        <w:t xml:space="preserve">, Joseph Shema, N Shulman, </w:t>
      </w:r>
      <w:proofErr w:type="spellStart"/>
      <w:r w:rsidRPr="00542886">
        <w:t>Erneste</w:t>
      </w:r>
      <w:proofErr w:type="spellEnd"/>
      <w:r w:rsidRPr="00542886">
        <w:t xml:space="preserve"> </w:t>
      </w:r>
      <w:proofErr w:type="spellStart"/>
      <w:r w:rsidRPr="00542886">
        <w:t>Simpunga</w:t>
      </w:r>
      <w:proofErr w:type="spellEnd"/>
      <w:r w:rsidRPr="00542886">
        <w:t xml:space="preserve">, Tracy Slagle, Sara </w:t>
      </w:r>
      <w:proofErr w:type="spellStart"/>
      <w:r w:rsidRPr="00542886">
        <w:t>Stulac</w:t>
      </w:r>
      <w:proofErr w:type="spellEnd"/>
      <w:r w:rsidRPr="00542886">
        <w:t xml:space="preserve">, Neo </w:t>
      </w:r>
      <w:proofErr w:type="spellStart"/>
      <w:r w:rsidRPr="00542886">
        <w:t>Tapela</w:t>
      </w:r>
      <w:proofErr w:type="spellEnd"/>
      <w:r w:rsidRPr="00542886">
        <w:t xml:space="preserve">, Michael </w:t>
      </w:r>
      <w:proofErr w:type="spellStart"/>
      <w:r w:rsidRPr="00542886">
        <w:t>Mphatso</w:t>
      </w:r>
      <w:proofErr w:type="spellEnd"/>
      <w:r w:rsidRPr="00542886">
        <w:t xml:space="preserve"> </w:t>
      </w:r>
      <w:proofErr w:type="spellStart"/>
      <w:r w:rsidRPr="00542886">
        <w:t>Udedi</w:t>
      </w:r>
      <w:proofErr w:type="spellEnd"/>
      <w:r w:rsidRPr="00542886">
        <w:t xml:space="preserve">, Parfait </w:t>
      </w:r>
      <w:proofErr w:type="spellStart"/>
      <w:r w:rsidRPr="00542886">
        <w:t>Uwaliraye</w:t>
      </w:r>
      <w:proofErr w:type="spellEnd"/>
      <w:r w:rsidRPr="00542886">
        <w:t>, Theo Vos, Claire Wagner, Emily Wroe). 80 under 40 by 2020: an equity agenda for non-communicable diseases and injuries</w:t>
      </w:r>
      <w:r w:rsidR="00212E5E" w:rsidRPr="00542886">
        <w:t xml:space="preserve"> [Comment]</w:t>
      </w:r>
      <w:r w:rsidRPr="00542886">
        <w:t xml:space="preserve">. </w:t>
      </w:r>
      <w:r w:rsidRPr="00542886">
        <w:rPr>
          <w:i/>
        </w:rPr>
        <w:t>The Lancet</w:t>
      </w:r>
      <w:r w:rsidRPr="00542886">
        <w:t xml:space="preserve">, </w:t>
      </w:r>
      <w:r w:rsidR="00212E5E" w:rsidRPr="00542886">
        <w:t>2014; 383: 3-4.</w:t>
      </w:r>
      <w:r w:rsidRPr="00542886">
        <w:t xml:space="preserve"> </w:t>
      </w:r>
    </w:p>
    <w:p w14:paraId="090BDB18" w14:textId="77777777" w:rsidR="00623D11" w:rsidRPr="00542886" w:rsidRDefault="00623D11" w:rsidP="00FB1414">
      <w:pPr>
        <w:widowControl w:val="0"/>
        <w:numPr>
          <w:ilvl w:val="0"/>
          <w:numId w:val="31"/>
        </w:numPr>
        <w:spacing w:after="60"/>
      </w:pPr>
      <w:r w:rsidRPr="00542886">
        <w:t xml:space="preserve">Katzman DK, Kearney S, </w:t>
      </w:r>
      <w:r w:rsidRPr="00542886">
        <w:rPr>
          <w:b/>
        </w:rPr>
        <w:t>Becker AE.</w:t>
      </w:r>
      <w:r w:rsidRPr="00542886">
        <w:t xml:space="preserve">  Eating Disorders. In: Feldman M, Friedman LS, Brandt LJ, eds. </w:t>
      </w:r>
      <w:proofErr w:type="spellStart"/>
      <w:r w:rsidRPr="00542886">
        <w:rPr>
          <w:i/>
        </w:rPr>
        <w:t>Sleisenger</w:t>
      </w:r>
      <w:proofErr w:type="spellEnd"/>
      <w:r w:rsidRPr="00542886">
        <w:rPr>
          <w:i/>
        </w:rPr>
        <w:t xml:space="preserve"> and </w:t>
      </w:r>
      <w:proofErr w:type="spellStart"/>
      <w:r w:rsidRPr="00542886">
        <w:rPr>
          <w:i/>
        </w:rPr>
        <w:t>Fordtran’s</w:t>
      </w:r>
      <w:proofErr w:type="spellEnd"/>
      <w:r w:rsidRPr="00542886">
        <w:rPr>
          <w:i/>
        </w:rPr>
        <w:t xml:space="preserve"> Gastrointestinal and Liver Disease</w:t>
      </w:r>
      <w:r w:rsidRPr="00542886">
        <w:t>, 10th Edition. Philadelphia: Elsevier Inc.</w:t>
      </w:r>
      <w:r w:rsidR="00200029" w:rsidRPr="00542886">
        <w:t xml:space="preserve"> 2015; Pp. 130-147.</w:t>
      </w:r>
    </w:p>
    <w:p w14:paraId="26E0E77C" w14:textId="77777777" w:rsidR="00751128" w:rsidRPr="00542886" w:rsidRDefault="00623D11" w:rsidP="00FB1414">
      <w:pPr>
        <w:widowControl w:val="0"/>
        <w:numPr>
          <w:ilvl w:val="0"/>
          <w:numId w:val="31"/>
        </w:numPr>
        <w:spacing w:after="60"/>
      </w:pPr>
      <w:r w:rsidRPr="00542886">
        <w:rPr>
          <w:b/>
        </w:rPr>
        <w:t>Becker AE</w:t>
      </w:r>
      <w:r w:rsidRPr="00542886">
        <w:t xml:space="preserve">, Thomas JJ. Eating Pathology in Fiji: </w:t>
      </w:r>
      <w:proofErr w:type="spellStart"/>
      <w:r w:rsidRPr="00542886">
        <w:t>Phenomenologic</w:t>
      </w:r>
      <w:proofErr w:type="spellEnd"/>
      <w:r w:rsidRPr="00542886">
        <w:t xml:space="preserve"> Diversity, Visibility, and Vulnerability. In: </w:t>
      </w:r>
      <w:proofErr w:type="spellStart"/>
      <w:r w:rsidRPr="00542886">
        <w:t>Kirmayer</w:t>
      </w:r>
      <w:proofErr w:type="spellEnd"/>
      <w:r w:rsidRPr="00542886">
        <w:t xml:space="preserve"> L, </w:t>
      </w:r>
      <w:proofErr w:type="spellStart"/>
      <w:r w:rsidRPr="00542886">
        <w:t>Lemelson</w:t>
      </w:r>
      <w:proofErr w:type="spellEnd"/>
      <w:r w:rsidRPr="00542886">
        <w:t xml:space="preserve"> R, Cummings C, Eds. </w:t>
      </w:r>
      <w:r w:rsidRPr="00542886">
        <w:rPr>
          <w:i/>
        </w:rPr>
        <w:t>Revisioning Psychiatry: Cultural Phenomenology, Critical Neuroscience, and Global Mental Health</w:t>
      </w:r>
      <w:r w:rsidRPr="00542886">
        <w:t xml:space="preserve">. Cambridge University Press; </w:t>
      </w:r>
      <w:r w:rsidR="001F04C4" w:rsidRPr="00542886">
        <w:t>2015; Pp</w:t>
      </w:r>
      <w:r w:rsidRPr="00542886">
        <w:t>.</w:t>
      </w:r>
      <w:r w:rsidR="001F04C4" w:rsidRPr="00542886">
        <w:t xml:space="preserve"> 515-543.</w:t>
      </w:r>
      <w:r w:rsidR="00751128" w:rsidRPr="00542886">
        <w:t xml:space="preserve"> </w:t>
      </w:r>
    </w:p>
    <w:p w14:paraId="1D1D49A1" w14:textId="77777777" w:rsidR="00151439" w:rsidRPr="00542886" w:rsidRDefault="00751128" w:rsidP="00FB1414">
      <w:pPr>
        <w:widowControl w:val="0"/>
        <w:numPr>
          <w:ilvl w:val="0"/>
          <w:numId w:val="31"/>
        </w:numPr>
        <w:spacing w:after="60"/>
      </w:pPr>
      <w:proofErr w:type="spellStart"/>
      <w:r w:rsidRPr="00542886">
        <w:t>Heru</w:t>
      </w:r>
      <w:proofErr w:type="spellEnd"/>
      <w:r w:rsidRPr="00542886">
        <w:t xml:space="preserve"> AM, Berman E, Primm AB, </w:t>
      </w:r>
      <w:r w:rsidRPr="00542886">
        <w:rPr>
          <w:b/>
        </w:rPr>
        <w:t>Becker AE</w:t>
      </w:r>
      <w:r w:rsidRPr="00542886">
        <w:t xml:space="preserve">, Like RC. GAP Curbside Case #2: Postpartum psychosis and ill-advised discharge. </w:t>
      </w:r>
      <w:r w:rsidRPr="00542886">
        <w:rPr>
          <w:i/>
        </w:rPr>
        <w:t>Clinical Psychiatry News</w:t>
      </w:r>
      <w:r w:rsidRPr="00542886">
        <w:t>; September 2015; In press.</w:t>
      </w:r>
    </w:p>
    <w:p w14:paraId="079E6734" w14:textId="77777777" w:rsidR="00751128" w:rsidRPr="00542886" w:rsidRDefault="00CE2ACC" w:rsidP="00FB1414">
      <w:pPr>
        <w:widowControl w:val="0"/>
        <w:numPr>
          <w:ilvl w:val="0"/>
          <w:numId w:val="31"/>
        </w:numPr>
        <w:autoSpaceDE w:val="0"/>
        <w:autoSpaceDN w:val="0"/>
        <w:adjustRightInd w:val="0"/>
        <w:spacing w:after="60"/>
      </w:pPr>
      <w:r w:rsidRPr="00542886">
        <w:rPr>
          <w:b/>
        </w:rPr>
        <w:t>Becker AE</w:t>
      </w:r>
      <w:r w:rsidRPr="00542886">
        <w:t>. Special Populations: Cultural Considerations</w:t>
      </w:r>
      <w:r w:rsidR="007C2A6D" w:rsidRPr="00542886">
        <w:t>. In:</w:t>
      </w:r>
      <w:r w:rsidR="0006693C" w:rsidRPr="00542886">
        <w:t xml:space="preserve"> Walsh BT, </w:t>
      </w:r>
      <w:proofErr w:type="spellStart"/>
      <w:r w:rsidR="0006693C" w:rsidRPr="00542886">
        <w:t>Sysko</w:t>
      </w:r>
      <w:proofErr w:type="spellEnd"/>
      <w:r w:rsidR="0006693C" w:rsidRPr="00542886">
        <w:t xml:space="preserve"> R, </w:t>
      </w:r>
      <w:proofErr w:type="spellStart"/>
      <w:r w:rsidR="0006693C" w:rsidRPr="00542886">
        <w:t>Glasofer</w:t>
      </w:r>
      <w:proofErr w:type="spellEnd"/>
      <w:r w:rsidR="0006693C" w:rsidRPr="00542886">
        <w:t xml:space="preserve"> DR, Attia E, eds. </w:t>
      </w:r>
      <w:r w:rsidR="0006693C" w:rsidRPr="00542886">
        <w:rPr>
          <w:i/>
        </w:rPr>
        <w:t>Handbook of Assessment and Treatment of Eating Disorders</w:t>
      </w:r>
      <w:r w:rsidR="0006693C" w:rsidRPr="00542886">
        <w:t xml:space="preserve">. </w:t>
      </w:r>
      <w:r w:rsidR="007C2A6D" w:rsidRPr="00542886">
        <w:t>Arlington, VA: American Psychiatric Publishing</w:t>
      </w:r>
      <w:r w:rsidR="00B815CF" w:rsidRPr="00542886">
        <w:t>;</w:t>
      </w:r>
      <w:r w:rsidR="0006693C" w:rsidRPr="00542886">
        <w:t xml:space="preserve"> </w:t>
      </w:r>
      <w:r w:rsidR="0061462B" w:rsidRPr="00542886">
        <w:t>201</w:t>
      </w:r>
      <w:r w:rsidR="00554E42" w:rsidRPr="00542886">
        <w:t>5</w:t>
      </w:r>
      <w:r w:rsidR="0061462B" w:rsidRPr="00542886">
        <w:t>.</w:t>
      </w:r>
    </w:p>
    <w:p w14:paraId="62E9F4D4" w14:textId="77777777" w:rsidR="003E5B99" w:rsidRPr="00542886" w:rsidRDefault="00554E42" w:rsidP="00FB1414">
      <w:pPr>
        <w:widowControl w:val="0"/>
        <w:numPr>
          <w:ilvl w:val="0"/>
          <w:numId w:val="31"/>
        </w:numPr>
        <w:autoSpaceDE w:val="0"/>
        <w:autoSpaceDN w:val="0"/>
        <w:adjustRightInd w:val="0"/>
        <w:spacing w:after="60"/>
      </w:pPr>
      <w:r w:rsidRPr="00542886">
        <w:t xml:space="preserve">Weissman RS, </w:t>
      </w:r>
      <w:r w:rsidRPr="00542886">
        <w:rPr>
          <w:b/>
        </w:rPr>
        <w:t>Becker AE</w:t>
      </w:r>
      <w:r w:rsidRPr="00542886">
        <w:t xml:space="preserve">, </w:t>
      </w:r>
      <w:proofErr w:type="spellStart"/>
      <w:r w:rsidRPr="00542886">
        <w:t>Bulik</w:t>
      </w:r>
      <w:proofErr w:type="spellEnd"/>
      <w:r w:rsidRPr="00542886">
        <w:t xml:space="preserve"> CM, Frank GK, </w:t>
      </w:r>
      <w:proofErr w:type="spellStart"/>
      <w:r w:rsidRPr="00542886">
        <w:t>Klump</w:t>
      </w:r>
      <w:proofErr w:type="spellEnd"/>
      <w:r w:rsidRPr="00542886">
        <w:t xml:space="preserve"> KL, </w:t>
      </w:r>
      <w:proofErr w:type="spellStart"/>
      <w:r w:rsidRPr="00542886">
        <w:t>Steiger</w:t>
      </w:r>
      <w:proofErr w:type="spellEnd"/>
      <w:r w:rsidRPr="00542886">
        <w:t xml:space="preserve"> H, Strober M, Thomas J, Waller G, Walsh BT. Speaking of That: Terms to Avoid or Reconsider in the Eating Disorders Field. </w:t>
      </w:r>
      <w:r w:rsidRPr="00542886">
        <w:rPr>
          <w:i/>
        </w:rPr>
        <w:t>International Journal of Eating Disorders</w:t>
      </w:r>
      <w:r w:rsidRPr="00542886">
        <w:t>. 2016 Apr 1;49(4):349-53.</w:t>
      </w:r>
      <w:r w:rsidR="008A4FCE" w:rsidRPr="00542886">
        <w:t xml:space="preserve"> </w:t>
      </w:r>
    </w:p>
    <w:p w14:paraId="44625909" w14:textId="77777777" w:rsidR="00AF1186" w:rsidRPr="00542886" w:rsidRDefault="00B82B45" w:rsidP="00FB1414">
      <w:pPr>
        <w:widowControl w:val="0"/>
        <w:numPr>
          <w:ilvl w:val="0"/>
          <w:numId w:val="31"/>
        </w:numPr>
        <w:autoSpaceDE w:val="0"/>
        <w:autoSpaceDN w:val="0"/>
        <w:adjustRightInd w:val="0"/>
        <w:spacing w:after="60"/>
      </w:pPr>
      <w:r w:rsidRPr="00542886">
        <w:t xml:space="preserve">Thomas JJ, Lee S, </w:t>
      </w:r>
      <w:r w:rsidRPr="00542886">
        <w:rPr>
          <w:b/>
        </w:rPr>
        <w:t>Becker AE</w:t>
      </w:r>
      <w:r w:rsidRPr="00542886">
        <w:t>. Updates in the epidemiology of eating disorders in Asia and the Pacific. Current Opinion in Psychiatry. 2016 Nov 1;29(6):354-62.</w:t>
      </w:r>
    </w:p>
    <w:p w14:paraId="0BFE76F4" w14:textId="77777777" w:rsidR="00F40347" w:rsidRPr="00542886" w:rsidRDefault="00F40347" w:rsidP="00FB1414">
      <w:pPr>
        <w:numPr>
          <w:ilvl w:val="0"/>
          <w:numId w:val="31"/>
        </w:numPr>
      </w:pPr>
      <w:r w:rsidRPr="00542886">
        <w:lastRenderedPageBreak/>
        <w:t xml:space="preserve">Attia E, </w:t>
      </w:r>
      <w:r w:rsidRPr="00542886">
        <w:rPr>
          <w:b/>
        </w:rPr>
        <w:t>Becker AE</w:t>
      </w:r>
      <w:r w:rsidRPr="00542886">
        <w:t xml:space="preserve">, </w:t>
      </w:r>
      <w:proofErr w:type="spellStart"/>
      <w:r w:rsidRPr="00542886">
        <w:t>Bulik</w:t>
      </w:r>
      <w:proofErr w:type="spellEnd"/>
      <w:r w:rsidRPr="00542886">
        <w:t xml:space="preserve"> CM, Field AE, Golden NH, </w:t>
      </w:r>
      <w:proofErr w:type="spellStart"/>
      <w:r w:rsidRPr="00542886">
        <w:t>Kreipe</w:t>
      </w:r>
      <w:proofErr w:type="spellEnd"/>
      <w:r w:rsidRPr="00542886">
        <w:t xml:space="preserve"> RE, le Grange D, Mitchell JE, Pike KE, </w:t>
      </w:r>
      <w:proofErr w:type="spellStart"/>
      <w:r w:rsidRPr="00542886">
        <w:t>Sysko</w:t>
      </w:r>
      <w:proofErr w:type="spellEnd"/>
      <w:r w:rsidRPr="00542886">
        <w:t xml:space="preserve"> R, Taylor CB, Walsh BT. Defining eating disorders (Chapter 13). In: Evans DL, Ed. </w:t>
      </w:r>
      <w:r w:rsidRPr="00542886">
        <w:rPr>
          <w:i/>
        </w:rPr>
        <w:t>Treating and Preventing Adolescent Mental Health Disorders</w:t>
      </w:r>
      <w:r w:rsidRPr="00542886">
        <w:t xml:space="preserve">. Oxford: Oxford University Press; 2017; Pp. 290-313. </w:t>
      </w:r>
    </w:p>
    <w:p w14:paraId="3C262976" w14:textId="77777777" w:rsidR="00F40347" w:rsidRPr="00542886" w:rsidRDefault="00F40347" w:rsidP="00FB1414">
      <w:pPr>
        <w:numPr>
          <w:ilvl w:val="0"/>
          <w:numId w:val="31"/>
        </w:numPr>
      </w:pPr>
      <w:r w:rsidRPr="00542886">
        <w:t xml:space="preserve">Attia E, </w:t>
      </w:r>
      <w:r w:rsidRPr="00542886">
        <w:rPr>
          <w:b/>
        </w:rPr>
        <w:t>Becker AE</w:t>
      </w:r>
      <w:r w:rsidRPr="00542886">
        <w:t xml:space="preserve">, </w:t>
      </w:r>
      <w:proofErr w:type="spellStart"/>
      <w:r w:rsidRPr="00542886">
        <w:t>Bulik</w:t>
      </w:r>
      <w:proofErr w:type="spellEnd"/>
      <w:r w:rsidRPr="00542886">
        <w:t xml:space="preserve"> CM, Field AE, Golden NH, </w:t>
      </w:r>
      <w:proofErr w:type="spellStart"/>
      <w:r w:rsidRPr="00542886">
        <w:t>Kreipe</w:t>
      </w:r>
      <w:proofErr w:type="spellEnd"/>
      <w:r w:rsidRPr="00542886">
        <w:t xml:space="preserve"> RE, le Grange D, Mitchell JE, Pike KE, </w:t>
      </w:r>
      <w:proofErr w:type="spellStart"/>
      <w:r w:rsidRPr="00542886">
        <w:t>Sysko</w:t>
      </w:r>
      <w:proofErr w:type="spellEnd"/>
      <w:r w:rsidRPr="00542886">
        <w:t xml:space="preserve"> R, Taylor CB, Walsh BT. Treatment of eating disorders (Chapter 14). In: Evans DL, Ed. </w:t>
      </w:r>
      <w:r w:rsidRPr="00542886">
        <w:rPr>
          <w:i/>
        </w:rPr>
        <w:t>Treating and Preventing Adolescent Mental Health Disorders</w:t>
      </w:r>
      <w:r w:rsidRPr="00542886">
        <w:t xml:space="preserve">. Oxford: Oxford University Press; 2017; Pp. 315-333. </w:t>
      </w:r>
    </w:p>
    <w:p w14:paraId="1F115DE6" w14:textId="77777777" w:rsidR="00F40347" w:rsidRPr="00542886" w:rsidRDefault="00F40347" w:rsidP="00FB1414">
      <w:pPr>
        <w:numPr>
          <w:ilvl w:val="0"/>
          <w:numId w:val="31"/>
        </w:numPr>
      </w:pPr>
      <w:r w:rsidRPr="00542886">
        <w:t xml:space="preserve">Attia E, </w:t>
      </w:r>
      <w:r w:rsidRPr="00542886">
        <w:rPr>
          <w:b/>
        </w:rPr>
        <w:t>Becker AE</w:t>
      </w:r>
      <w:r w:rsidRPr="00542886">
        <w:t xml:space="preserve">, </w:t>
      </w:r>
      <w:proofErr w:type="spellStart"/>
      <w:r w:rsidRPr="00542886">
        <w:t>Bulik</w:t>
      </w:r>
      <w:proofErr w:type="spellEnd"/>
      <w:r w:rsidRPr="00542886">
        <w:t xml:space="preserve"> CM, Field AE, Golden NH, </w:t>
      </w:r>
      <w:proofErr w:type="spellStart"/>
      <w:r w:rsidRPr="00542886">
        <w:t>Kreipe</w:t>
      </w:r>
      <w:proofErr w:type="spellEnd"/>
      <w:r w:rsidRPr="00542886">
        <w:t xml:space="preserve"> RE, le Grange D, Mitchell JE, Pike KE, </w:t>
      </w:r>
      <w:proofErr w:type="spellStart"/>
      <w:r w:rsidRPr="00542886">
        <w:t>Sysko</w:t>
      </w:r>
      <w:proofErr w:type="spellEnd"/>
      <w:r w:rsidRPr="00542886">
        <w:t xml:space="preserve"> R, Taylor CB, Walsh BT. Prevention of eating disorders (Chapter 15). In: Evans DL, Ed. </w:t>
      </w:r>
      <w:r w:rsidRPr="00542886">
        <w:rPr>
          <w:i/>
        </w:rPr>
        <w:t>Treating and Preventing Adolescent Mental Health Disorders</w:t>
      </w:r>
      <w:r w:rsidRPr="00542886">
        <w:t xml:space="preserve">. Oxford: Oxford University Press; 2017; Pp. 335-361. </w:t>
      </w:r>
    </w:p>
    <w:p w14:paraId="784C05B6" w14:textId="77777777" w:rsidR="003E3B42" w:rsidRPr="00542886" w:rsidRDefault="00F40347" w:rsidP="00FB1414">
      <w:pPr>
        <w:numPr>
          <w:ilvl w:val="0"/>
          <w:numId w:val="31"/>
        </w:numPr>
      </w:pPr>
      <w:r w:rsidRPr="00542886">
        <w:t xml:space="preserve">Attia E, </w:t>
      </w:r>
      <w:r w:rsidRPr="00542886">
        <w:rPr>
          <w:b/>
        </w:rPr>
        <w:t>Becker AE</w:t>
      </w:r>
      <w:r w:rsidRPr="00542886">
        <w:t xml:space="preserve">, </w:t>
      </w:r>
      <w:proofErr w:type="spellStart"/>
      <w:r w:rsidRPr="00542886">
        <w:t>Bulik</w:t>
      </w:r>
      <w:proofErr w:type="spellEnd"/>
      <w:r w:rsidRPr="00542886">
        <w:t xml:space="preserve"> CM, Field AE, Golden NH, </w:t>
      </w:r>
      <w:proofErr w:type="spellStart"/>
      <w:r w:rsidRPr="00542886">
        <w:t>Kreipe</w:t>
      </w:r>
      <w:proofErr w:type="spellEnd"/>
      <w:r w:rsidRPr="00542886">
        <w:t xml:space="preserve"> RE, le Grange D, Mitchell JE, Pike KE, </w:t>
      </w:r>
      <w:proofErr w:type="spellStart"/>
      <w:r w:rsidRPr="00542886">
        <w:t>Sysko</w:t>
      </w:r>
      <w:proofErr w:type="spellEnd"/>
      <w:r w:rsidRPr="00542886">
        <w:t xml:space="preserve"> R, Taylor CB, Walsh BT. Research agenda for eating disorders (Chapter 16). In: Evans DL, Ed. </w:t>
      </w:r>
      <w:r w:rsidRPr="00542886">
        <w:rPr>
          <w:i/>
        </w:rPr>
        <w:t>Treating and Preventing Adolescent Mental Health Disorders</w:t>
      </w:r>
      <w:r w:rsidRPr="00542886">
        <w:t xml:space="preserve">. Oxford: Oxford University Press; 2017; Pp. 363-367. </w:t>
      </w:r>
    </w:p>
    <w:p w14:paraId="17840A0F" w14:textId="77777777" w:rsidR="00BE17B5" w:rsidRPr="00542886" w:rsidRDefault="003E3B42" w:rsidP="00FB1414">
      <w:pPr>
        <w:numPr>
          <w:ilvl w:val="0"/>
          <w:numId w:val="31"/>
        </w:numPr>
      </w:pPr>
      <w:r w:rsidRPr="00542886">
        <w:rPr>
          <w:b/>
        </w:rPr>
        <w:t>Becker AE</w:t>
      </w:r>
      <w:r w:rsidRPr="00542886">
        <w:t xml:space="preserve">. Culture and eating disorders. IN: </w:t>
      </w:r>
      <w:proofErr w:type="spellStart"/>
      <w:r w:rsidRPr="00542886">
        <w:t>Bhugra</w:t>
      </w:r>
      <w:proofErr w:type="spellEnd"/>
      <w:r w:rsidRPr="00542886">
        <w:t xml:space="preserve"> D, </w:t>
      </w:r>
      <w:proofErr w:type="spellStart"/>
      <w:r w:rsidRPr="00542886">
        <w:t>Bhui</w:t>
      </w:r>
      <w:proofErr w:type="spellEnd"/>
      <w:r w:rsidRPr="00542886">
        <w:t xml:space="preserve"> K, eds. </w:t>
      </w:r>
      <w:r w:rsidRPr="00542886">
        <w:rPr>
          <w:i/>
        </w:rPr>
        <w:t>Textbook of Cultural Psychiatry</w:t>
      </w:r>
      <w:r w:rsidRPr="00542886">
        <w:t>. Cambridge, UK: Cambridge University Press; 2018; Pp. 304-316.</w:t>
      </w:r>
      <w:r w:rsidR="00BE17B5" w:rsidRPr="00542886">
        <w:t xml:space="preserve"> </w:t>
      </w:r>
    </w:p>
    <w:p w14:paraId="3F82AD80" w14:textId="77777777" w:rsidR="00013EF9" w:rsidRPr="00542886" w:rsidRDefault="00BE17B5" w:rsidP="00FB1414">
      <w:pPr>
        <w:numPr>
          <w:ilvl w:val="0"/>
          <w:numId w:val="31"/>
        </w:numPr>
      </w:pPr>
      <w:r w:rsidRPr="00542886">
        <w:rPr>
          <w:b/>
        </w:rPr>
        <w:t>Becker AE</w:t>
      </w:r>
      <w:r w:rsidRPr="00542886">
        <w:t xml:space="preserve">. Sociocultural influences on body image and eating disturbance. In: Brownell K, Walsh BT, eds. Eating Disorders and Obesity: </w:t>
      </w:r>
      <w:proofErr w:type="gramStart"/>
      <w:r w:rsidRPr="00542886">
        <w:t>a</w:t>
      </w:r>
      <w:proofErr w:type="gramEnd"/>
      <w:r w:rsidRPr="00542886">
        <w:t xml:space="preserve"> Comprehensive Handbook, Third Edition. Guilford Press, New York; 2018; Pp. 127-133.</w:t>
      </w:r>
    </w:p>
    <w:p w14:paraId="1346EF5B" w14:textId="77777777" w:rsidR="00220F8B" w:rsidRPr="00542886" w:rsidRDefault="00013EF9" w:rsidP="00FB1414">
      <w:pPr>
        <w:widowControl w:val="0"/>
        <w:numPr>
          <w:ilvl w:val="0"/>
          <w:numId w:val="31"/>
        </w:numPr>
        <w:autoSpaceDE w:val="0"/>
        <w:autoSpaceDN w:val="0"/>
        <w:adjustRightInd w:val="0"/>
        <w:spacing w:after="60"/>
      </w:pPr>
      <w:r w:rsidRPr="00542886">
        <w:t xml:space="preserve">Zayas LV, Thomas JJ, </w:t>
      </w:r>
      <w:r w:rsidRPr="00542886">
        <w:rPr>
          <w:b/>
        </w:rPr>
        <w:t>Becker AE</w:t>
      </w:r>
      <w:r w:rsidRPr="00542886">
        <w:t xml:space="preserve">. Eating Disorders. IN: Stern TA, Herman JB, Rubin D, eds. </w:t>
      </w:r>
      <w:r w:rsidRPr="00542886">
        <w:rPr>
          <w:i/>
        </w:rPr>
        <w:t>MGH Update and Board Preparation</w:t>
      </w:r>
      <w:r w:rsidRPr="00542886">
        <w:t xml:space="preserve">, 4th Edition. Boston: MGH Psychiatry Academy; 2018; Pp. 265-278. </w:t>
      </w:r>
    </w:p>
    <w:p w14:paraId="23592018" w14:textId="77777777" w:rsidR="00DF6F2B" w:rsidRPr="00542886" w:rsidRDefault="00A960DD" w:rsidP="00974B10">
      <w:pPr>
        <w:numPr>
          <w:ilvl w:val="0"/>
          <w:numId w:val="31"/>
        </w:numPr>
      </w:pPr>
      <w:r w:rsidRPr="00542886">
        <w:rPr>
          <w:b/>
        </w:rPr>
        <w:t>Becker AE</w:t>
      </w:r>
      <w:r w:rsidRPr="00542886">
        <w:t xml:space="preserve">. </w:t>
      </w:r>
      <w:r w:rsidR="00D61755" w:rsidRPr="00542886">
        <w:t>Anthropological Perspectives on Eating Disorders: Deciphering Cultural Logics Comment.</w:t>
      </w:r>
      <w:r w:rsidRPr="00542886">
        <w:t xml:space="preserve"> </w:t>
      </w:r>
      <w:r w:rsidRPr="00542886">
        <w:rPr>
          <w:i/>
        </w:rPr>
        <w:t>Transcultural Psychiatry</w:t>
      </w:r>
      <w:r w:rsidRPr="00542886">
        <w:t>; 2018</w:t>
      </w:r>
      <w:r w:rsidR="00CB71C3" w:rsidRPr="00542886">
        <w:t>, 55(4):</w:t>
      </w:r>
      <w:r w:rsidRPr="00542886">
        <w:t xml:space="preserve"> </w:t>
      </w:r>
      <w:r w:rsidR="00CB71C3" w:rsidRPr="00542886">
        <w:t>572-577</w:t>
      </w:r>
      <w:r w:rsidR="00A8530D" w:rsidRPr="00542886">
        <w:t>.</w:t>
      </w:r>
      <w:r w:rsidR="00DF6F2B" w:rsidRPr="00542886">
        <w:t xml:space="preserve"> </w:t>
      </w:r>
    </w:p>
    <w:p w14:paraId="2D310EBD" w14:textId="58FACA68" w:rsidR="00A960DD" w:rsidRPr="00542886" w:rsidRDefault="007F3B2B" w:rsidP="00FB1414">
      <w:pPr>
        <w:widowControl w:val="0"/>
        <w:numPr>
          <w:ilvl w:val="0"/>
          <w:numId w:val="31"/>
        </w:numPr>
        <w:autoSpaceDE w:val="0"/>
        <w:autoSpaceDN w:val="0"/>
        <w:adjustRightInd w:val="0"/>
        <w:spacing w:after="60"/>
      </w:pPr>
      <w:r w:rsidRPr="00542886">
        <w:rPr>
          <w:b/>
        </w:rPr>
        <w:t>Becker AE</w:t>
      </w:r>
      <w:r w:rsidRPr="00542886">
        <w:t xml:space="preserve">, Eddy K, Jimerson D, Thomas JJ. Feeding and eating disorders. </w:t>
      </w:r>
      <w:r w:rsidR="0073070E" w:rsidRPr="00542886">
        <w:t>IN</w:t>
      </w:r>
      <w:r w:rsidRPr="00542886">
        <w:t xml:space="preserve">: Alpert J, Schlozman S, </w:t>
      </w:r>
      <w:r w:rsidR="00D93301" w:rsidRPr="00542886">
        <w:t xml:space="preserve">Walker A, </w:t>
      </w:r>
      <w:r w:rsidRPr="00542886">
        <w:t xml:space="preserve">eds. </w:t>
      </w:r>
      <w:r w:rsidRPr="00542886">
        <w:rPr>
          <w:i/>
        </w:rPr>
        <w:t>Introduction to Psychiatry: Preclinical Foundations and Clinical Essentials</w:t>
      </w:r>
      <w:r w:rsidRPr="00542886">
        <w:t>. Cambridge, UK: Cambridge University Press</w:t>
      </w:r>
      <w:r w:rsidR="00501F23" w:rsidRPr="00542886">
        <w:t xml:space="preserve">, 2020; In press. </w:t>
      </w:r>
      <w:r w:rsidRPr="00542886">
        <w:t xml:space="preserve"> </w:t>
      </w:r>
    </w:p>
    <w:p w14:paraId="10BA0B57" w14:textId="77777777" w:rsidR="00FB1414" w:rsidRPr="00542886" w:rsidRDefault="00FB1414" w:rsidP="00FB1414">
      <w:pPr>
        <w:widowControl w:val="0"/>
        <w:autoSpaceDE w:val="0"/>
        <w:autoSpaceDN w:val="0"/>
        <w:adjustRightInd w:val="0"/>
        <w:spacing w:after="60"/>
        <w:ind w:left="1080"/>
      </w:pPr>
    </w:p>
    <w:p w14:paraId="407BA7AD" w14:textId="77777777" w:rsidR="00F122DD" w:rsidRPr="00542886" w:rsidRDefault="008B3DE0" w:rsidP="00FC1A90">
      <w:pPr>
        <w:pStyle w:val="NormalWeb"/>
        <w:widowControl w:val="0"/>
        <w:numPr>
          <w:ilvl w:val="1"/>
          <w:numId w:val="2"/>
        </w:numPr>
        <w:tabs>
          <w:tab w:val="clear" w:pos="1440"/>
          <w:tab w:val="num" w:pos="840"/>
        </w:tabs>
        <w:spacing w:before="0" w:beforeAutospacing="0" w:after="60" w:afterAutospacing="0"/>
        <w:ind w:hanging="835"/>
        <w:rPr>
          <w:b/>
        </w:rPr>
      </w:pPr>
      <w:r w:rsidRPr="00542886">
        <w:rPr>
          <w:b/>
          <w:u w:val="single"/>
        </w:rPr>
        <w:t>Case reports</w:t>
      </w:r>
    </w:p>
    <w:p w14:paraId="229881F6" w14:textId="0CB0C942" w:rsidR="00974B10" w:rsidRPr="00626345" w:rsidRDefault="008B6C46" w:rsidP="005977DF">
      <w:pPr>
        <w:pStyle w:val="ListParagraph"/>
        <w:numPr>
          <w:ilvl w:val="0"/>
          <w:numId w:val="33"/>
        </w:numPr>
      </w:pPr>
      <w:r w:rsidRPr="00626345">
        <w:rPr>
          <w:b/>
        </w:rPr>
        <w:t>Becker AE</w:t>
      </w:r>
      <w:r w:rsidRPr="00626345">
        <w:t xml:space="preserve">, Lee DTS. Indigenous models for attenuation of postpartum depression: Case studies from Fiji and Hong Kong. In: </w:t>
      </w:r>
      <w:r w:rsidRPr="00626345">
        <w:rPr>
          <w:i/>
        </w:rPr>
        <w:t>The World Mental Health Casebook</w:t>
      </w:r>
      <w:r w:rsidRPr="00626345">
        <w:t xml:space="preserve">. Cohen A, Kleinman A, </w:t>
      </w:r>
      <w:proofErr w:type="spellStart"/>
      <w:r w:rsidRPr="00626345">
        <w:t>Saraceno</w:t>
      </w:r>
      <w:proofErr w:type="spellEnd"/>
      <w:r w:rsidRPr="00626345">
        <w:t xml:space="preserve"> B, eds. New York: Kluwer/Academic Publishers; 2002:221-236.</w:t>
      </w:r>
      <w:r w:rsidR="00626345">
        <w:br/>
      </w:r>
    </w:p>
    <w:p w14:paraId="66FBCAFE" w14:textId="1ED3134F" w:rsidR="00F122DD" w:rsidRPr="00626345" w:rsidRDefault="00F122DD" w:rsidP="00FC1A90">
      <w:pPr>
        <w:pStyle w:val="ListParagraph"/>
        <w:numPr>
          <w:ilvl w:val="0"/>
          <w:numId w:val="33"/>
        </w:numPr>
      </w:pPr>
      <w:r w:rsidRPr="00626345">
        <w:t xml:space="preserve">Hunt DP, </w:t>
      </w:r>
      <w:r w:rsidRPr="00626345">
        <w:rPr>
          <w:b/>
        </w:rPr>
        <w:t>Becker AE</w:t>
      </w:r>
      <w:r w:rsidRPr="00626345">
        <w:t>, Guimaraes AR, Stemmer-</w:t>
      </w:r>
      <w:proofErr w:type="spellStart"/>
      <w:r w:rsidRPr="00626345">
        <w:t>Rachamimov</w:t>
      </w:r>
      <w:proofErr w:type="spellEnd"/>
      <w:r w:rsidRPr="00626345">
        <w:t xml:space="preserve"> A, </w:t>
      </w:r>
      <w:proofErr w:type="spellStart"/>
      <w:r w:rsidRPr="00626345">
        <w:t>Misdraji</w:t>
      </w:r>
      <w:proofErr w:type="spellEnd"/>
      <w:r w:rsidRPr="00626345">
        <w:t xml:space="preserve"> J. Case 21-2012: A 27-Year-Old Man with Fatigue, Weakness, Weight Loss, and Decreased Libido. [Case Records of the Massachusetts General Hospital].  </w:t>
      </w:r>
      <w:r w:rsidRPr="00626345">
        <w:rPr>
          <w:i/>
        </w:rPr>
        <w:t>New England Journal of Medicine</w:t>
      </w:r>
      <w:r w:rsidRPr="00626345">
        <w:t xml:space="preserve">. 2012; 367:157-169. </w:t>
      </w:r>
    </w:p>
    <w:p w14:paraId="14E87838" w14:textId="4E5B58AF" w:rsidR="008B3DE0" w:rsidRPr="00542886" w:rsidRDefault="008B3DE0" w:rsidP="00FC1A90">
      <w:pPr>
        <w:pStyle w:val="NormalWeb"/>
        <w:widowControl w:val="0"/>
        <w:spacing w:before="0" w:beforeAutospacing="0" w:after="60" w:afterAutospacing="0"/>
        <w:ind w:left="600"/>
        <w:rPr>
          <w:b/>
        </w:rPr>
      </w:pPr>
    </w:p>
    <w:p w14:paraId="4E0F3037" w14:textId="7C70F809" w:rsidR="000F1357" w:rsidRPr="00542886" w:rsidRDefault="000F1357" w:rsidP="00FC1A90">
      <w:pPr>
        <w:pStyle w:val="NormalWeb"/>
        <w:widowControl w:val="0"/>
        <w:numPr>
          <w:ilvl w:val="1"/>
          <w:numId w:val="2"/>
        </w:numPr>
        <w:tabs>
          <w:tab w:val="clear" w:pos="1440"/>
          <w:tab w:val="num" w:pos="840"/>
        </w:tabs>
        <w:spacing w:before="0" w:beforeAutospacing="0" w:after="60" w:afterAutospacing="0"/>
        <w:ind w:hanging="835"/>
        <w:rPr>
          <w:b/>
        </w:rPr>
      </w:pPr>
      <w:r w:rsidRPr="00542886">
        <w:rPr>
          <w:b/>
          <w:u w:val="single"/>
        </w:rPr>
        <w:t>Letters to the Editor</w:t>
      </w:r>
    </w:p>
    <w:p w14:paraId="37B999BA" w14:textId="77777777" w:rsidR="000F1357" w:rsidRPr="00542886" w:rsidRDefault="000F1357" w:rsidP="008B6C46">
      <w:pPr>
        <w:widowControl w:val="0"/>
        <w:numPr>
          <w:ilvl w:val="0"/>
          <w:numId w:val="32"/>
        </w:numPr>
        <w:spacing w:after="60"/>
        <w:rPr>
          <w:b/>
        </w:rPr>
      </w:pPr>
      <w:r w:rsidRPr="00542886">
        <w:rPr>
          <w:b/>
          <w:spacing w:val="-3"/>
        </w:rPr>
        <w:t>Becker AE</w:t>
      </w:r>
      <w:r w:rsidRPr="00542886">
        <w:rPr>
          <w:spacing w:val="-3"/>
        </w:rPr>
        <w:t xml:space="preserve">, Grinspoon SK, </w:t>
      </w:r>
      <w:proofErr w:type="spellStart"/>
      <w:r w:rsidRPr="00542886">
        <w:rPr>
          <w:spacing w:val="-3"/>
        </w:rPr>
        <w:t>Klibanski</w:t>
      </w:r>
      <w:proofErr w:type="spellEnd"/>
      <w:r w:rsidRPr="00542886">
        <w:rPr>
          <w:spacing w:val="-3"/>
        </w:rPr>
        <w:t xml:space="preserve"> A, Herzog DB. Eating Disorders. </w:t>
      </w:r>
      <w:r w:rsidRPr="00542886">
        <w:rPr>
          <w:i/>
          <w:spacing w:val="-3"/>
        </w:rPr>
        <w:t>New England Journal of Medicine</w:t>
      </w:r>
      <w:r w:rsidR="00FE02CC" w:rsidRPr="00542886">
        <w:rPr>
          <w:spacing w:val="-3"/>
        </w:rPr>
        <w:t xml:space="preserve"> 1999; 341:615-</w:t>
      </w:r>
      <w:r w:rsidR="00105350" w:rsidRPr="00542886">
        <w:rPr>
          <w:spacing w:val="-3"/>
        </w:rPr>
        <w:t>61</w:t>
      </w:r>
      <w:r w:rsidRPr="00542886">
        <w:rPr>
          <w:spacing w:val="-3"/>
        </w:rPr>
        <w:t>6.</w:t>
      </w:r>
    </w:p>
    <w:p w14:paraId="664B560D" w14:textId="77777777" w:rsidR="000F1357" w:rsidRPr="00542886" w:rsidRDefault="000F1357" w:rsidP="00AC410A">
      <w:pPr>
        <w:widowControl w:val="0"/>
        <w:numPr>
          <w:ilvl w:val="0"/>
          <w:numId w:val="32"/>
        </w:numPr>
        <w:spacing w:after="60"/>
        <w:rPr>
          <w:b/>
        </w:rPr>
      </w:pPr>
      <w:r w:rsidRPr="00542886">
        <w:rPr>
          <w:spacing w:val="-3"/>
        </w:rPr>
        <w:lastRenderedPageBreak/>
        <w:t xml:space="preserve">Franko DL, </w:t>
      </w:r>
      <w:proofErr w:type="spellStart"/>
      <w:r w:rsidRPr="00542886">
        <w:rPr>
          <w:spacing w:val="-3"/>
        </w:rPr>
        <w:t>Blais</w:t>
      </w:r>
      <w:proofErr w:type="spellEnd"/>
      <w:r w:rsidRPr="00542886">
        <w:rPr>
          <w:spacing w:val="-3"/>
        </w:rPr>
        <w:t xml:space="preserve"> MA, </w:t>
      </w:r>
      <w:r w:rsidRPr="00542886">
        <w:rPr>
          <w:b/>
          <w:spacing w:val="-3"/>
        </w:rPr>
        <w:t>Becker AE</w:t>
      </w:r>
      <w:r w:rsidRPr="00542886">
        <w:rPr>
          <w:spacing w:val="-3"/>
        </w:rPr>
        <w:t xml:space="preserve">, </w:t>
      </w:r>
      <w:proofErr w:type="spellStart"/>
      <w:r w:rsidRPr="00542886">
        <w:rPr>
          <w:spacing w:val="-3"/>
        </w:rPr>
        <w:t>Delinsky</w:t>
      </w:r>
      <w:proofErr w:type="spellEnd"/>
      <w:r w:rsidRPr="00542886">
        <w:rPr>
          <w:spacing w:val="-3"/>
        </w:rPr>
        <w:t xml:space="preserve"> SS, Greenwood DN, Flores AT, </w:t>
      </w:r>
      <w:proofErr w:type="spellStart"/>
      <w:r w:rsidRPr="00542886">
        <w:rPr>
          <w:spacing w:val="-3"/>
        </w:rPr>
        <w:t>Ekeblad</w:t>
      </w:r>
      <w:proofErr w:type="spellEnd"/>
      <w:r w:rsidRPr="00542886">
        <w:rPr>
          <w:spacing w:val="-3"/>
        </w:rPr>
        <w:t xml:space="preserve"> ER, Eddy KT, Herzog DB. Pregnancy in women with eating disorders. </w:t>
      </w:r>
      <w:r w:rsidRPr="00542886">
        <w:rPr>
          <w:i/>
          <w:spacing w:val="-3"/>
        </w:rPr>
        <w:t>American Journal of Psychiatry</w:t>
      </w:r>
      <w:r w:rsidRPr="00542886">
        <w:rPr>
          <w:spacing w:val="-3"/>
        </w:rPr>
        <w:t xml:space="preserve"> 2002; 159:1250.</w:t>
      </w:r>
    </w:p>
    <w:p w14:paraId="7331169F" w14:textId="77777777" w:rsidR="000F1357" w:rsidRPr="00542886" w:rsidRDefault="00C535A5" w:rsidP="00FB1414">
      <w:pPr>
        <w:widowControl w:val="0"/>
        <w:numPr>
          <w:ilvl w:val="0"/>
          <w:numId w:val="32"/>
        </w:numPr>
        <w:spacing w:after="60"/>
        <w:rPr>
          <w:b/>
        </w:rPr>
      </w:pPr>
      <w:r w:rsidRPr="00542886">
        <w:rPr>
          <w:b/>
        </w:rPr>
        <w:t>Becker AE</w:t>
      </w:r>
      <w:r w:rsidRPr="00542886">
        <w:t>, Kleinman A. Mental health and the global agenda</w:t>
      </w:r>
      <w:r w:rsidR="00BE05D8" w:rsidRPr="00542886">
        <w:t>: The authors reply</w:t>
      </w:r>
      <w:r w:rsidRPr="00542886">
        <w:t xml:space="preserve">. </w:t>
      </w:r>
      <w:r w:rsidRPr="00542886">
        <w:rPr>
          <w:i/>
        </w:rPr>
        <w:t>New England Journal of</w:t>
      </w:r>
      <w:r w:rsidRPr="00542886">
        <w:t xml:space="preserve"> Medicine 2013</w:t>
      </w:r>
      <w:r w:rsidR="00365118" w:rsidRPr="00542886">
        <w:t>; 369:1380-1381.</w:t>
      </w:r>
      <w:r w:rsidR="00581882" w:rsidRPr="00542886">
        <w:br/>
      </w:r>
    </w:p>
    <w:p w14:paraId="3D3DD32A" w14:textId="77777777" w:rsidR="000F1357" w:rsidRPr="00542886" w:rsidRDefault="000F1357" w:rsidP="00866E66">
      <w:pPr>
        <w:pStyle w:val="NormalWeb"/>
        <w:widowControl w:val="0"/>
        <w:spacing w:before="0" w:beforeAutospacing="0" w:after="60" w:afterAutospacing="0"/>
        <w:rPr>
          <w:b/>
        </w:rPr>
      </w:pPr>
      <w:r w:rsidRPr="00542886">
        <w:rPr>
          <w:b/>
        </w:rPr>
        <w:t xml:space="preserve">Professional Educational Materials or Reports, in print or other media </w:t>
      </w:r>
    </w:p>
    <w:p w14:paraId="07DAC069" w14:textId="77777777" w:rsidR="000F1357" w:rsidRPr="00542886" w:rsidRDefault="000F1357" w:rsidP="00866E66">
      <w:pPr>
        <w:widowControl w:val="0"/>
        <w:numPr>
          <w:ilvl w:val="0"/>
          <w:numId w:val="15"/>
        </w:numPr>
        <w:tabs>
          <w:tab w:val="left" w:pos="2160"/>
          <w:tab w:val="left" w:pos="2880"/>
          <w:tab w:val="left" w:pos="3240"/>
        </w:tabs>
        <w:suppressAutoHyphens/>
        <w:spacing w:after="60"/>
        <w:ind w:right="-187"/>
        <w:rPr>
          <w:spacing w:val="-3"/>
        </w:rPr>
      </w:pPr>
      <w:r w:rsidRPr="00542886">
        <w:rPr>
          <w:spacing w:val="-3"/>
        </w:rPr>
        <w:t xml:space="preserve">Jacobs DG, </w:t>
      </w:r>
      <w:proofErr w:type="spellStart"/>
      <w:r w:rsidRPr="00542886">
        <w:rPr>
          <w:spacing w:val="-3"/>
        </w:rPr>
        <w:t>Kopans</w:t>
      </w:r>
      <w:proofErr w:type="spellEnd"/>
      <w:r w:rsidRPr="00542886">
        <w:rPr>
          <w:spacing w:val="-3"/>
        </w:rPr>
        <w:t xml:space="preserve"> BS, Herzog DB, </w:t>
      </w:r>
      <w:r w:rsidRPr="00542886">
        <w:rPr>
          <w:b/>
          <w:spacing w:val="-3"/>
        </w:rPr>
        <w:t>Becker AE</w:t>
      </w:r>
      <w:r w:rsidRPr="00542886">
        <w:rPr>
          <w:spacing w:val="-3"/>
        </w:rPr>
        <w:t>.</w:t>
      </w:r>
      <w:r w:rsidRPr="00542886">
        <w:rPr>
          <w:spacing w:val="-3"/>
        </w:rPr>
        <w:tab/>
        <w:t xml:space="preserve">Procedure Manual, Volume II- Screening Component, National Eating Disorders Screening Program, 1996: [A manual developed to train college counselors to screen and make referral decisions for eating disorder symptoms. Distributed in print to over 400 college campuses around the nation for use during the 1996 National Eating Disorders Screening Program. I developed, drafted, and edited </w:t>
      </w:r>
      <w:proofErr w:type="gramStart"/>
      <w:r w:rsidRPr="00542886">
        <w:rPr>
          <w:spacing w:val="-3"/>
        </w:rPr>
        <w:t>the majority of</w:t>
      </w:r>
      <w:proofErr w:type="gramEnd"/>
      <w:r w:rsidRPr="00542886">
        <w:rPr>
          <w:spacing w:val="-3"/>
        </w:rPr>
        <w:t xml:space="preserve"> the content.] </w:t>
      </w:r>
    </w:p>
    <w:p w14:paraId="6E1440ED" w14:textId="77777777" w:rsidR="000F1357" w:rsidRPr="00542886" w:rsidRDefault="000F1357" w:rsidP="00866E66">
      <w:pPr>
        <w:widowControl w:val="0"/>
        <w:numPr>
          <w:ilvl w:val="0"/>
          <w:numId w:val="15"/>
        </w:numPr>
        <w:tabs>
          <w:tab w:val="left" w:pos="2160"/>
          <w:tab w:val="left" w:pos="2880"/>
          <w:tab w:val="left" w:pos="3240"/>
        </w:tabs>
        <w:suppressAutoHyphens/>
        <w:spacing w:after="60"/>
        <w:ind w:right="-187"/>
        <w:rPr>
          <w:spacing w:val="-3"/>
        </w:rPr>
      </w:pPr>
      <w:r w:rsidRPr="00542886">
        <w:rPr>
          <w:b/>
          <w:spacing w:val="-3"/>
        </w:rPr>
        <w:t xml:space="preserve">Becker AE, </w:t>
      </w:r>
      <w:r w:rsidRPr="00542886">
        <w:rPr>
          <w:spacing w:val="-3"/>
        </w:rPr>
        <w:t>ed.</w:t>
      </w:r>
      <w:r w:rsidRPr="00542886">
        <w:rPr>
          <w:b/>
          <w:spacing w:val="-3"/>
        </w:rPr>
        <w:t xml:space="preserve"> </w:t>
      </w:r>
      <w:r w:rsidRPr="00542886">
        <w:rPr>
          <w:spacing w:val="-3"/>
        </w:rPr>
        <w:t>Syllabus. Primary Care Symposium: Assessment and Management of Eating Disorders in the Primary Care Setting. [Developed and edited the syllabus with contributions from clinicians in medicine, pediatrics, obstetrics and gynecology, and psychiatry. The symposium was attended by over 100 clinicians from around New England.]</w:t>
      </w:r>
    </w:p>
    <w:p w14:paraId="1A0BBA90" w14:textId="77777777" w:rsidR="000F1357" w:rsidRPr="00542886" w:rsidRDefault="000F1357" w:rsidP="00866E66">
      <w:pPr>
        <w:widowControl w:val="0"/>
        <w:numPr>
          <w:ilvl w:val="0"/>
          <w:numId w:val="15"/>
        </w:numPr>
        <w:tabs>
          <w:tab w:val="left" w:pos="2160"/>
          <w:tab w:val="left" w:pos="2880"/>
          <w:tab w:val="left" w:pos="3240"/>
        </w:tabs>
        <w:suppressAutoHyphens/>
        <w:spacing w:after="60"/>
        <w:ind w:right="-187"/>
        <w:rPr>
          <w:spacing w:val="-3"/>
        </w:rPr>
      </w:pPr>
      <w:r w:rsidRPr="00542886">
        <w:rPr>
          <w:spacing w:val="-3"/>
          <w:lang w:val="de-DE"/>
        </w:rPr>
        <w:t xml:space="preserve">Yager J, </w:t>
      </w:r>
      <w:r w:rsidRPr="00542886">
        <w:rPr>
          <w:b/>
          <w:spacing w:val="-3"/>
          <w:lang w:val="de-DE"/>
        </w:rPr>
        <w:t>Becker AE</w:t>
      </w:r>
      <w:r w:rsidRPr="00542886">
        <w:rPr>
          <w:spacing w:val="-3"/>
          <w:lang w:val="de-DE"/>
        </w:rPr>
        <w:t xml:space="preserve">, Zerbe K. Eating disorders: Update 2002. </w:t>
      </w:r>
      <w:r w:rsidRPr="00542886">
        <w:rPr>
          <w:i/>
          <w:spacing w:val="-3"/>
        </w:rPr>
        <w:t>Psychiatric UPDATE</w:t>
      </w:r>
      <w:r w:rsidRPr="00542886">
        <w:rPr>
          <w:spacing w:val="-3"/>
        </w:rPr>
        <w:t xml:space="preserve"> (audiotape and pamphlet); New York: Medical Information Systems. 2002. [Intended for a national audience of health professionals.]</w:t>
      </w:r>
    </w:p>
    <w:p w14:paraId="4F00E088" w14:textId="77777777" w:rsidR="000F1357" w:rsidRPr="00542886" w:rsidRDefault="000F1357" w:rsidP="00866E66">
      <w:pPr>
        <w:widowControl w:val="0"/>
        <w:numPr>
          <w:ilvl w:val="0"/>
          <w:numId w:val="15"/>
        </w:numPr>
        <w:tabs>
          <w:tab w:val="left" w:pos="2160"/>
          <w:tab w:val="left" w:pos="2880"/>
          <w:tab w:val="left" w:pos="3240"/>
        </w:tabs>
        <w:suppressAutoHyphens/>
        <w:spacing w:after="60"/>
        <w:ind w:right="-187"/>
        <w:rPr>
          <w:spacing w:val="-3"/>
        </w:rPr>
      </w:pPr>
      <w:r w:rsidRPr="00542886">
        <w:rPr>
          <w:spacing w:val="-3"/>
          <w:lang w:val="de-DE"/>
        </w:rPr>
        <w:t xml:space="preserve">Gold MS, </w:t>
      </w:r>
      <w:r w:rsidRPr="00542886">
        <w:rPr>
          <w:b/>
          <w:spacing w:val="-3"/>
          <w:lang w:val="de-DE"/>
        </w:rPr>
        <w:t>Becker AE</w:t>
      </w:r>
      <w:r w:rsidRPr="00542886">
        <w:rPr>
          <w:spacing w:val="-3"/>
          <w:lang w:val="de-DE"/>
        </w:rPr>
        <w:t xml:space="preserve">, Wang G-J. </w:t>
      </w:r>
      <w:r w:rsidRPr="00542886">
        <w:rPr>
          <w:spacing w:val="-3"/>
        </w:rPr>
        <w:t xml:space="preserve">Overeating, binge eating &amp; other eating disorders. </w:t>
      </w:r>
      <w:r w:rsidRPr="00542886">
        <w:rPr>
          <w:i/>
          <w:spacing w:val="-3"/>
        </w:rPr>
        <w:t>Psychiatric UPDATE</w:t>
      </w:r>
      <w:r w:rsidRPr="00542886">
        <w:rPr>
          <w:spacing w:val="-3"/>
        </w:rPr>
        <w:t xml:space="preserve"> (audiotape and pamphlet); New York: Medical Information Systems. 2003; 23:1-9. [Intended for a national audience of health professionals.]</w:t>
      </w:r>
    </w:p>
    <w:p w14:paraId="6FB2A06A" w14:textId="77777777" w:rsidR="000F1357" w:rsidRPr="00542886" w:rsidRDefault="000F1357" w:rsidP="00866E66">
      <w:pPr>
        <w:widowControl w:val="0"/>
        <w:numPr>
          <w:ilvl w:val="0"/>
          <w:numId w:val="15"/>
        </w:numPr>
        <w:tabs>
          <w:tab w:val="left" w:pos="2160"/>
          <w:tab w:val="left" w:pos="2880"/>
          <w:tab w:val="left" w:pos="3240"/>
        </w:tabs>
        <w:suppressAutoHyphens/>
        <w:spacing w:after="60"/>
        <w:ind w:right="-187"/>
        <w:rPr>
          <w:spacing w:val="-3"/>
        </w:rPr>
      </w:pPr>
      <w:proofErr w:type="gramStart"/>
      <w:r w:rsidRPr="00542886">
        <w:rPr>
          <w:b/>
          <w:spacing w:val="-3"/>
        </w:rPr>
        <w:t>Becker AE</w:t>
      </w:r>
      <w:r w:rsidRPr="00542886">
        <w:rPr>
          <w:spacing w:val="-3"/>
        </w:rPr>
        <w:t>,</w:t>
      </w:r>
      <w:proofErr w:type="gramEnd"/>
      <w:r w:rsidRPr="00542886">
        <w:rPr>
          <w:spacing w:val="-3"/>
        </w:rPr>
        <w:t xml:space="preserve"> Hamburg P. Members Speak: Treatment of comorbid eating disorders and substance abuse. Clinical Community Forum; Massachusetts General Hospital Psychiatry Academy. http://www.mghcme.org/?page=clinical/facultyspeak. 2006. [Intended for a national audience of mental health professionals.]</w:t>
      </w:r>
    </w:p>
    <w:p w14:paraId="32C0E8A3" w14:textId="77777777" w:rsidR="000F1357" w:rsidRPr="00542886" w:rsidRDefault="000F1357" w:rsidP="00866E66">
      <w:pPr>
        <w:widowControl w:val="0"/>
        <w:numPr>
          <w:ilvl w:val="0"/>
          <w:numId w:val="15"/>
        </w:numPr>
        <w:tabs>
          <w:tab w:val="left" w:pos="2160"/>
          <w:tab w:val="left" w:pos="2880"/>
          <w:tab w:val="left" w:pos="3240"/>
        </w:tabs>
        <w:suppressAutoHyphens/>
        <w:spacing w:after="60"/>
        <w:ind w:right="-187"/>
        <w:rPr>
          <w:spacing w:val="-3"/>
        </w:rPr>
      </w:pPr>
      <w:r w:rsidRPr="00542886">
        <w:rPr>
          <w:b/>
          <w:bCs/>
        </w:rPr>
        <w:t>Becker AE</w:t>
      </w:r>
      <w:r w:rsidRPr="00542886">
        <w:t xml:space="preserve">. Update on Eating Disorders. In: Gold MS, </w:t>
      </w:r>
      <w:r w:rsidRPr="00542886">
        <w:rPr>
          <w:i/>
          <w:iCs/>
        </w:rPr>
        <w:t>Addiction and Psychiatry: A Publication of the University of Florida College of Medicine-Division of Addiction Medicine</w:t>
      </w:r>
      <w:r w:rsidRPr="00542886">
        <w:t>. Gainesville, FL: University of Florida. 2007. [</w:t>
      </w:r>
      <w:r w:rsidRPr="00542886">
        <w:rPr>
          <w:spacing w:val="-3"/>
        </w:rPr>
        <w:t>Intended for a national audience of health professionals.]</w:t>
      </w:r>
    </w:p>
    <w:p w14:paraId="2DA97EDF" w14:textId="77777777" w:rsidR="000F1357" w:rsidRPr="00542886" w:rsidRDefault="000F1357" w:rsidP="00866E66">
      <w:pPr>
        <w:widowControl w:val="0"/>
        <w:numPr>
          <w:ilvl w:val="0"/>
          <w:numId w:val="15"/>
        </w:numPr>
        <w:tabs>
          <w:tab w:val="left" w:pos="2160"/>
          <w:tab w:val="left" w:pos="2880"/>
          <w:tab w:val="left" w:pos="3240"/>
        </w:tabs>
        <w:suppressAutoHyphens/>
        <w:spacing w:after="60"/>
        <w:ind w:right="-187"/>
        <w:rPr>
          <w:spacing w:val="-3"/>
        </w:rPr>
      </w:pPr>
      <w:r w:rsidRPr="00542886">
        <w:rPr>
          <w:b/>
          <w:spacing w:val="-3"/>
        </w:rPr>
        <w:t>Becker AE</w:t>
      </w:r>
      <w:r w:rsidRPr="00542886">
        <w:rPr>
          <w:spacing w:val="-3"/>
        </w:rPr>
        <w:t xml:space="preserve">. Members Speak: Criteria for hospitalization for an eating disorder. Clinical Community Forum; Massachusetts General Hospital Psychiatry Academy http://www.mghcme.org/?page=clinical/facultyspeak. </w:t>
      </w:r>
      <w:r w:rsidR="00E619CE" w:rsidRPr="00542886">
        <w:rPr>
          <w:spacing w:val="-3"/>
        </w:rPr>
        <w:t>2007</w:t>
      </w:r>
      <w:r w:rsidRPr="00542886">
        <w:rPr>
          <w:spacing w:val="-3"/>
        </w:rPr>
        <w:t>. [Intended for a national audience of mental health professionals.]</w:t>
      </w:r>
    </w:p>
    <w:p w14:paraId="5A74F9B1" w14:textId="77777777" w:rsidR="00930D26" w:rsidRPr="00542886" w:rsidRDefault="000F1357" w:rsidP="00866E66">
      <w:pPr>
        <w:widowControl w:val="0"/>
        <w:numPr>
          <w:ilvl w:val="0"/>
          <w:numId w:val="15"/>
        </w:numPr>
        <w:tabs>
          <w:tab w:val="left" w:pos="2160"/>
          <w:tab w:val="left" w:pos="2880"/>
          <w:tab w:val="left" w:pos="3240"/>
        </w:tabs>
        <w:suppressAutoHyphens/>
        <w:spacing w:after="60"/>
        <w:ind w:right="-187"/>
        <w:rPr>
          <w:b/>
        </w:rPr>
      </w:pPr>
      <w:r w:rsidRPr="00542886">
        <w:rPr>
          <w:b/>
          <w:spacing w:val="-3"/>
        </w:rPr>
        <w:t>Becker AE</w:t>
      </w:r>
      <w:r w:rsidRPr="00542886">
        <w:rPr>
          <w:spacing w:val="-3"/>
        </w:rPr>
        <w:t xml:space="preserve">. Members Speak: Efficacy of atypical antipsychotic agents in anorexia nervosa. Clinical Community Forum; Massachusetts General Hospital Psychiatry Academy. http://www.mghcme.org/?page=clinical/facultyspeak. </w:t>
      </w:r>
      <w:r w:rsidR="00E619CE" w:rsidRPr="00542886">
        <w:rPr>
          <w:spacing w:val="-3"/>
        </w:rPr>
        <w:t>2007</w:t>
      </w:r>
      <w:r w:rsidR="00EB6966" w:rsidRPr="00542886">
        <w:rPr>
          <w:spacing w:val="-3"/>
        </w:rPr>
        <w:t>.</w:t>
      </w:r>
      <w:r w:rsidRPr="00542886">
        <w:rPr>
          <w:spacing w:val="-3"/>
        </w:rPr>
        <w:t xml:space="preserve"> [Intended for a national audience of mental health professionals.]</w:t>
      </w:r>
    </w:p>
    <w:p w14:paraId="549BDC7B" w14:textId="77777777" w:rsidR="004E6F85" w:rsidRPr="00542886" w:rsidRDefault="00031E94" w:rsidP="00866E66">
      <w:pPr>
        <w:widowControl w:val="0"/>
        <w:numPr>
          <w:ilvl w:val="0"/>
          <w:numId w:val="15"/>
        </w:numPr>
        <w:tabs>
          <w:tab w:val="left" w:pos="2160"/>
          <w:tab w:val="left" w:pos="2880"/>
          <w:tab w:val="left" w:pos="3240"/>
        </w:tabs>
        <w:suppressAutoHyphens/>
        <w:spacing w:after="60"/>
        <w:ind w:right="-187"/>
        <w:rPr>
          <w:b/>
        </w:rPr>
      </w:pPr>
      <w:r w:rsidRPr="00542886">
        <w:rPr>
          <w:i/>
          <w:spacing w:val="-3"/>
        </w:rPr>
        <w:t xml:space="preserve">Eating Disorders: </w:t>
      </w:r>
      <w:r w:rsidR="007112AA" w:rsidRPr="00542886">
        <w:rPr>
          <w:i/>
          <w:spacing w:val="-3"/>
        </w:rPr>
        <w:t>Critical Points for Early Recognition and Medical Risk Management in the Care of Individuals with Eating Disorders</w:t>
      </w:r>
      <w:r w:rsidR="007112AA" w:rsidRPr="00542886">
        <w:rPr>
          <w:spacing w:val="-3"/>
        </w:rPr>
        <w:t>, 2</w:t>
      </w:r>
      <w:r w:rsidR="007112AA" w:rsidRPr="00542886">
        <w:rPr>
          <w:spacing w:val="-3"/>
          <w:vertAlign w:val="superscript"/>
        </w:rPr>
        <w:t>nd</w:t>
      </w:r>
      <w:r w:rsidR="007112AA" w:rsidRPr="00542886">
        <w:rPr>
          <w:spacing w:val="-3"/>
        </w:rPr>
        <w:t xml:space="preserve"> Edition. The AED Medical Care Standards Task Force [Banker JD, </w:t>
      </w:r>
      <w:r w:rsidR="007112AA" w:rsidRPr="00542886">
        <w:rPr>
          <w:b/>
          <w:spacing w:val="-3"/>
        </w:rPr>
        <w:t>Becker AE</w:t>
      </w:r>
      <w:r w:rsidR="007112AA" w:rsidRPr="00542886">
        <w:rPr>
          <w:spacing w:val="-3"/>
        </w:rPr>
        <w:t xml:space="preserve">, Bermudez O, </w:t>
      </w:r>
      <w:proofErr w:type="spellStart"/>
      <w:r w:rsidR="007112AA" w:rsidRPr="00542886">
        <w:rPr>
          <w:spacing w:val="-3"/>
        </w:rPr>
        <w:t>Berthou</w:t>
      </w:r>
      <w:proofErr w:type="spellEnd"/>
      <w:r w:rsidR="007112AA" w:rsidRPr="00542886">
        <w:rPr>
          <w:spacing w:val="-3"/>
        </w:rPr>
        <w:t xml:space="preserve"> K, Devlin M, Katzman DK, </w:t>
      </w:r>
      <w:proofErr w:type="spellStart"/>
      <w:r w:rsidR="007112AA" w:rsidRPr="00542886">
        <w:rPr>
          <w:spacing w:val="-3"/>
        </w:rPr>
        <w:t>Krohel</w:t>
      </w:r>
      <w:proofErr w:type="spellEnd"/>
      <w:r w:rsidR="007112AA" w:rsidRPr="00542886">
        <w:rPr>
          <w:spacing w:val="-3"/>
        </w:rPr>
        <w:t xml:space="preserve"> MB, </w:t>
      </w:r>
      <w:proofErr w:type="spellStart"/>
      <w:r w:rsidR="007112AA" w:rsidRPr="00542886">
        <w:rPr>
          <w:spacing w:val="-3"/>
        </w:rPr>
        <w:t>McGilley</w:t>
      </w:r>
      <w:proofErr w:type="spellEnd"/>
      <w:r w:rsidR="007112AA" w:rsidRPr="00542886">
        <w:rPr>
          <w:spacing w:val="-3"/>
        </w:rPr>
        <w:t xml:space="preserve"> BH, </w:t>
      </w:r>
      <w:proofErr w:type="spellStart"/>
      <w:r w:rsidR="007112AA" w:rsidRPr="00542886">
        <w:rPr>
          <w:spacing w:val="-3"/>
        </w:rPr>
        <w:t>Mickley</w:t>
      </w:r>
      <w:proofErr w:type="spellEnd"/>
      <w:r w:rsidR="007112AA" w:rsidRPr="00542886">
        <w:rPr>
          <w:spacing w:val="-3"/>
        </w:rPr>
        <w:t xml:space="preserve"> D, Paxton S, Rome ES, Tyson EP, Warren M.</w:t>
      </w:r>
      <w:r w:rsidR="001953EB" w:rsidRPr="00542886">
        <w:rPr>
          <w:spacing w:val="-3"/>
        </w:rPr>
        <w:t>]</w:t>
      </w:r>
      <w:r w:rsidR="007112AA" w:rsidRPr="00542886">
        <w:rPr>
          <w:spacing w:val="-3"/>
        </w:rPr>
        <w:t xml:space="preserve"> Deerfield, IL: Academy for Eating Disorders</w:t>
      </w:r>
      <w:r w:rsidR="004E6F85" w:rsidRPr="00542886">
        <w:rPr>
          <w:spacing w:val="-3"/>
        </w:rPr>
        <w:t>; 2012</w:t>
      </w:r>
      <w:r w:rsidR="007112AA" w:rsidRPr="00542886">
        <w:rPr>
          <w:spacing w:val="-3"/>
        </w:rPr>
        <w:t>. [46,000 copies distributed in first printing.</w:t>
      </w:r>
      <w:r w:rsidR="00A569D9" w:rsidRPr="00542886">
        <w:rPr>
          <w:spacing w:val="-3"/>
        </w:rPr>
        <w:t>]</w:t>
      </w:r>
      <w:r w:rsidR="007112AA" w:rsidRPr="00542886">
        <w:rPr>
          <w:spacing w:val="-3"/>
        </w:rPr>
        <w:t xml:space="preserve"> </w:t>
      </w:r>
      <w:r w:rsidR="00DD0855" w:rsidRPr="00542886">
        <w:rPr>
          <w:spacing w:val="-3"/>
        </w:rPr>
        <w:t>Also published online at: http://www.aedweb.org/AM/Template.cfm?Section=Resources_for_Professionals&amp;Template=/CM/ContentDisplay.cfm&amp;ContentID=2984</w:t>
      </w:r>
    </w:p>
    <w:p w14:paraId="7A664B13" w14:textId="77777777" w:rsidR="00AD0BCB" w:rsidRPr="00970357" w:rsidRDefault="004E6F85" w:rsidP="00866E66">
      <w:pPr>
        <w:widowControl w:val="0"/>
        <w:numPr>
          <w:ilvl w:val="0"/>
          <w:numId w:val="15"/>
        </w:numPr>
        <w:tabs>
          <w:tab w:val="left" w:pos="2160"/>
          <w:tab w:val="left" w:pos="2880"/>
          <w:tab w:val="left" w:pos="3240"/>
        </w:tabs>
        <w:suppressAutoHyphens/>
        <w:spacing w:after="60"/>
        <w:ind w:right="-187"/>
        <w:rPr>
          <w:spacing w:val="-3"/>
        </w:rPr>
      </w:pPr>
      <w:r w:rsidRPr="00542886">
        <w:rPr>
          <w:i/>
          <w:spacing w:val="-3"/>
        </w:rPr>
        <w:t xml:space="preserve">Les Troubles Du </w:t>
      </w:r>
      <w:proofErr w:type="spellStart"/>
      <w:r w:rsidRPr="00542886">
        <w:rPr>
          <w:i/>
          <w:spacing w:val="-3"/>
        </w:rPr>
        <w:t>Comportement</w:t>
      </w:r>
      <w:proofErr w:type="spellEnd"/>
      <w:r w:rsidRPr="00542886">
        <w:rPr>
          <w:i/>
          <w:spacing w:val="-3"/>
        </w:rPr>
        <w:t xml:space="preserve"> </w:t>
      </w:r>
      <w:proofErr w:type="spellStart"/>
      <w:r w:rsidRPr="00542886">
        <w:rPr>
          <w:i/>
          <w:spacing w:val="-3"/>
        </w:rPr>
        <w:t>Alimentaire</w:t>
      </w:r>
      <w:proofErr w:type="spellEnd"/>
      <w:r w:rsidRPr="00542886">
        <w:rPr>
          <w:i/>
          <w:spacing w:val="-3"/>
        </w:rPr>
        <w:t xml:space="preserve">, 2ème </w:t>
      </w:r>
      <w:proofErr w:type="spellStart"/>
      <w:r w:rsidRPr="00542886">
        <w:rPr>
          <w:i/>
          <w:spacing w:val="-3"/>
        </w:rPr>
        <w:t>Édition</w:t>
      </w:r>
      <w:proofErr w:type="spellEnd"/>
      <w:r w:rsidRPr="00542886">
        <w:rPr>
          <w:i/>
          <w:spacing w:val="-3"/>
        </w:rPr>
        <w:t xml:space="preserve">: </w:t>
      </w:r>
      <w:proofErr w:type="spellStart"/>
      <w:r w:rsidRPr="00542886">
        <w:rPr>
          <w:i/>
          <w:spacing w:val="-3"/>
        </w:rPr>
        <w:t>Éléments</w:t>
      </w:r>
      <w:proofErr w:type="spellEnd"/>
      <w:r w:rsidRPr="00542886">
        <w:rPr>
          <w:i/>
          <w:spacing w:val="-3"/>
        </w:rPr>
        <w:t xml:space="preserve"> </w:t>
      </w:r>
      <w:proofErr w:type="spellStart"/>
      <w:r w:rsidRPr="00542886">
        <w:rPr>
          <w:i/>
          <w:spacing w:val="-3"/>
        </w:rPr>
        <w:t>essentiels</w:t>
      </w:r>
      <w:proofErr w:type="spellEnd"/>
      <w:r w:rsidRPr="00542886">
        <w:rPr>
          <w:i/>
          <w:spacing w:val="-3"/>
        </w:rPr>
        <w:t xml:space="preserve"> pour la </w:t>
      </w:r>
      <w:proofErr w:type="spellStart"/>
      <w:r w:rsidRPr="00542886">
        <w:rPr>
          <w:i/>
          <w:spacing w:val="-3"/>
        </w:rPr>
        <w:t>détection</w:t>
      </w:r>
      <w:proofErr w:type="spellEnd"/>
      <w:r w:rsidRPr="00542886">
        <w:rPr>
          <w:i/>
          <w:spacing w:val="-3"/>
        </w:rPr>
        <w:t xml:space="preserve"> et </w:t>
      </w:r>
      <w:r w:rsidRPr="00542886">
        <w:rPr>
          <w:i/>
          <w:spacing w:val="-3"/>
        </w:rPr>
        <w:lastRenderedPageBreak/>
        <w:t xml:space="preserve">la gestion </w:t>
      </w:r>
      <w:proofErr w:type="spellStart"/>
      <w:r w:rsidRPr="00542886">
        <w:rPr>
          <w:i/>
          <w:spacing w:val="-3"/>
        </w:rPr>
        <w:t>précoces</w:t>
      </w:r>
      <w:proofErr w:type="spellEnd"/>
      <w:r w:rsidRPr="00542886">
        <w:rPr>
          <w:i/>
          <w:spacing w:val="-3"/>
        </w:rPr>
        <w:t xml:space="preserve"> des </w:t>
      </w:r>
      <w:proofErr w:type="spellStart"/>
      <w:r w:rsidRPr="00542886">
        <w:rPr>
          <w:i/>
          <w:spacing w:val="-3"/>
        </w:rPr>
        <w:t>risques</w:t>
      </w:r>
      <w:proofErr w:type="spellEnd"/>
      <w:r w:rsidRPr="00542886">
        <w:rPr>
          <w:i/>
          <w:spacing w:val="-3"/>
        </w:rPr>
        <w:t xml:space="preserve"> </w:t>
      </w:r>
      <w:proofErr w:type="spellStart"/>
      <w:r w:rsidRPr="00542886">
        <w:rPr>
          <w:i/>
          <w:spacing w:val="-3"/>
        </w:rPr>
        <w:t>médicaux</w:t>
      </w:r>
      <w:proofErr w:type="spellEnd"/>
      <w:r w:rsidRPr="00542886">
        <w:rPr>
          <w:i/>
          <w:spacing w:val="-3"/>
        </w:rPr>
        <w:t xml:space="preserve"> dans la </w:t>
      </w:r>
      <w:proofErr w:type="spellStart"/>
      <w:r w:rsidRPr="00542886">
        <w:rPr>
          <w:i/>
          <w:spacing w:val="-3"/>
        </w:rPr>
        <w:t>prise</w:t>
      </w:r>
      <w:proofErr w:type="spellEnd"/>
      <w:r w:rsidRPr="00542886">
        <w:rPr>
          <w:i/>
          <w:spacing w:val="-3"/>
        </w:rPr>
        <w:t xml:space="preserve"> </w:t>
      </w:r>
      <w:proofErr w:type="spellStart"/>
      <w:r w:rsidRPr="00542886">
        <w:rPr>
          <w:i/>
          <w:spacing w:val="-3"/>
        </w:rPr>
        <w:t>en</w:t>
      </w:r>
      <w:proofErr w:type="spellEnd"/>
      <w:r w:rsidRPr="00542886">
        <w:rPr>
          <w:i/>
          <w:spacing w:val="-3"/>
        </w:rPr>
        <w:t xml:space="preserve"> charge des </w:t>
      </w:r>
      <w:proofErr w:type="spellStart"/>
      <w:r w:rsidRPr="00542886">
        <w:rPr>
          <w:i/>
          <w:spacing w:val="-3"/>
        </w:rPr>
        <w:t>personnes</w:t>
      </w:r>
      <w:proofErr w:type="spellEnd"/>
      <w:r w:rsidRPr="00542886">
        <w:rPr>
          <w:i/>
          <w:spacing w:val="-3"/>
        </w:rPr>
        <w:t xml:space="preserve"> </w:t>
      </w:r>
      <w:proofErr w:type="spellStart"/>
      <w:r w:rsidRPr="00542886">
        <w:rPr>
          <w:i/>
          <w:spacing w:val="-3"/>
        </w:rPr>
        <w:t>atteintes</w:t>
      </w:r>
      <w:proofErr w:type="spellEnd"/>
      <w:r w:rsidRPr="00542886">
        <w:rPr>
          <w:i/>
          <w:spacing w:val="-3"/>
        </w:rPr>
        <w:t xml:space="preserve"> de troubles du </w:t>
      </w:r>
      <w:proofErr w:type="spellStart"/>
      <w:r w:rsidRPr="00542886">
        <w:rPr>
          <w:i/>
          <w:spacing w:val="-3"/>
        </w:rPr>
        <w:t>comportement</w:t>
      </w:r>
      <w:proofErr w:type="spellEnd"/>
      <w:r w:rsidRPr="00542886">
        <w:rPr>
          <w:i/>
          <w:spacing w:val="-3"/>
        </w:rPr>
        <w:t xml:space="preserve"> </w:t>
      </w:r>
      <w:proofErr w:type="spellStart"/>
      <w:r w:rsidRPr="00542886">
        <w:rPr>
          <w:i/>
          <w:spacing w:val="-3"/>
        </w:rPr>
        <w:t>alimentaire</w:t>
      </w:r>
      <w:proofErr w:type="spellEnd"/>
      <w:r w:rsidRPr="00542886">
        <w:rPr>
          <w:spacing w:val="-3"/>
        </w:rPr>
        <w:t xml:space="preserve">; [French translation of the above document]. The AED Medical Care Standards Task Force [Banker JD, </w:t>
      </w:r>
      <w:r w:rsidRPr="00542886">
        <w:rPr>
          <w:b/>
          <w:spacing w:val="-3"/>
        </w:rPr>
        <w:t>Becker AE</w:t>
      </w:r>
      <w:r w:rsidRPr="00542886">
        <w:rPr>
          <w:spacing w:val="-3"/>
        </w:rPr>
        <w:t xml:space="preserve">, Bermudez O, </w:t>
      </w:r>
      <w:proofErr w:type="spellStart"/>
      <w:r w:rsidRPr="00542886">
        <w:rPr>
          <w:spacing w:val="-3"/>
        </w:rPr>
        <w:t>Berthou</w:t>
      </w:r>
      <w:proofErr w:type="spellEnd"/>
      <w:r w:rsidRPr="00542886">
        <w:rPr>
          <w:spacing w:val="-3"/>
        </w:rPr>
        <w:t xml:space="preserve"> K, Devlin M, Katzman DK, </w:t>
      </w:r>
      <w:proofErr w:type="spellStart"/>
      <w:r w:rsidRPr="00542886">
        <w:rPr>
          <w:spacing w:val="-3"/>
        </w:rPr>
        <w:t>Krohel</w:t>
      </w:r>
      <w:proofErr w:type="spellEnd"/>
      <w:r w:rsidRPr="00542886">
        <w:rPr>
          <w:spacing w:val="-3"/>
        </w:rPr>
        <w:t xml:space="preserve"> MB, </w:t>
      </w:r>
      <w:proofErr w:type="spellStart"/>
      <w:r w:rsidRPr="00542886">
        <w:rPr>
          <w:spacing w:val="-3"/>
        </w:rPr>
        <w:t>McGilley</w:t>
      </w:r>
      <w:proofErr w:type="spellEnd"/>
      <w:r w:rsidRPr="00542886">
        <w:rPr>
          <w:spacing w:val="-3"/>
        </w:rPr>
        <w:t xml:space="preserve"> BH, </w:t>
      </w:r>
      <w:proofErr w:type="spellStart"/>
      <w:r w:rsidRPr="00542886">
        <w:rPr>
          <w:spacing w:val="-3"/>
        </w:rPr>
        <w:t>Mickley</w:t>
      </w:r>
      <w:proofErr w:type="spellEnd"/>
      <w:r w:rsidRPr="00542886">
        <w:rPr>
          <w:spacing w:val="-3"/>
        </w:rPr>
        <w:t xml:space="preserve"> D, Paxton S, Rome ES, Tyson EP, Warren M.</w:t>
      </w:r>
      <w:r w:rsidR="001953EB" w:rsidRPr="00542886">
        <w:rPr>
          <w:spacing w:val="-3"/>
        </w:rPr>
        <w:t>]</w:t>
      </w:r>
      <w:r w:rsidRPr="00542886">
        <w:rPr>
          <w:spacing w:val="-3"/>
        </w:rPr>
        <w:t xml:space="preserve"> Deerfield, IL: Academy for Eating Disorders; 2012. Also published online at: </w:t>
      </w:r>
      <w:hyperlink r:id="rId9" w:history="1">
        <w:r w:rsidRPr="00970357">
          <w:rPr>
            <w:rStyle w:val="Hyperlink"/>
            <w:spacing w:val="-3"/>
          </w:rPr>
          <w:t>http://www.aedweb.o</w:t>
        </w:r>
        <w:r w:rsidRPr="008C18DC">
          <w:rPr>
            <w:rStyle w:val="Hyperlink"/>
            <w:spacing w:val="-3"/>
          </w:rPr>
          <w:t>rg/AM/Template.cfm?Section=Resources_for_Profess</w:t>
        </w:r>
        <w:r w:rsidRPr="00542886">
          <w:rPr>
            <w:rStyle w:val="Hyperlink"/>
            <w:spacing w:val="-3"/>
          </w:rPr>
          <w:t>ionals&amp;Template=/CM/ContentDisplay.cfm&amp;ContentID=3760</w:t>
        </w:r>
      </w:hyperlink>
    </w:p>
    <w:p w14:paraId="415B036D" w14:textId="77777777" w:rsidR="000F1357" w:rsidRPr="00970357" w:rsidRDefault="004E6F85" w:rsidP="00866E66">
      <w:pPr>
        <w:widowControl w:val="0"/>
        <w:numPr>
          <w:ilvl w:val="0"/>
          <w:numId w:val="15"/>
        </w:numPr>
        <w:tabs>
          <w:tab w:val="left" w:pos="2160"/>
          <w:tab w:val="left" w:pos="2880"/>
          <w:tab w:val="left" w:pos="3240"/>
        </w:tabs>
        <w:suppressAutoHyphens/>
        <w:spacing w:after="60"/>
        <w:ind w:right="-187"/>
        <w:rPr>
          <w:b/>
        </w:rPr>
      </w:pPr>
      <w:proofErr w:type="spellStart"/>
      <w:r w:rsidRPr="00542886">
        <w:rPr>
          <w:i/>
          <w:spacing w:val="-3"/>
        </w:rPr>
        <w:t>Trastornos</w:t>
      </w:r>
      <w:proofErr w:type="spellEnd"/>
      <w:r w:rsidRPr="00542886">
        <w:rPr>
          <w:i/>
          <w:spacing w:val="-3"/>
        </w:rPr>
        <w:t xml:space="preserve"> De La </w:t>
      </w:r>
      <w:proofErr w:type="spellStart"/>
      <w:r w:rsidRPr="00542886">
        <w:rPr>
          <w:i/>
          <w:spacing w:val="-3"/>
        </w:rPr>
        <w:t>Conducta</w:t>
      </w:r>
      <w:proofErr w:type="spellEnd"/>
      <w:r w:rsidRPr="00542886">
        <w:rPr>
          <w:i/>
          <w:spacing w:val="-3"/>
        </w:rPr>
        <w:t xml:space="preserve"> </w:t>
      </w:r>
      <w:proofErr w:type="spellStart"/>
      <w:r w:rsidRPr="00542886">
        <w:rPr>
          <w:i/>
          <w:spacing w:val="-3"/>
        </w:rPr>
        <w:t>Alimentaria</w:t>
      </w:r>
      <w:proofErr w:type="spellEnd"/>
      <w:r w:rsidRPr="00542886">
        <w:rPr>
          <w:i/>
          <w:spacing w:val="-3"/>
        </w:rPr>
        <w:t xml:space="preserve">, Segunda </w:t>
      </w:r>
      <w:proofErr w:type="spellStart"/>
      <w:r w:rsidRPr="00542886">
        <w:rPr>
          <w:i/>
          <w:spacing w:val="-3"/>
        </w:rPr>
        <w:t>Edición</w:t>
      </w:r>
      <w:proofErr w:type="spellEnd"/>
      <w:r w:rsidRPr="00542886">
        <w:rPr>
          <w:i/>
          <w:spacing w:val="-3"/>
        </w:rPr>
        <w:t xml:space="preserve">: Puntos </w:t>
      </w:r>
      <w:proofErr w:type="spellStart"/>
      <w:r w:rsidRPr="00542886">
        <w:rPr>
          <w:i/>
          <w:spacing w:val="-3"/>
        </w:rPr>
        <w:t>Críticos</w:t>
      </w:r>
      <w:proofErr w:type="spellEnd"/>
      <w:r w:rsidRPr="00542886">
        <w:rPr>
          <w:i/>
          <w:spacing w:val="-3"/>
        </w:rPr>
        <w:t xml:space="preserve"> para un </w:t>
      </w:r>
      <w:proofErr w:type="spellStart"/>
      <w:r w:rsidRPr="00542886">
        <w:rPr>
          <w:i/>
          <w:spacing w:val="-3"/>
        </w:rPr>
        <w:t>Reconocimiento</w:t>
      </w:r>
      <w:proofErr w:type="spellEnd"/>
      <w:r w:rsidRPr="00542886">
        <w:rPr>
          <w:i/>
          <w:spacing w:val="-3"/>
        </w:rPr>
        <w:t xml:space="preserve"> </w:t>
      </w:r>
      <w:proofErr w:type="spellStart"/>
      <w:r w:rsidRPr="00542886">
        <w:rPr>
          <w:i/>
          <w:spacing w:val="-3"/>
        </w:rPr>
        <w:t>Temprano</w:t>
      </w:r>
      <w:proofErr w:type="spellEnd"/>
      <w:r w:rsidRPr="00542886">
        <w:rPr>
          <w:i/>
          <w:spacing w:val="-3"/>
        </w:rPr>
        <w:t xml:space="preserve"> y </w:t>
      </w:r>
      <w:proofErr w:type="spellStart"/>
      <w:r w:rsidRPr="00542886">
        <w:rPr>
          <w:i/>
          <w:spacing w:val="-3"/>
        </w:rPr>
        <w:t>Manejo</w:t>
      </w:r>
      <w:proofErr w:type="spellEnd"/>
      <w:r w:rsidRPr="00542886">
        <w:rPr>
          <w:i/>
          <w:spacing w:val="-3"/>
        </w:rPr>
        <w:t xml:space="preserve"> de </w:t>
      </w:r>
      <w:proofErr w:type="spellStart"/>
      <w:r w:rsidRPr="00542886">
        <w:rPr>
          <w:i/>
          <w:spacing w:val="-3"/>
        </w:rPr>
        <w:t>Riesgos</w:t>
      </w:r>
      <w:proofErr w:type="spellEnd"/>
      <w:r w:rsidRPr="00542886">
        <w:rPr>
          <w:i/>
          <w:spacing w:val="-3"/>
        </w:rPr>
        <w:t xml:space="preserve"> </w:t>
      </w:r>
      <w:proofErr w:type="spellStart"/>
      <w:r w:rsidRPr="00542886">
        <w:rPr>
          <w:i/>
          <w:spacing w:val="-3"/>
        </w:rPr>
        <w:t>Médicos</w:t>
      </w:r>
      <w:proofErr w:type="spellEnd"/>
      <w:r w:rsidRPr="00542886">
        <w:rPr>
          <w:i/>
          <w:spacing w:val="-3"/>
        </w:rPr>
        <w:t xml:space="preserve"> </w:t>
      </w:r>
      <w:proofErr w:type="spellStart"/>
      <w:r w:rsidRPr="00542886">
        <w:rPr>
          <w:i/>
          <w:spacing w:val="-3"/>
        </w:rPr>
        <w:t>en</w:t>
      </w:r>
      <w:proofErr w:type="spellEnd"/>
      <w:r w:rsidRPr="00542886">
        <w:rPr>
          <w:i/>
          <w:spacing w:val="-3"/>
        </w:rPr>
        <w:t xml:space="preserve"> el </w:t>
      </w:r>
      <w:proofErr w:type="spellStart"/>
      <w:r w:rsidRPr="00542886">
        <w:rPr>
          <w:i/>
          <w:spacing w:val="-3"/>
        </w:rPr>
        <w:t>Cuidado</w:t>
      </w:r>
      <w:proofErr w:type="spellEnd"/>
      <w:r w:rsidRPr="00542886">
        <w:rPr>
          <w:i/>
          <w:spacing w:val="-3"/>
        </w:rPr>
        <w:t xml:space="preserve"> de </w:t>
      </w:r>
      <w:proofErr w:type="spellStart"/>
      <w:r w:rsidRPr="00542886">
        <w:rPr>
          <w:i/>
          <w:spacing w:val="-3"/>
        </w:rPr>
        <w:t>Individuos</w:t>
      </w:r>
      <w:proofErr w:type="spellEnd"/>
      <w:r w:rsidRPr="00542886">
        <w:rPr>
          <w:i/>
          <w:spacing w:val="-3"/>
        </w:rPr>
        <w:t xml:space="preserve"> con </w:t>
      </w:r>
      <w:proofErr w:type="spellStart"/>
      <w:r w:rsidRPr="00542886">
        <w:rPr>
          <w:i/>
          <w:spacing w:val="-3"/>
        </w:rPr>
        <w:t>Trastornos</w:t>
      </w:r>
      <w:proofErr w:type="spellEnd"/>
      <w:r w:rsidRPr="00542886">
        <w:rPr>
          <w:i/>
          <w:spacing w:val="-3"/>
        </w:rPr>
        <w:t xml:space="preserve"> de la </w:t>
      </w:r>
      <w:proofErr w:type="spellStart"/>
      <w:r w:rsidRPr="00542886">
        <w:rPr>
          <w:i/>
          <w:spacing w:val="-3"/>
        </w:rPr>
        <w:t>Conducta</w:t>
      </w:r>
      <w:proofErr w:type="spellEnd"/>
      <w:r w:rsidRPr="00542886">
        <w:rPr>
          <w:i/>
          <w:spacing w:val="-3"/>
        </w:rPr>
        <w:t xml:space="preserve"> </w:t>
      </w:r>
      <w:proofErr w:type="spellStart"/>
      <w:r w:rsidRPr="00542886">
        <w:rPr>
          <w:i/>
          <w:spacing w:val="-3"/>
        </w:rPr>
        <w:t>Alimentaria</w:t>
      </w:r>
      <w:proofErr w:type="spellEnd"/>
      <w:r w:rsidRPr="00542886">
        <w:rPr>
          <w:spacing w:val="-3"/>
        </w:rPr>
        <w:t xml:space="preserve">. [Spanish translation of the above document]. The AED Medical Care Standards Task Force [Banker JD, </w:t>
      </w:r>
      <w:r w:rsidRPr="00542886">
        <w:rPr>
          <w:b/>
          <w:spacing w:val="-3"/>
        </w:rPr>
        <w:t>Becker AE</w:t>
      </w:r>
      <w:r w:rsidRPr="00542886">
        <w:rPr>
          <w:spacing w:val="-3"/>
        </w:rPr>
        <w:t xml:space="preserve">, Bermudez O, </w:t>
      </w:r>
      <w:proofErr w:type="spellStart"/>
      <w:r w:rsidRPr="00542886">
        <w:rPr>
          <w:spacing w:val="-3"/>
        </w:rPr>
        <w:t>Berthou</w:t>
      </w:r>
      <w:proofErr w:type="spellEnd"/>
      <w:r w:rsidRPr="00542886">
        <w:rPr>
          <w:spacing w:val="-3"/>
        </w:rPr>
        <w:t xml:space="preserve"> K, Devlin M, Katzman DK, </w:t>
      </w:r>
      <w:proofErr w:type="spellStart"/>
      <w:r w:rsidRPr="00542886">
        <w:rPr>
          <w:spacing w:val="-3"/>
        </w:rPr>
        <w:t>Krohel</w:t>
      </w:r>
      <w:proofErr w:type="spellEnd"/>
      <w:r w:rsidRPr="00542886">
        <w:rPr>
          <w:spacing w:val="-3"/>
        </w:rPr>
        <w:t xml:space="preserve"> MB, </w:t>
      </w:r>
      <w:proofErr w:type="spellStart"/>
      <w:r w:rsidRPr="00542886">
        <w:rPr>
          <w:spacing w:val="-3"/>
        </w:rPr>
        <w:t>McGilley</w:t>
      </w:r>
      <w:proofErr w:type="spellEnd"/>
      <w:r w:rsidRPr="00542886">
        <w:rPr>
          <w:spacing w:val="-3"/>
        </w:rPr>
        <w:t xml:space="preserve"> BH, </w:t>
      </w:r>
      <w:proofErr w:type="spellStart"/>
      <w:r w:rsidRPr="00542886">
        <w:rPr>
          <w:spacing w:val="-3"/>
        </w:rPr>
        <w:t>Mickley</w:t>
      </w:r>
      <w:proofErr w:type="spellEnd"/>
      <w:r w:rsidRPr="00542886">
        <w:rPr>
          <w:spacing w:val="-3"/>
        </w:rPr>
        <w:t xml:space="preserve"> D, Paxton S, Rome ES, Tyson EP, Warren M.</w:t>
      </w:r>
      <w:r w:rsidR="001953EB" w:rsidRPr="00542886">
        <w:rPr>
          <w:spacing w:val="-3"/>
        </w:rPr>
        <w:t>]</w:t>
      </w:r>
      <w:r w:rsidRPr="00542886">
        <w:rPr>
          <w:spacing w:val="-3"/>
        </w:rPr>
        <w:t xml:space="preserve"> Deerfield, IL: Academy for Eating Disorders, 2012. Also published online: </w:t>
      </w:r>
      <w:hyperlink r:id="rId10" w:history="1">
        <w:r w:rsidR="00203D47" w:rsidRPr="00970357">
          <w:rPr>
            <w:rStyle w:val="Hyperlink"/>
            <w:spacing w:val="-3"/>
          </w:rPr>
          <w:t>http://www.aedweb.org/</w:t>
        </w:r>
        <w:r w:rsidR="00203D47" w:rsidRPr="008C18DC">
          <w:rPr>
            <w:rStyle w:val="Hyperlink"/>
            <w:spacing w:val="-3"/>
          </w:rPr>
          <w:t>AM/Template.cfm?Section=Resources_for_Profession</w:t>
        </w:r>
        <w:r w:rsidR="00203D47" w:rsidRPr="00542886">
          <w:rPr>
            <w:rStyle w:val="Hyperlink"/>
            <w:spacing w:val="-3"/>
          </w:rPr>
          <w:t>als&amp;Template=/CM/ContentDisplay.cfm&amp;ContentID=3853</w:t>
        </w:r>
      </w:hyperlink>
    </w:p>
    <w:p w14:paraId="5B9F393F" w14:textId="77777777" w:rsidR="006457F5" w:rsidRPr="00542886" w:rsidRDefault="00203D47" w:rsidP="006457F5">
      <w:pPr>
        <w:widowControl w:val="0"/>
        <w:numPr>
          <w:ilvl w:val="0"/>
          <w:numId w:val="15"/>
        </w:numPr>
        <w:tabs>
          <w:tab w:val="left" w:pos="2160"/>
          <w:tab w:val="left" w:pos="2880"/>
          <w:tab w:val="left" w:pos="3240"/>
        </w:tabs>
        <w:suppressAutoHyphens/>
        <w:spacing w:after="60"/>
        <w:ind w:right="-187"/>
        <w:rPr>
          <w:spacing w:val="-3"/>
        </w:rPr>
      </w:pPr>
      <w:r w:rsidRPr="00542886">
        <w:rPr>
          <w:i/>
          <w:spacing w:val="-3"/>
        </w:rPr>
        <w:t>Out of the Shadows: Making Mental Health a Global Development Priority</w:t>
      </w:r>
      <w:r w:rsidRPr="00542886">
        <w:rPr>
          <w:spacing w:val="-3"/>
        </w:rPr>
        <w:t xml:space="preserve">. Mnookin S, Kleinman A, Evans T, Marquez P, Saxena S, Chisholm D, </w:t>
      </w:r>
      <w:r w:rsidRPr="00542886">
        <w:rPr>
          <w:b/>
          <w:spacing w:val="-3"/>
        </w:rPr>
        <w:t>Becker A</w:t>
      </w:r>
      <w:r w:rsidRPr="00542886">
        <w:rPr>
          <w:spacing w:val="-3"/>
        </w:rPr>
        <w:t xml:space="preserve">, Collins P, de Silva M, Farias P, </w:t>
      </w:r>
      <w:proofErr w:type="spellStart"/>
      <w:r w:rsidRPr="00542886">
        <w:rPr>
          <w:spacing w:val="-3"/>
        </w:rPr>
        <w:t>Iunes</w:t>
      </w:r>
      <w:proofErr w:type="spellEnd"/>
      <w:r w:rsidRPr="00542886">
        <w:rPr>
          <w:spacing w:val="-3"/>
        </w:rPr>
        <w:t xml:space="preserve"> R, Ito A, Jamison D, Kim Y, Klein J, Patel V, </w:t>
      </w:r>
      <w:proofErr w:type="spellStart"/>
      <w:r w:rsidRPr="00542886">
        <w:rPr>
          <w:spacing w:val="-3"/>
        </w:rPr>
        <w:t>Saraceno</w:t>
      </w:r>
      <w:proofErr w:type="spellEnd"/>
      <w:r w:rsidRPr="00542886">
        <w:rPr>
          <w:spacing w:val="-3"/>
        </w:rPr>
        <w:t xml:space="preserve"> B, </w:t>
      </w:r>
      <w:proofErr w:type="spellStart"/>
      <w:r w:rsidRPr="00542886">
        <w:rPr>
          <w:spacing w:val="-3"/>
        </w:rPr>
        <w:t>Cuipers</w:t>
      </w:r>
      <w:proofErr w:type="spellEnd"/>
      <w:r w:rsidRPr="00542886">
        <w:rPr>
          <w:spacing w:val="-3"/>
        </w:rPr>
        <w:t xml:space="preserve"> P, Glassman A, Rasmussen B, Sheehan P, Smit F, Sweeny K, Tarver LB, Vigo D. World Bank Group and World Health Organization. 2016. </w:t>
      </w:r>
    </w:p>
    <w:p w14:paraId="06641F20" w14:textId="77777777" w:rsidR="006457F5" w:rsidRPr="00542886" w:rsidRDefault="006457F5" w:rsidP="006457F5">
      <w:pPr>
        <w:widowControl w:val="0"/>
        <w:numPr>
          <w:ilvl w:val="0"/>
          <w:numId w:val="15"/>
        </w:numPr>
        <w:tabs>
          <w:tab w:val="left" w:pos="2160"/>
          <w:tab w:val="left" w:pos="2880"/>
          <w:tab w:val="left" w:pos="3240"/>
        </w:tabs>
        <w:suppressAutoHyphens/>
        <w:spacing w:after="60"/>
        <w:ind w:right="-187"/>
        <w:rPr>
          <w:b/>
        </w:rPr>
      </w:pPr>
      <w:r w:rsidRPr="00542886">
        <w:rPr>
          <w:spacing w:val="-3"/>
        </w:rPr>
        <w:t>The Teacher-</w:t>
      </w:r>
      <w:proofErr w:type="spellStart"/>
      <w:r w:rsidRPr="00542886">
        <w:rPr>
          <w:i/>
          <w:spacing w:val="-3"/>
        </w:rPr>
        <w:t>Accompagnateur</w:t>
      </w:r>
      <w:proofErr w:type="spellEnd"/>
      <w:r w:rsidRPr="00542886">
        <w:rPr>
          <w:spacing w:val="-3"/>
        </w:rPr>
        <w:t xml:space="preserve"> Pilot Study (TAPS): A School-based Program to Promote Youth Mental Health in Haiti. Becker AE. [Case for GHP 208 / SM 518.0: Case Studies in Global Mental Health Delivery], September 2018. </w:t>
      </w:r>
    </w:p>
    <w:p w14:paraId="4A0ABE0E" w14:textId="5A0BFB99" w:rsidR="00255D85" w:rsidRPr="00542886" w:rsidRDefault="00255D85" w:rsidP="00255D85">
      <w:pPr>
        <w:widowControl w:val="0"/>
        <w:numPr>
          <w:ilvl w:val="0"/>
          <w:numId w:val="15"/>
        </w:numPr>
        <w:tabs>
          <w:tab w:val="left" w:pos="2160"/>
          <w:tab w:val="left" w:pos="2880"/>
          <w:tab w:val="left" w:pos="3240"/>
        </w:tabs>
        <w:suppressAutoHyphens/>
        <w:spacing w:after="60"/>
        <w:ind w:right="-187"/>
      </w:pPr>
      <w:r w:rsidRPr="00542886">
        <w:rPr>
          <w:i/>
        </w:rPr>
        <w:t>Scaling Up Community Health Worker-Delivered Interventions for Common Mental Disorders Workshop Proceedings</w:t>
      </w:r>
      <w:r w:rsidRPr="00542886">
        <w:t xml:space="preserve">. Harvard Medical School Center for Global Health Delivery </w:t>
      </w:r>
      <w:r w:rsidRPr="00542886">
        <w:rPr>
          <w:rFonts w:ascii="Cambria Math" w:hAnsi="Cambria Math" w:cs="Cambria Math"/>
        </w:rPr>
        <w:t>‐</w:t>
      </w:r>
      <w:r w:rsidRPr="00542886">
        <w:t xml:space="preserve"> Dubai. </w:t>
      </w:r>
      <w:r w:rsidR="00CA32F1" w:rsidRPr="00542886">
        <w:t>Grey paper</w:t>
      </w:r>
      <w:r w:rsidR="002C6634" w:rsidRPr="00542886">
        <w:t>; In press.</w:t>
      </w:r>
    </w:p>
    <w:p w14:paraId="1929F81A" w14:textId="77777777" w:rsidR="000F1357" w:rsidRPr="00542886" w:rsidRDefault="000F1357" w:rsidP="00866E66">
      <w:pPr>
        <w:pStyle w:val="NormalWeb"/>
        <w:widowControl w:val="0"/>
        <w:tabs>
          <w:tab w:val="num" w:pos="1320"/>
        </w:tabs>
        <w:spacing w:before="0" w:beforeAutospacing="0" w:after="60" w:afterAutospacing="0"/>
        <w:rPr>
          <w:b/>
        </w:rPr>
      </w:pPr>
      <w:r w:rsidRPr="00542886">
        <w:rPr>
          <w:b/>
        </w:rPr>
        <w:t>Theses</w:t>
      </w:r>
    </w:p>
    <w:p w14:paraId="7A1FCF30" w14:textId="77777777" w:rsidR="000F1357" w:rsidRPr="00542886" w:rsidRDefault="000F1357" w:rsidP="00866E66">
      <w:pPr>
        <w:widowControl w:val="0"/>
        <w:numPr>
          <w:ilvl w:val="0"/>
          <w:numId w:val="18"/>
        </w:numPr>
        <w:tabs>
          <w:tab w:val="left" w:pos="630"/>
          <w:tab w:val="left" w:pos="1440"/>
          <w:tab w:val="left" w:pos="2160"/>
          <w:tab w:val="left" w:pos="2880"/>
          <w:tab w:val="left" w:pos="3240"/>
        </w:tabs>
        <w:suppressAutoHyphens/>
        <w:spacing w:after="60"/>
        <w:ind w:right="-187"/>
        <w:rPr>
          <w:b/>
        </w:rPr>
      </w:pPr>
      <w:r w:rsidRPr="00542886">
        <w:rPr>
          <w:b/>
        </w:rPr>
        <w:t>Becker AE.</w:t>
      </w:r>
      <w:r w:rsidRPr="00542886">
        <w:rPr>
          <w:bCs/>
        </w:rPr>
        <w:t xml:space="preserve"> Women’s Group Formation and Maintenance in Rural, Western Fiji. Senior honors thesis in Anthropology at Harvard College, 1983.</w:t>
      </w:r>
    </w:p>
    <w:p w14:paraId="315C6B29" w14:textId="77777777" w:rsidR="00EF3A93" w:rsidRPr="00542886" w:rsidRDefault="000F1357" w:rsidP="00866E66">
      <w:pPr>
        <w:widowControl w:val="0"/>
        <w:numPr>
          <w:ilvl w:val="0"/>
          <w:numId w:val="18"/>
        </w:numPr>
        <w:tabs>
          <w:tab w:val="left" w:pos="630"/>
          <w:tab w:val="left" w:pos="1440"/>
          <w:tab w:val="left" w:pos="2160"/>
          <w:tab w:val="left" w:pos="2880"/>
          <w:tab w:val="left" w:pos="3240"/>
        </w:tabs>
        <w:suppressAutoHyphens/>
        <w:spacing w:after="60"/>
        <w:ind w:right="-187"/>
        <w:outlineLvl w:val="0"/>
        <w:rPr>
          <w:b/>
          <w:sz w:val="32"/>
          <w:szCs w:val="32"/>
          <w:u w:val="single"/>
        </w:rPr>
      </w:pPr>
      <w:r w:rsidRPr="00542886">
        <w:rPr>
          <w:b/>
        </w:rPr>
        <w:t>Becker AE.</w:t>
      </w:r>
      <w:r w:rsidRPr="00542886">
        <w:rPr>
          <w:bCs/>
        </w:rPr>
        <w:t xml:space="preserve"> The Self in the Body and in the Community in Fiji. Doctoral thesis in Anthropology at the Harvard Graduate School of Arts &amp; Sciences, 1990</w:t>
      </w:r>
      <w:r w:rsidRPr="00542886">
        <w:rPr>
          <w:b/>
        </w:rPr>
        <w:t xml:space="preserve">. </w:t>
      </w:r>
      <w:r w:rsidR="00C95DE4" w:rsidRPr="00542886">
        <w:rPr>
          <w:b/>
          <w:spacing w:val="-3"/>
        </w:rPr>
        <w:t xml:space="preserve"> </w:t>
      </w:r>
      <w:r w:rsidRPr="00542886">
        <w:rPr>
          <w:b/>
          <w:spacing w:val="-3"/>
        </w:rPr>
        <w:t xml:space="preserve"> </w:t>
      </w:r>
    </w:p>
    <w:p w14:paraId="4187CE26" w14:textId="77777777" w:rsidR="000F1357" w:rsidRPr="00542886" w:rsidRDefault="0004135C" w:rsidP="00866E66">
      <w:pPr>
        <w:widowControl w:val="0"/>
        <w:spacing w:afterLines="80" w:after="192"/>
        <w:outlineLvl w:val="0"/>
      </w:pPr>
      <w:r w:rsidRPr="00542886">
        <w:rPr>
          <w:b/>
          <w:sz w:val="32"/>
          <w:szCs w:val="32"/>
          <w:u w:val="single"/>
        </w:rPr>
        <w:br w:type="page"/>
      </w:r>
      <w:r w:rsidR="000F1357" w:rsidRPr="00542886">
        <w:rPr>
          <w:b/>
          <w:sz w:val="32"/>
          <w:szCs w:val="32"/>
          <w:u w:val="single"/>
        </w:rPr>
        <w:lastRenderedPageBreak/>
        <w:t>Narrative Report</w:t>
      </w:r>
      <w:r w:rsidR="000F1357" w:rsidRPr="00542886">
        <w:t xml:space="preserve"> </w:t>
      </w:r>
    </w:p>
    <w:p w14:paraId="11FC61DF" w14:textId="08C9B528" w:rsidR="000F1357" w:rsidRPr="00542886" w:rsidRDefault="000F1357" w:rsidP="00542886">
      <w:pPr>
        <w:pStyle w:val="NormalWeb"/>
        <w:widowControl w:val="0"/>
        <w:spacing w:before="0" w:beforeAutospacing="0" w:after="0" w:afterAutospacing="0"/>
        <w:outlineLvl w:val="0"/>
      </w:pPr>
      <w:r w:rsidRPr="00542886">
        <w:t>My scholarly contributions center on the integration and application of medical anthropological, psychiatric, and epidemiologic approaches in research</w:t>
      </w:r>
      <w:r w:rsidR="00925BD1" w:rsidRPr="00542886">
        <w:t xml:space="preserve"> and teaching</w:t>
      </w:r>
      <w:r w:rsidR="00815184" w:rsidRPr="00542886">
        <w:t xml:space="preserve"> in the domains of cultural psychiatry and global mental health</w:t>
      </w:r>
      <w:r w:rsidRPr="00542886">
        <w:t>. This focus is best exemplified by my transdisciplinary research on culture and mental illness</w:t>
      </w:r>
      <w:r w:rsidR="0001500F" w:rsidRPr="00542886">
        <w:t xml:space="preserve"> in Fiji </w:t>
      </w:r>
      <w:r w:rsidR="0076680D" w:rsidRPr="00542886">
        <w:t xml:space="preserve">as well as </w:t>
      </w:r>
      <w:r w:rsidR="001938AF" w:rsidRPr="00542886">
        <w:t xml:space="preserve">research </w:t>
      </w:r>
      <w:r w:rsidR="0001500F" w:rsidRPr="00542886">
        <w:t xml:space="preserve">on novel school-based </w:t>
      </w:r>
      <w:r w:rsidR="002D0BE7" w:rsidRPr="00542886">
        <w:t xml:space="preserve">interventions aimed at </w:t>
      </w:r>
      <w:r w:rsidR="0001500F" w:rsidRPr="00542886">
        <w:t>promot</w:t>
      </w:r>
      <w:r w:rsidR="002D0BE7" w:rsidRPr="00542886">
        <w:t>ing</w:t>
      </w:r>
      <w:r w:rsidR="0001500F" w:rsidRPr="00542886">
        <w:t xml:space="preserve"> mental health in Haiti</w:t>
      </w:r>
      <w:r w:rsidR="000355BE" w:rsidRPr="00542886">
        <w:t xml:space="preserve"> and Lebanon</w:t>
      </w:r>
      <w:r w:rsidR="0001500F" w:rsidRPr="00542886">
        <w:t xml:space="preserve">; teaching contributions as </w:t>
      </w:r>
      <w:r w:rsidRPr="00542886">
        <w:t xml:space="preserve">Director of the </w:t>
      </w:r>
      <w:r w:rsidR="00752B54" w:rsidRPr="00542886">
        <w:t>Harvard Medical School (</w:t>
      </w:r>
      <w:r w:rsidRPr="00542886">
        <w:t>HMS</w:t>
      </w:r>
      <w:r w:rsidR="00752B54" w:rsidRPr="00542886">
        <w:t>)</w:t>
      </w:r>
      <w:r w:rsidRPr="00542886">
        <w:t xml:space="preserve"> Social Sciences MD-PhD Program </w:t>
      </w:r>
      <w:r w:rsidR="00480FA2" w:rsidRPr="00542886">
        <w:t>(2008-2013)</w:t>
      </w:r>
      <w:r w:rsidR="00E818A6" w:rsidRPr="00542886">
        <w:t xml:space="preserve"> </w:t>
      </w:r>
      <w:r w:rsidR="0001500F" w:rsidRPr="00542886">
        <w:t xml:space="preserve">and </w:t>
      </w:r>
      <w:r w:rsidR="0066624D" w:rsidRPr="00542886">
        <w:t xml:space="preserve">as </w:t>
      </w:r>
      <w:r w:rsidR="0001500F" w:rsidRPr="00542886">
        <w:t>faculty</w:t>
      </w:r>
      <w:r w:rsidR="000355BE" w:rsidRPr="00542886">
        <w:t xml:space="preserve"> co-director</w:t>
      </w:r>
      <w:r w:rsidR="0001500F" w:rsidRPr="00542886">
        <w:t xml:space="preserve"> of </w:t>
      </w:r>
      <w:r w:rsidR="009D2BF2" w:rsidRPr="00542886">
        <w:t xml:space="preserve">both </w:t>
      </w:r>
      <w:r w:rsidR="003E705E" w:rsidRPr="00542886">
        <w:t xml:space="preserve">a </w:t>
      </w:r>
      <w:r w:rsidR="0001500F" w:rsidRPr="00542886">
        <w:t>Harvard General Educatio</w:t>
      </w:r>
      <w:r w:rsidR="0090510D" w:rsidRPr="00542886">
        <w:t>n</w:t>
      </w:r>
      <w:r w:rsidR="0066624D" w:rsidRPr="00542886">
        <w:t xml:space="preserve"> course</w:t>
      </w:r>
      <w:r w:rsidR="000355BE" w:rsidRPr="00542886">
        <w:t xml:space="preserve"> </w:t>
      </w:r>
      <w:r w:rsidR="0001500F" w:rsidRPr="00542886">
        <w:t>on Case Studies in Global Health</w:t>
      </w:r>
      <w:r w:rsidR="000355BE" w:rsidRPr="00542886">
        <w:t xml:space="preserve"> and an HMS/</w:t>
      </w:r>
      <w:r w:rsidR="006F2463" w:rsidRPr="00542886">
        <w:t xml:space="preserve"> Harvard </w:t>
      </w:r>
      <w:r w:rsidR="00A52F3D" w:rsidRPr="00542886">
        <w:t xml:space="preserve">T.H. Chan </w:t>
      </w:r>
      <w:r w:rsidR="006F2463" w:rsidRPr="00542886">
        <w:t>School of Public Health (</w:t>
      </w:r>
      <w:r w:rsidR="000355BE" w:rsidRPr="00542886">
        <w:t>HSPH</w:t>
      </w:r>
      <w:r w:rsidR="006F2463" w:rsidRPr="00542886">
        <w:t>)</w:t>
      </w:r>
      <w:r w:rsidR="000355BE" w:rsidRPr="00542886">
        <w:t xml:space="preserve"> course on Foundations of Mental Health</w:t>
      </w:r>
      <w:r w:rsidR="0001500F" w:rsidRPr="00542886">
        <w:t xml:space="preserve">; </w:t>
      </w:r>
      <w:r w:rsidRPr="00542886">
        <w:t>and</w:t>
      </w:r>
      <w:r w:rsidR="0001500F" w:rsidRPr="00542886">
        <w:t xml:space="preserve"> service as</w:t>
      </w:r>
      <w:r w:rsidRPr="00542886">
        <w:t xml:space="preserve"> Vice Chair of the Department of Global Health and Social Medicine</w:t>
      </w:r>
      <w:r w:rsidR="0066624D" w:rsidRPr="00542886">
        <w:t xml:space="preserve"> (GHSM; </w:t>
      </w:r>
      <w:r w:rsidR="00480FA2" w:rsidRPr="00542886">
        <w:t>2009-</w:t>
      </w:r>
      <w:r w:rsidR="00041502" w:rsidRPr="00542886">
        <w:t>2016</w:t>
      </w:r>
      <w:r w:rsidR="00480FA2" w:rsidRPr="00542886">
        <w:t>)</w:t>
      </w:r>
      <w:r w:rsidRPr="00542886">
        <w:t xml:space="preserve">. </w:t>
      </w:r>
    </w:p>
    <w:p w14:paraId="17D6BD0C" w14:textId="77777777" w:rsidR="00CC25BB" w:rsidRPr="00542886" w:rsidRDefault="00CC25BB" w:rsidP="009C0F42">
      <w:pPr>
        <w:pStyle w:val="NormalWeb"/>
        <w:widowControl w:val="0"/>
        <w:spacing w:before="0" w:beforeAutospacing="0" w:afterAutospacing="0"/>
        <w:outlineLvl w:val="0"/>
      </w:pPr>
    </w:p>
    <w:p w14:paraId="1A43683A" w14:textId="489B4AA0" w:rsidR="000F1357" w:rsidRPr="00542886" w:rsidRDefault="000F1357" w:rsidP="00542886">
      <w:pPr>
        <w:pStyle w:val="NormalWeb"/>
        <w:widowControl w:val="0"/>
        <w:spacing w:before="0" w:beforeAutospacing="0" w:after="0" w:afterAutospacing="0"/>
        <w:outlineLvl w:val="0"/>
      </w:pPr>
      <w:r w:rsidRPr="00542886">
        <w:rPr>
          <w:b/>
        </w:rPr>
        <w:t>Investigation</w:t>
      </w:r>
      <w:r w:rsidRPr="00542886">
        <w:rPr>
          <w:b/>
        </w:rPr>
        <w:br/>
      </w:r>
      <w:r w:rsidRPr="00542886">
        <w:t>My ethnographic expertise with</w:t>
      </w:r>
      <w:r w:rsidR="00D22A9E" w:rsidRPr="00542886">
        <w:t xml:space="preserve"> </w:t>
      </w:r>
      <w:proofErr w:type="spellStart"/>
      <w:r w:rsidR="00D22A9E" w:rsidRPr="00542886">
        <w:rPr>
          <w:i/>
        </w:rPr>
        <w:t>iTaukei</w:t>
      </w:r>
      <w:proofErr w:type="spellEnd"/>
      <w:r w:rsidRPr="00542886">
        <w:t xml:space="preserve"> Fijians has </w:t>
      </w:r>
      <w:r w:rsidR="00F9752A" w:rsidRPr="00542886">
        <w:t xml:space="preserve">laid </w:t>
      </w:r>
      <w:r w:rsidRPr="00542886">
        <w:t xml:space="preserve">the foundation </w:t>
      </w:r>
      <w:r w:rsidR="00F9752A" w:rsidRPr="00542886">
        <w:t xml:space="preserve">for a </w:t>
      </w:r>
      <w:r w:rsidRPr="00542886">
        <w:t xml:space="preserve">unique longitudinal investigation of </w:t>
      </w:r>
      <w:r w:rsidR="002747DE" w:rsidRPr="00542886">
        <w:t xml:space="preserve">the impact of </w:t>
      </w:r>
      <w:r w:rsidR="00776015" w:rsidRPr="00542886">
        <w:t xml:space="preserve">social change and </w:t>
      </w:r>
      <w:r w:rsidRPr="00542886">
        <w:t xml:space="preserve">cultural environment </w:t>
      </w:r>
      <w:r w:rsidR="002747DE" w:rsidRPr="00542886">
        <w:t xml:space="preserve">on </w:t>
      </w:r>
      <w:r w:rsidRPr="00542886">
        <w:t>mental health.</w:t>
      </w:r>
      <w:r w:rsidR="00F9752A" w:rsidRPr="00542886">
        <w:t xml:space="preserve"> </w:t>
      </w:r>
      <w:r w:rsidR="002747DE" w:rsidRPr="00542886">
        <w:t>My</w:t>
      </w:r>
      <w:r w:rsidR="009D2BF2" w:rsidRPr="00542886">
        <w:t xml:space="preserve"> NIH-funded</w:t>
      </w:r>
      <w:r w:rsidR="002747DE" w:rsidRPr="00542886">
        <w:t xml:space="preserve"> research with </w:t>
      </w:r>
      <w:r w:rsidR="00F9752A" w:rsidRPr="00542886">
        <w:t>t</w:t>
      </w:r>
      <w:r w:rsidRPr="00542886">
        <w:t>his small-scale indigenous Pacific population</w:t>
      </w:r>
      <w:r w:rsidR="00CD3398" w:rsidRPr="00542886">
        <w:t xml:space="preserve"> </w:t>
      </w:r>
      <w:r w:rsidR="002747DE" w:rsidRPr="00542886">
        <w:t>has</w:t>
      </w:r>
      <w:r w:rsidR="00CD3398" w:rsidRPr="00542886">
        <w:t xml:space="preserve"> </w:t>
      </w:r>
      <w:r w:rsidRPr="00542886">
        <w:t xml:space="preserve">provided novel insights into the cultural moderation of risk and phenomenology for eating </w:t>
      </w:r>
      <w:r w:rsidR="00F9752A" w:rsidRPr="00542886">
        <w:t xml:space="preserve">pathology, suicidal ideation, </w:t>
      </w:r>
      <w:r w:rsidRPr="00542886">
        <w:t xml:space="preserve">and other health-risk behaviors. Through integration of epidemiologic, </w:t>
      </w:r>
      <w:r w:rsidR="00CD3398" w:rsidRPr="00542886">
        <w:t xml:space="preserve">clinical </w:t>
      </w:r>
      <w:r w:rsidRPr="00542886">
        <w:t xml:space="preserve">narrative, and ethnographic data, we have shown an increased prevalence of </w:t>
      </w:r>
      <w:r w:rsidR="00E50DBC" w:rsidRPr="00542886">
        <w:t>eating pathology</w:t>
      </w:r>
      <w:r w:rsidRPr="00542886">
        <w:t xml:space="preserve"> in the setting of assimilation to globalized cultural values</w:t>
      </w:r>
      <w:r w:rsidR="00F9752A" w:rsidRPr="00542886">
        <w:t xml:space="preserve"> and mass media exposure</w:t>
      </w:r>
      <w:r w:rsidRPr="00542886">
        <w:t xml:space="preserve">. The presence of eating </w:t>
      </w:r>
      <w:r w:rsidR="00080B3A" w:rsidRPr="00542886">
        <w:t>pathology</w:t>
      </w:r>
      <w:r w:rsidRPr="00542886">
        <w:t xml:space="preserve"> among ethnic Fijians—in the absence of an indigenous </w:t>
      </w:r>
      <w:proofErr w:type="spellStart"/>
      <w:r w:rsidRPr="00542886">
        <w:t>nosologic</w:t>
      </w:r>
      <w:proofErr w:type="spellEnd"/>
      <w:r w:rsidRPr="00542886">
        <w:t xml:space="preserve"> correlate—has also raised important questions about transcultural assessment and psychiatric nosolog</w:t>
      </w:r>
      <w:r w:rsidR="00FA3AA3" w:rsidRPr="00542886">
        <w:t>y</w:t>
      </w:r>
      <w:r w:rsidR="00CD3398" w:rsidRPr="00542886">
        <w:t xml:space="preserve"> with</w:t>
      </w:r>
      <w:r w:rsidR="00FA3AA3" w:rsidRPr="00542886">
        <w:t xml:space="preserve"> direct relevance to </w:t>
      </w:r>
      <w:r w:rsidR="00FF66DC" w:rsidRPr="00542886">
        <w:t>my contributions in</w:t>
      </w:r>
      <w:r w:rsidR="00676908" w:rsidRPr="00542886">
        <w:t xml:space="preserve"> revising diagnostic criteria for eating disorders</w:t>
      </w:r>
      <w:r w:rsidR="00CD3398" w:rsidRPr="00542886">
        <w:t xml:space="preserve"> </w:t>
      </w:r>
      <w:r w:rsidR="00FF66DC" w:rsidRPr="00542886">
        <w:t xml:space="preserve">as a member of </w:t>
      </w:r>
      <w:r w:rsidR="00CD3398" w:rsidRPr="00542886">
        <w:t xml:space="preserve">the </w:t>
      </w:r>
      <w:r w:rsidR="00FA3AA3" w:rsidRPr="00542886">
        <w:rPr>
          <w:i/>
        </w:rPr>
        <w:t>DSM</w:t>
      </w:r>
      <w:r w:rsidR="00080B3A" w:rsidRPr="00542886">
        <w:t xml:space="preserve">-5 </w:t>
      </w:r>
      <w:r w:rsidR="00FA3AA3" w:rsidRPr="00542886">
        <w:t>Eating Disorders Work Group</w:t>
      </w:r>
      <w:r w:rsidRPr="00542886">
        <w:t xml:space="preserve">. </w:t>
      </w:r>
      <w:r w:rsidR="00F9752A" w:rsidRPr="00542886">
        <w:t>This program of research</w:t>
      </w:r>
      <w:r w:rsidR="0007441B" w:rsidRPr="00542886">
        <w:t xml:space="preserve"> has developed from an initial emphasis </w:t>
      </w:r>
      <w:r w:rsidR="00F9752A" w:rsidRPr="00542886">
        <w:t>on questions most relevant to cultural psychiatry toward</w:t>
      </w:r>
      <w:r w:rsidR="0007441B" w:rsidRPr="00542886">
        <w:t xml:space="preserve"> a focus on</w:t>
      </w:r>
      <w:r w:rsidR="00A520FC" w:rsidRPr="00542886">
        <w:t xml:space="preserve"> </w:t>
      </w:r>
      <w:r w:rsidR="0007441B" w:rsidRPr="00542886">
        <w:t>global mental health delivery</w:t>
      </w:r>
      <w:r w:rsidR="00E50DBC" w:rsidRPr="00542886">
        <w:t>, including strategies for</w:t>
      </w:r>
      <w:r w:rsidR="00F9752A" w:rsidRPr="00542886">
        <w:t xml:space="preserve"> assessment of</w:t>
      </w:r>
      <w:r w:rsidR="00C95DE4" w:rsidRPr="00542886">
        <w:t>—</w:t>
      </w:r>
      <w:r w:rsidR="00E50DBC" w:rsidRPr="00542886">
        <w:t>and response to</w:t>
      </w:r>
      <w:r w:rsidR="00C95DE4" w:rsidRPr="00542886">
        <w:t>—</w:t>
      </w:r>
      <w:r w:rsidR="00F9752A" w:rsidRPr="00542886">
        <w:t>mental health risk</w:t>
      </w:r>
      <w:r w:rsidR="00E50DBC" w:rsidRPr="00542886">
        <w:t xml:space="preserve"> in the setting of social adversities. </w:t>
      </w:r>
      <w:r w:rsidR="009A7699" w:rsidRPr="00542886">
        <w:t>For example, our pilot study o</w:t>
      </w:r>
      <w:r w:rsidR="00134904" w:rsidRPr="00542886">
        <w:t>f</w:t>
      </w:r>
      <w:r w:rsidR="009A7699" w:rsidRPr="00542886">
        <w:t xml:space="preserve"> school-based mental health screening</w:t>
      </w:r>
      <w:r w:rsidR="00134904" w:rsidRPr="00542886">
        <w:t xml:space="preserve"> and</w:t>
      </w:r>
      <w:r w:rsidR="009A7699" w:rsidRPr="00542886">
        <w:t xml:space="preserve"> educator training and response to at-risk Fijian adolescents demonstrated that </w:t>
      </w:r>
      <w:r w:rsidR="0066624D" w:rsidRPr="00542886">
        <w:t>a school-based</w:t>
      </w:r>
      <w:r w:rsidR="009A7699" w:rsidRPr="00542886">
        <w:t xml:space="preserve"> intervention </w:t>
      </w:r>
      <w:r w:rsidR="0046171A" w:rsidRPr="00542886">
        <w:t>may be</w:t>
      </w:r>
      <w:r w:rsidR="009A7699" w:rsidRPr="00542886">
        <w:t xml:space="preserve"> feasible and locally acceptable in this setting</w:t>
      </w:r>
      <w:r w:rsidR="00676908" w:rsidRPr="00542886">
        <w:t xml:space="preserve"> with few mental health resources</w:t>
      </w:r>
      <w:r w:rsidR="009A7699" w:rsidRPr="00542886">
        <w:t xml:space="preserve">. </w:t>
      </w:r>
      <w:r w:rsidR="00D12B72" w:rsidRPr="00542886">
        <w:t>W</w:t>
      </w:r>
      <w:r w:rsidR="005B3C84" w:rsidRPr="00542886">
        <w:rPr>
          <w:rStyle w:val="normal00200028web0029char1"/>
        </w:rPr>
        <w:t xml:space="preserve">ith NIMH support, my co-PI, Pere Eddy Eustache of </w:t>
      </w:r>
      <w:proofErr w:type="spellStart"/>
      <w:r w:rsidR="005B3C84" w:rsidRPr="00542886">
        <w:rPr>
          <w:rStyle w:val="normal00200028web0029char1"/>
          <w:i/>
        </w:rPr>
        <w:t>Zanmi</w:t>
      </w:r>
      <w:proofErr w:type="spellEnd"/>
      <w:r w:rsidR="005B3C84" w:rsidRPr="00542886">
        <w:rPr>
          <w:rStyle w:val="normal00200028web0029char1"/>
          <w:i/>
        </w:rPr>
        <w:t xml:space="preserve"> </w:t>
      </w:r>
      <w:proofErr w:type="spellStart"/>
      <w:r w:rsidR="005B3C84" w:rsidRPr="00542886">
        <w:rPr>
          <w:rStyle w:val="normal00200028web0029char1"/>
          <w:i/>
        </w:rPr>
        <w:t>Lasante</w:t>
      </w:r>
      <w:proofErr w:type="spellEnd"/>
      <w:r w:rsidR="005B3C84" w:rsidRPr="00542886">
        <w:rPr>
          <w:rStyle w:val="normal00200028web0029char1"/>
        </w:rPr>
        <w:t xml:space="preserve">, and I </w:t>
      </w:r>
      <w:r w:rsidR="00B07935" w:rsidRPr="00542886">
        <w:rPr>
          <w:rStyle w:val="normal00200028web0029char1"/>
        </w:rPr>
        <w:t>led the development and evaluation of a</w:t>
      </w:r>
      <w:r w:rsidR="005B3C84" w:rsidRPr="00542886">
        <w:rPr>
          <w:rStyle w:val="normal00200028web0029char1"/>
        </w:rPr>
        <w:t xml:space="preserve"> novel school-based youth mental health pilot intervention in central Haiti. </w:t>
      </w:r>
      <w:r w:rsidR="00676908" w:rsidRPr="00542886">
        <w:rPr>
          <w:rStyle w:val="normal00200028web0029char1"/>
        </w:rPr>
        <w:t xml:space="preserve">Our findings demonstrate the feasibility, cultural acceptability, and </w:t>
      </w:r>
      <w:r w:rsidR="00243605" w:rsidRPr="00542886">
        <w:rPr>
          <w:rStyle w:val="normal00200028web0029char1"/>
        </w:rPr>
        <w:t xml:space="preserve">potential </w:t>
      </w:r>
      <w:r w:rsidR="00676908" w:rsidRPr="00542886">
        <w:rPr>
          <w:rStyle w:val="normal00200028web0029char1"/>
        </w:rPr>
        <w:t>effectiveness of a teacher-</w:t>
      </w:r>
      <w:proofErr w:type="spellStart"/>
      <w:r w:rsidR="00676908" w:rsidRPr="00542886">
        <w:rPr>
          <w:rStyle w:val="normal00200028web0029char1"/>
          <w:i/>
        </w:rPr>
        <w:t>accompagnateur</w:t>
      </w:r>
      <w:proofErr w:type="spellEnd"/>
      <w:r w:rsidR="00676908" w:rsidRPr="00542886">
        <w:rPr>
          <w:rStyle w:val="normal00200028web0029char1"/>
        </w:rPr>
        <w:t xml:space="preserve"> program intended to </w:t>
      </w:r>
      <w:r w:rsidR="0087679E" w:rsidRPr="00542886">
        <w:rPr>
          <w:rStyle w:val="normal00200028web0029char1"/>
        </w:rPr>
        <w:t xml:space="preserve">support </w:t>
      </w:r>
      <w:r w:rsidR="00676908" w:rsidRPr="00542886">
        <w:rPr>
          <w:rStyle w:val="normal00200028web0029char1"/>
        </w:rPr>
        <w:t>youth in navigating available local mental health services.</w:t>
      </w:r>
      <w:r w:rsidR="00844E3C" w:rsidRPr="00542886">
        <w:rPr>
          <w:rStyle w:val="normal00200028web0029char1"/>
        </w:rPr>
        <w:t xml:space="preserve"> I </w:t>
      </w:r>
      <w:r w:rsidR="004E7EE2">
        <w:rPr>
          <w:rStyle w:val="normal00200028web0029char1"/>
        </w:rPr>
        <w:t xml:space="preserve">have </w:t>
      </w:r>
      <w:r w:rsidR="00844E3C" w:rsidRPr="00542886">
        <w:rPr>
          <w:rStyle w:val="normal00200028web0029char1"/>
        </w:rPr>
        <w:t>serve</w:t>
      </w:r>
      <w:r w:rsidR="004E7EE2">
        <w:rPr>
          <w:rStyle w:val="normal00200028web0029char1"/>
        </w:rPr>
        <w:t>d</w:t>
      </w:r>
      <w:r w:rsidR="00844E3C" w:rsidRPr="00542886">
        <w:rPr>
          <w:rStyle w:val="normal00200028web0029char1"/>
        </w:rPr>
        <w:t xml:space="preserve"> as co-PI of </w:t>
      </w:r>
      <w:r w:rsidR="00A91F90" w:rsidRPr="00542886">
        <w:rPr>
          <w:rStyle w:val="normal00200028web0029char1"/>
        </w:rPr>
        <w:t>two</w:t>
      </w:r>
      <w:r w:rsidR="00B07935" w:rsidRPr="00542886">
        <w:rPr>
          <w:rStyle w:val="normal00200028web0029char1"/>
        </w:rPr>
        <w:t xml:space="preserve"> additional </w:t>
      </w:r>
      <w:r w:rsidR="00844E3C" w:rsidRPr="00542886">
        <w:rPr>
          <w:rStyle w:val="normal00200028web0029char1"/>
        </w:rPr>
        <w:t>school-based mental health intervention</w:t>
      </w:r>
      <w:r w:rsidR="00E375D3" w:rsidRPr="00542886">
        <w:rPr>
          <w:rStyle w:val="normal00200028web0029char1"/>
        </w:rPr>
        <w:t>al studie</w:t>
      </w:r>
      <w:r w:rsidR="00B07935" w:rsidRPr="00542886">
        <w:rPr>
          <w:rStyle w:val="normal00200028web0029char1"/>
        </w:rPr>
        <w:t>s</w:t>
      </w:r>
      <w:r w:rsidR="004E7EE2">
        <w:rPr>
          <w:rStyle w:val="normal00200028web0029char1"/>
        </w:rPr>
        <w:t xml:space="preserve"> in Lebanon</w:t>
      </w:r>
      <w:r w:rsidR="00844E3C" w:rsidRPr="00542886">
        <w:rPr>
          <w:rStyle w:val="normal00200028web0029char1"/>
        </w:rPr>
        <w:t>.</w:t>
      </w:r>
      <w:r w:rsidR="00676908" w:rsidRPr="00542886">
        <w:rPr>
          <w:rStyle w:val="normal00200028web0029char1"/>
        </w:rPr>
        <w:t xml:space="preserve"> </w:t>
      </w:r>
      <w:r w:rsidR="00903074" w:rsidRPr="00542886">
        <w:rPr>
          <w:rStyle w:val="normal00200028web0029char1"/>
        </w:rPr>
        <w:t>In 2015, I delivered a Distinguished Scientist Lecture at the American Psychiatric Association 168</w:t>
      </w:r>
      <w:r w:rsidR="00903074" w:rsidRPr="00542886">
        <w:rPr>
          <w:rStyle w:val="normal00200028web0029char1"/>
          <w:vertAlign w:val="superscript"/>
        </w:rPr>
        <w:t>th</w:t>
      </w:r>
      <w:r w:rsidR="00903074" w:rsidRPr="00542886">
        <w:rPr>
          <w:rStyle w:val="normal00200028web0029char1"/>
        </w:rPr>
        <w:t xml:space="preserve"> Annual Meeting based upon my research contributions </w:t>
      </w:r>
      <w:r w:rsidR="00416CB8" w:rsidRPr="00542886">
        <w:rPr>
          <w:rStyle w:val="normal00200028web0029char1"/>
        </w:rPr>
        <w:t xml:space="preserve">to the fields of cultural psychiatry, eating disorders, and global mental health </w:t>
      </w:r>
      <w:r w:rsidR="00903074" w:rsidRPr="00542886">
        <w:rPr>
          <w:rStyle w:val="normal00200028web0029char1"/>
        </w:rPr>
        <w:t xml:space="preserve">over the past several decades. </w:t>
      </w:r>
      <w:r w:rsidR="00B07935" w:rsidRPr="00542886">
        <w:t xml:space="preserve">The impact of my research on advancing the understanding of social and cultural moderators of eating disorders risk </w:t>
      </w:r>
      <w:r w:rsidR="009D2BF2" w:rsidRPr="00542886">
        <w:t>has also been</w:t>
      </w:r>
      <w:r w:rsidR="00B07935" w:rsidRPr="00542886">
        <w:t xml:space="preserve"> formally recognized by the 2013 </w:t>
      </w:r>
      <w:bookmarkStart w:id="9" w:name="_Hlk32853865"/>
      <w:r w:rsidR="00B07935" w:rsidRPr="00542886">
        <w:t>Price Family Award for Research Excellence</w:t>
      </w:r>
      <w:bookmarkEnd w:id="9"/>
      <w:r w:rsidR="00B07935" w:rsidRPr="00542886">
        <w:t xml:space="preserve">, awarded by the National Eating Disorders Association and the </w:t>
      </w:r>
      <w:bookmarkStart w:id="10" w:name="_Hlk32853901"/>
      <w:r w:rsidR="00B07935" w:rsidRPr="00542886">
        <w:t>2018 Academy for Eating Disorders Leadership Award in Research</w:t>
      </w:r>
      <w:bookmarkEnd w:id="10"/>
      <w:r w:rsidR="00B07935" w:rsidRPr="00542886">
        <w:t>.</w:t>
      </w:r>
      <w:r w:rsidR="002F1679" w:rsidRPr="00542886">
        <w:t xml:space="preserve"> </w:t>
      </w:r>
    </w:p>
    <w:p w14:paraId="6EB05458" w14:textId="77777777" w:rsidR="00CC25BB" w:rsidRPr="00542886" w:rsidRDefault="00CC25BB" w:rsidP="006A25C5">
      <w:pPr>
        <w:pStyle w:val="NormalWeb"/>
        <w:widowControl w:val="0"/>
        <w:spacing w:before="0" w:beforeAutospacing="0" w:afterAutospacing="0"/>
        <w:outlineLvl w:val="0"/>
      </w:pPr>
    </w:p>
    <w:p w14:paraId="27024619" w14:textId="77777777" w:rsidR="000F1357" w:rsidRPr="00542886" w:rsidRDefault="000F1357">
      <w:pPr>
        <w:pStyle w:val="NormalWeb"/>
        <w:widowControl w:val="0"/>
        <w:spacing w:before="0" w:beforeAutospacing="0" w:after="0" w:afterAutospacing="0"/>
        <w:outlineLvl w:val="0"/>
        <w:rPr>
          <w:b/>
        </w:rPr>
      </w:pPr>
      <w:r w:rsidRPr="00542886">
        <w:rPr>
          <w:b/>
        </w:rPr>
        <w:t>Teaching and Education</w:t>
      </w:r>
    </w:p>
    <w:p w14:paraId="1D47FC6F" w14:textId="6C654AA5" w:rsidR="004B0402" w:rsidRPr="00542886" w:rsidRDefault="00506D8A" w:rsidP="009C0F42">
      <w:pPr>
        <w:pStyle w:val="NormalWeb"/>
        <w:spacing w:before="0" w:beforeAutospacing="0" w:afterLines="50" w:after="120" w:afterAutospacing="0"/>
        <w:outlineLvl w:val="0"/>
      </w:pPr>
      <w:r w:rsidRPr="00542886">
        <w:t xml:space="preserve">I </w:t>
      </w:r>
      <w:r w:rsidR="006869E9" w:rsidRPr="00542886">
        <w:t>serve</w:t>
      </w:r>
      <w:r w:rsidRPr="00542886">
        <w:t xml:space="preserve"> as one of four faculty</w:t>
      </w:r>
      <w:r w:rsidR="00166D7A" w:rsidRPr="00542886">
        <w:t xml:space="preserve"> co-directors</w:t>
      </w:r>
      <w:r w:rsidR="00D12B72" w:rsidRPr="00542886">
        <w:t xml:space="preserve">—along with Paul Farmer, Arthur Kleinman, and </w:t>
      </w:r>
      <w:proofErr w:type="spellStart"/>
      <w:r w:rsidR="00D12B72" w:rsidRPr="00542886">
        <w:t>Salmaan</w:t>
      </w:r>
      <w:proofErr w:type="spellEnd"/>
      <w:r w:rsidR="00D12B72" w:rsidRPr="00542886">
        <w:t xml:space="preserve"> </w:t>
      </w:r>
      <w:proofErr w:type="spellStart"/>
      <w:r w:rsidR="00D12B72" w:rsidRPr="00542886">
        <w:t>Keshavjee</w:t>
      </w:r>
      <w:proofErr w:type="spellEnd"/>
      <w:r w:rsidR="00D12B72" w:rsidRPr="00542886">
        <w:t>—teaching</w:t>
      </w:r>
      <w:r w:rsidR="00C44348">
        <w:t>,</w:t>
      </w:r>
      <w:r w:rsidR="00D12B72" w:rsidRPr="00542886">
        <w:t xml:space="preserve"> </w:t>
      </w:r>
      <w:r w:rsidR="004E7EE2" w:rsidRPr="00542886">
        <w:rPr>
          <w:i/>
        </w:rPr>
        <w:t>Who Lives, Who Dies, Who Cares? Reimagining Global Health</w:t>
      </w:r>
      <w:r w:rsidR="004E7EE2" w:rsidRPr="00542886" w:rsidDel="004E7EE2">
        <w:rPr>
          <w:i/>
        </w:rPr>
        <w:t xml:space="preserve"> </w:t>
      </w:r>
      <w:r w:rsidR="004E7EE2">
        <w:rPr>
          <w:i/>
        </w:rPr>
        <w:t>(General Education 1093</w:t>
      </w:r>
      <w:r w:rsidR="009E02A3" w:rsidRPr="00542886">
        <w:t>),</w:t>
      </w:r>
      <w:r w:rsidRPr="00542886">
        <w:t xml:space="preserve"> </w:t>
      </w:r>
      <w:r w:rsidR="009D2BF2" w:rsidRPr="00542886">
        <w:t xml:space="preserve">a </w:t>
      </w:r>
      <w:r w:rsidRPr="00542886">
        <w:t xml:space="preserve">Harvard </w:t>
      </w:r>
      <w:r w:rsidR="004E7EE2">
        <w:t xml:space="preserve">College </w:t>
      </w:r>
      <w:r w:rsidRPr="00542886">
        <w:t>fall semester course on global health</w:t>
      </w:r>
      <w:r w:rsidR="009E02A3" w:rsidRPr="00542886">
        <w:t xml:space="preserve">. Since </w:t>
      </w:r>
      <w:r w:rsidRPr="00542886">
        <w:t xml:space="preserve">2009, </w:t>
      </w:r>
      <w:r w:rsidR="006869E9" w:rsidRPr="00542886">
        <w:t>we</w:t>
      </w:r>
      <w:r w:rsidRPr="00542886">
        <w:t xml:space="preserve"> have taught over 1</w:t>
      </w:r>
      <w:r w:rsidR="00B1063D" w:rsidRPr="00542886">
        <w:t>5</w:t>
      </w:r>
      <w:r w:rsidRPr="00542886">
        <w:t>00 Harvard undergraduates</w:t>
      </w:r>
      <w:r w:rsidR="009E02A3" w:rsidRPr="00542886">
        <w:t xml:space="preserve"> in aggregate through this course, which has consistently garnered high praise from students</w:t>
      </w:r>
      <w:r w:rsidRPr="00542886">
        <w:t xml:space="preserve">. </w:t>
      </w:r>
      <w:r w:rsidR="009E02A3" w:rsidRPr="00542886">
        <w:t xml:space="preserve">We </w:t>
      </w:r>
      <w:r w:rsidR="002F1679" w:rsidRPr="00542886">
        <w:t xml:space="preserve">have also </w:t>
      </w:r>
      <w:r w:rsidR="009E02A3" w:rsidRPr="00542886">
        <w:t xml:space="preserve">offered an analog version of this course through the </w:t>
      </w:r>
      <w:r w:rsidRPr="00542886">
        <w:t>Harvard Extension School</w:t>
      </w:r>
      <w:r w:rsidR="009E02A3" w:rsidRPr="00542886">
        <w:t xml:space="preserve"> a</w:t>
      </w:r>
      <w:r w:rsidR="00E177C4" w:rsidRPr="00542886">
        <w:t xml:space="preserve">s well as </w:t>
      </w:r>
      <w:r w:rsidRPr="00542886">
        <w:t xml:space="preserve">a MOOC (massive online open-access course), based on </w:t>
      </w:r>
      <w:r w:rsidR="009E02A3" w:rsidRPr="00542886">
        <w:t xml:space="preserve">the </w:t>
      </w:r>
      <w:r w:rsidRPr="00542886">
        <w:t xml:space="preserve">course content. </w:t>
      </w:r>
      <w:r w:rsidRPr="00542886">
        <w:lastRenderedPageBreak/>
        <w:t xml:space="preserve">This MOOC was released by </w:t>
      </w:r>
      <w:proofErr w:type="spellStart"/>
      <w:r w:rsidRPr="00542886">
        <w:t>HarvardX</w:t>
      </w:r>
      <w:proofErr w:type="spellEnd"/>
      <w:r w:rsidRPr="00542886">
        <w:t xml:space="preserve"> in spring 2014</w:t>
      </w:r>
      <w:r w:rsidR="000817DE" w:rsidRPr="00542886">
        <w:t>, was</w:t>
      </w:r>
      <w:r w:rsidR="0038520C" w:rsidRPr="00542886">
        <w:t xml:space="preserve"> updated in 2016</w:t>
      </w:r>
      <w:r w:rsidR="000817DE" w:rsidRPr="00542886">
        <w:t xml:space="preserve">, and </w:t>
      </w:r>
      <w:r w:rsidR="00BE7347" w:rsidRPr="00542886">
        <w:t>at</w:t>
      </w:r>
      <w:r w:rsidR="00B869DB" w:rsidRPr="00542886">
        <w:t>tracted over 18,000 registrants from</w:t>
      </w:r>
      <w:r w:rsidR="00BE7347" w:rsidRPr="00542886">
        <w:t xml:space="preserve"> a total of</w:t>
      </w:r>
      <w:r w:rsidR="00B869DB" w:rsidRPr="00542886">
        <w:t xml:space="preserve"> 173 countries. </w:t>
      </w:r>
      <w:r w:rsidR="00296275" w:rsidRPr="00542886">
        <w:t>I also</w:t>
      </w:r>
      <w:r w:rsidR="00E77629" w:rsidRPr="00542886">
        <w:t xml:space="preserve"> have</w:t>
      </w:r>
      <w:r w:rsidR="00296275" w:rsidRPr="00542886">
        <w:t xml:space="preserve"> serve</w:t>
      </w:r>
      <w:r w:rsidR="00E77629" w:rsidRPr="00542886">
        <w:t>d</w:t>
      </w:r>
      <w:r w:rsidR="00296275" w:rsidRPr="00542886">
        <w:t xml:space="preserve"> as one of three faculty co-directors </w:t>
      </w:r>
      <w:r w:rsidR="00B52740" w:rsidRPr="00542886">
        <w:t>for</w:t>
      </w:r>
      <w:r w:rsidR="00296275" w:rsidRPr="00542886">
        <w:t xml:space="preserve"> GHP 204 (</w:t>
      </w:r>
      <w:r w:rsidR="00296275" w:rsidRPr="00542886">
        <w:rPr>
          <w:i/>
        </w:rPr>
        <w:t>Foundations of Global Mental Health</w:t>
      </w:r>
      <w:r w:rsidR="00296275" w:rsidRPr="00542886">
        <w:t xml:space="preserve">). This course was first offered in the 2019 spring 2 term for HSPH and HMS students and its second iteration </w:t>
      </w:r>
      <w:proofErr w:type="gramStart"/>
      <w:r w:rsidR="001D357F" w:rsidRPr="00542886">
        <w:t>was</w:t>
      </w:r>
      <w:proofErr w:type="gramEnd"/>
      <w:r w:rsidR="001D357F" w:rsidRPr="00542886">
        <w:t xml:space="preserve"> offered during the</w:t>
      </w:r>
      <w:r w:rsidR="00296275" w:rsidRPr="00542886">
        <w:t xml:space="preserve"> 2019 fall 1 term. </w:t>
      </w:r>
      <w:r w:rsidR="00AA1865" w:rsidRPr="00542886">
        <w:t xml:space="preserve">Finally, I </w:t>
      </w:r>
      <w:r w:rsidR="00C91616" w:rsidRPr="00542886">
        <w:t>taught</w:t>
      </w:r>
      <w:r w:rsidR="00296275" w:rsidRPr="00542886">
        <w:t xml:space="preserve"> a freshman seminar </w:t>
      </w:r>
      <w:r w:rsidR="001D357F" w:rsidRPr="00542886">
        <w:t xml:space="preserve">(71X) </w:t>
      </w:r>
      <w:r w:rsidR="00296275" w:rsidRPr="00542886">
        <w:t xml:space="preserve">entitled, </w:t>
      </w:r>
      <w:r w:rsidR="00296275" w:rsidRPr="00542886">
        <w:rPr>
          <w:i/>
        </w:rPr>
        <w:t>Fat Talk and Thin Ideals: Culture, Social Norms, and Weight</w:t>
      </w:r>
      <w:r w:rsidR="00AA1865" w:rsidRPr="00542886">
        <w:rPr>
          <w:i/>
          <w:iCs/>
        </w:rPr>
        <w:t xml:space="preserve"> </w:t>
      </w:r>
      <w:r w:rsidR="00AA1865" w:rsidRPr="00542886">
        <w:t>to Harvard undergraduates</w:t>
      </w:r>
      <w:r w:rsidR="008F26D6" w:rsidRPr="00542886">
        <w:t xml:space="preserve"> during the</w:t>
      </w:r>
      <w:r w:rsidR="00C91616" w:rsidRPr="00542886">
        <w:t xml:space="preserve"> 2020</w:t>
      </w:r>
      <w:r w:rsidR="008F26D6" w:rsidRPr="00542886">
        <w:t xml:space="preserve"> spring semester.</w:t>
      </w:r>
    </w:p>
    <w:p w14:paraId="6DABEF82" w14:textId="1F3BEB04" w:rsidR="000F1357" w:rsidRPr="00542886" w:rsidRDefault="00E95510" w:rsidP="00542886">
      <w:pPr>
        <w:pStyle w:val="NormalWeb"/>
        <w:spacing w:before="0" w:beforeAutospacing="0" w:after="0" w:afterAutospacing="0"/>
        <w:outlineLvl w:val="0"/>
      </w:pPr>
      <w:r w:rsidRPr="00542886">
        <w:t xml:space="preserve">Additional teaching leadership includes my </w:t>
      </w:r>
      <w:r w:rsidR="009955E4" w:rsidRPr="00542886">
        <w:t xml:space="preserve">six years of </w:t>
      </w:r>
      <w:r w:rsidR="00662FD6" w:rsidRPr="00542886">
        <w:t>service</w:t>
      </w:r>
      <w:r w:rsidR="000F1357" w:rsidRPr="00542886">
        <w:t xml:space="preserve"> as Director, Social Sciences MD-PhD Program (HMS)</w:t>
      </w:r>
      <w:r w:rsidR="009A4252" w:rsidRPr="00542886">
        <w:t xml:space="preserve"> and </w:t>
      </w:r>
      <w:r w:rsidR="00C44348">
        <w:t>past</w:t>
      </w:r>
      <w:r w:rsidR="00C44348" w:rsidRPr="00542886">
        <w:t xml:space="preserve"> </w:t>
      </w:r>
      <w:r w:rsidR="009A4252" w:rsidRPr="00542886">
        <w:t>rol</w:t>
      </w:r>
      <w:r w:rsidR="009021BD" w:rsidRPr="00542886">
        <w:t>e</w:t>
      </w:r>
      <w:r w:rsidR="009A4252" w:rsidRPr="00542886">
        <w:t xml:space="preserve"> as</w:t>
      </w:r>
      <w:r w:rsidR="009021BD" w:rsidRPr="00542886">
        <w:t xml:space="preserve"> member of the Leadership Council o</w:t>
      </w:r>
      <w:r w:rsidR="009A4252" w:rsidRPr="00542886">
        <w:t>f the Harvard/MIT MD-PhD Program</w:t>
      </w:r>
      <w:r w:rsidR="00913E35" w:rsidRPr="00542886">
        <w:t xml:space="preserve"> after the social sciences and basic sciences tracks successfully merged. </w:t>
      </w:r>
      <w:r w:rsidR="001938AF" w:rsidRPr="00542886">
        <w:t>My teach</w:t>
      </w:r>
      <w:r w:rsidR="00243605" w:rsidRPr="00542886">
        <w:t>ing</w:t>
      </w:r>
      <w:r w:rsidR="001938AF" w:rsidRPr="00542886">
        <w:t xml:space="preserve"> leadership</w:t>
      </w:r>
      <w:r w:rsidR="009B722B" w:rsidRPr="00542886">
        <w:t xml:space="preserve"> </w:t>
      </w:r>
      <w:r w:rsidR="00B265B1" w:rsidRPr="00542886">
        <w:t>also comprises</w:t>
      </w:r>
      <w:r w:rsidR="000F1357" w:rsidRPr="00542886">
        <w:t xml:space="preserve"> </w:t>
      </w:r>
      <w:r w:rsidR="00FD488E" w:rsidRPr="00542886">
        <w:t xml:space="preserve">past roles as </w:t>
      </w:r>
      <w:r w:rsidR="009B722B" w:rsidRPr="00542886">
        <w:t xml:space="preserve">Co-director, Freeman Foundation Southeast Asian Fellowship &amp; Exchange Program (HMS), Scientific Program Co-Chair, 2007 International Conference on Eating Disorders, and </w:t>
      </w:r>
      <w:r w:rsidR="000F1357" w:rsidRPr="00542886">
        <w:t xml:space="preserve">Director for Teaching Days (Academy for Eating Disorders), </w:t>
      </w:r>
      <w:bookmarkStart w:id="11" w:name="_Hlk32850595"/>
      <w:r w:rsidR="000F1357" w:rsidRPr="00542886">
        <w:t xml:space="preserve">as well as development and oversight of the </w:t>
      </w:r>
      <w:r w:rsidR="009B722B" w:rsidRPr="00542886">
        <w:t xml:space="preserve">MGH site component for </w:t>
      </w:r>
      <w:r w:rsidR="00B265B1" w:rsidRPr="00542886">
        <w:t xml:space="preserve">the first </w:t>
      </w:r>
      <w:r w:rsidR="009B722B" w:rsidRPr="00542886">
        <w:t xml:space="preserve">two cycles of the </w:t>
      </w:r>
      <w:r w:rsidR="000F1357" w:rsidRPr="00542886">
        <w:t xml:space="preserve">Klarman Eating Disorders Post-doctoral Fellowship. </w:t>
      </w:r>
      <w:bookmarkEnd w:id="11"/>
      <w:r w:rsidR="00481999" w:rsidRPr="00542886">
        <w:t xml:space="preserve">One of the fellows that I mentored, Jennifer Thomas, has now been launched in her own successful career and has become co-director of the eating disorders program which I founded and is described below. </w:t>
      </w:r>
      <w:r w:rsidR="000F1357" w:rsidRPr="00542886">
        <w:t xml:space="preserve">In addition, I have developed and taught seminar and course content for psychiatry trainees on global mental health, cultural psychiatry, and eating disorders. </w:t>
      </w:r>
      <w:bookmarkStart w:id="12" w:name="_Hlk32771931"/>
      <w:r w:rsidR="001E249C" w:rsidRPr="00542886">
        <w:t xml:space="preserve">In 2014, I received the Mentorship Award </w:t>
      </w:r>
      <w:r w:rsidR="00B74777" w:rsidRPr="00542886">
        <w:t>in recognition of my “</w:t>
      </w:r>
      <w:r w:rsidR="001E249C" w:rsidRPr="00542886">
        <w:t>Exceptional Mentorship of Women Faculty</w:t>
      </w:r>
      <w:r w:rsidR="00B74777" w:rsidRPr="00542886">
        <w:t>”</w:t>
      </w:r>
      <w:r w:rsidR="001E249C" w:rsidRPr="00542886">
        <w:t xml:space="preserve"> </w:t>
      </w:r>
      <w:bookmarkEnd w:id="12"/>
      <w:r w:rsidR="001E249C" w:rsidRPr="00542886">
        <w:t>in the Department of Psychiatry at Massachusetts General Hospital</w:t>
      </w:r>
      <w:r w:rsidR="00C44348">
        <w:t xml:space="preserve"> and I received the</w:t>
      </w:r>
      <w:r w:rsidR="001D1EAE">
        <w:t xml:space="preserve"> </w:t>
      </w:r>
      <w:r w:rsidR="00C44348">
        <w:t xml:space="preserve">Outstanding MD-PhD Advisor Award </w:t>
      </w:r>
      <w:r w:rsidR="001D1EAE">
        <w:t>from the HMS/MIT MD-PhD Program in 2020</w:t>
      </w:r>
      <w:r w:rsidR="001E249C" w:rsidRPr="00542886">
        <w:t>.</w:t>
      </w:r>
      <w:r w:rsidR="0054621D" w:rsidRPr="00542886">
        <w:t xml:space="preserve"> I serve</w:t>
      </w:r>
      <w:r w:rsidR="00520420" w:rsidRPr="00542886">
        <w:t>d</w:t>
      </w:r>
      <w:r w:rsidR="0054621D" w:rsidRPr="00542886">
        <w:t xml:space="preserve"> on the steering committee for the global mental health course at the Asian University for Women, an institution in Bangladesh that provides opportunities and scholarships for underserved women in the region to pursue tertiary education. </w:t>
      </w:r>
      <w:r w:rsidR="00A52E36" w:rsidRPr="00542886">
        <w:t xml:space="preserve">Finally, I am co-editing (with </w:t>
      </w:r>
      <w:proofErr w:type="spellStart"/>
      <w:r w:rsidR="00A52E36" w:rsidRPr="00542886">
        <w:t>Bibhav</w:t>
      </w:r>
      <w:proofErr w:type="spellEnd"/>
      <w:r w:rsidR="00A52E36" w:rsidRPr="00542886">
        <w:t xml:space="preserve"> Acharya) a forthcoming book, </w:t>
      </w:r>
      <w:r w:rsidR="00A52E36" w:rsidRPr="00542886">
        <w:rPr>
          <w:i/>
        </w:rPr>
        <w:t>Global Mental Health Delivery: A Framework for Training and Practice</w:t>
      </w:r>
      <w:r w:rsidR="00A52E36" w:rsidRPr="00542886">
        <w:t xml:space="preserve"> (Routledge)</w:t>
      </w:r>
      <w:r w:rsidR="006F2463" w:rsidRPr="00542886">
        <w:t>,</w:t>
      </w:r>
      <w:r w:rsidR="00A52E36" w:rsidRPr="00542886">
        <w:t xml:space="preserve"> which highlights social science perspectives as integral and foundational to mental health delivery in low-resource settings.</w:t>
      </w:r>
    </w:p>
    <w:p w14:paraId="77E4C7E2" w14:textId="77777777" w:rsidR="00CC25BB" w:rsidRPr="00542886" w:rsidRDefault="00CC25BB" w:rsidP="009C0F42">
      <w:pPr>
        <w:pStyle w:val="NormalWeb"/>
        <w:spacing w:before="0" w:beforeAutospacing="0" w:afterLines="50" w:after="120" w:afterAutospacing="0"/>
        <w:outlineLvl w:val="0"/>
      </w:pPr>
    </w:p>
    <w:p w14:paraId="78104F7A" w14:textId="77777777" w:rsidR="000F1357" w:rsidRPr="00542886" w:rsidRDefault="000F1357">
      <w:pPr>
        <w:pStyle w:val="NormalWeb"/>
        <w:spacing w:before="0" w:beforeAutospacing="0" w:after="0" w:afterAutospacing="0"/>
        <w:outlineLvl w:val="0"/>
        <w:rPr>
          <w:b/>
        </w:rPr>
      </w:pPr>
      <w:r w:rsidRPr="00542886">
        <w:rPr>
          <w:b/>
        </w:rPr>
        <w:t xml:space="preserve">Clinical </w:t>
      </w:r>
      <w:r w:rsidR="00DD3426" w:rsidRPr="00542886">
        <w:rPr>
          <w:b/>
        </w:rPr>
        <w:t>Expertise</w:t>
      </w:r>
      <w:r w:rsidR="00466DB6" w:rsidRPr="00542886">
        <w:rPr>
          <w:b/>
        </w:rPr>
        <w:t xml:space="preserve"> and Innovation</w:t>
      </w:r>
    </w:p>
    <w:p w14:paraId="24C5E1E6" w14:textId="540ABC8F" w:rsidR="000F1357" w:rsidRPr="00542886" w:rsidRDefault="000F1357" w:rsidP="009C0F42">
      <w:pPr>
        <w:pStyle w:val="NormalWeb"/>
        <w:spacing w:before="0" w:beforeAutospacing="0" w:afterLines="50" w:after="120" w:afterAutospacing="0"/>
        <w:outlineLvl w:val="0"/>
      </w:pPr>
      <w:r w:rsidRPr="00542886">
        <w:t xml:space="preserve">As </w:t>
      </w:r>
      <w:r w:rsidR="00550F0C" w:rsidRPr="00542886">
        <w:t>founding</w:t>
      </w:r>
      <w:r w:rsidR="00C3232F" w:rsidRPr="00542886">
        <w:t xml:space="preserve"> and past</w:t>
      </w:r>
      <w:r w:rsidR="00550F0C" w:rsidRPr="00542886">
        <w:t xml:space="preserve"> d</w:t>
      </w:r>
      <w:r w:rsidRPr="00542886">
        <w:t>irector</w:t>
      </w:r>
      <w:r w:rsidR="00C3232F" w:rsidRPr="00542886">
        <w:t xml:space="preserve"> (2001-2013)</w:t>
      </w:r>
      <w:r w:rsidRPr="00542886">
        <w:t xml:space="preserve"> of the Eating Disorders Clinical and Research Program </w:t>
      </w:r>
      <w:r w:rsidR="00D22A9E" w:rsidRPr="00542886">
        <w:t xml:space="preserve">in the Department of Psychiatry </w:t>
      </w:r>
      <w:r w:rsidRPr="00542886">
        <w:t xml:space="preserve">at MGH, I </w:t>
      </w:r>
      <w:r w:rsidR="000E6054" w:rsidRPr="00542886">
        <w:t xml:space="preserve">have </w:t>
      </w:r>
      <w:r w:rsidRPr="00542886">
        <w:t>provide</w:t>
      </w:r>
      <w:r w:rsidR="000E6054" w:rsidRPr="00542886">
        <w:t>d</w:t>
      </w:r>
      <w:r w:rsidRPr="00542886">
        <w:t xml:space="preserve"> </w:t>
      </w:r>
      <w:r w:rsidR="00A61520" w:rsidRPr="00542886">
        <w:t xml:space="preserve">longstanding </w:t>
      </w:r>
      <w:r w:rsidRPr="00542886">
        <w:t xml:space="preserve">leadership in consultation and treatment for patients with serious and complex eating disorders. My expertise in this field is recognized internationally by </w:t>
      </w:r>
      <w:r w:rsidR="00550F0C" w:rsidRPr="00542886">
        <w:t xml:space="preserve">my </w:t>
      </w:r>
      <w:r w:rsidR="000C477F" w:rsidRPr="00542886">
        <w:t xml:space="preserve">appointment or election to—and then </w:t>
      </w:r>
      <w:r w:rsidR="00550F0C" w:rsidRPr="00542886">
        <w:t>service in</w:t>
      </w:r>
      <w:r w:rsidR="000C477F" w:rsidRPr="00542886">
        <w:t xml:space="preserve">—roles </w:t>
      </w:r>
      <w:r w:rsidRPr="00542886">
        <w:t xml:space="preserve">as (1) member, American Psychiatric Association’s </w:t>
      </w:r>
      <w:r w:rsidRPr="00542886">
        <w:rPr>
          <w:i/>
          <w:iCs/>
        </w:rPr>
        <w:t>DSM-</w:t>
      </w:r>
      <w:r w:rsidR="00080B3A" w:rsidRPr="00542886">
        <w:t xml:space="preserve">5 </w:t>
      </w:r>
      <w:r w:rsidRPr="00542886">
        <w:t>Eating Disorders Work Group</w:t>
      </w:r>
      <w:r w:rsidR="00277DC3" w:rsidRPr="00542886">
        <w:t xml:space="preserve"> (2007-2013)</w:t>
      </w:r>
      <w:r w:rsidRPr="00542886">
        <w:t xml:space="preserve">; (2) Associate Editor, </w:t>
      </w:r>
      <w:r w:rsidRPr="00542886">
        <w:rPr>
          <w:i/>
          <w:iCs/>
        </w:rPr>
        <w:t>International Journal of Eating Disorders</w:t>
      </w:r>
      <w:r w:rsidR="00D12B72" w:rsidRPr="00542886">
        <w:rPr>
          <w:i/>
          <w:iCs/>
        </w:rPr>
        <w:t xml:space="preserve"> </w:t>
      </w:r>
      <w:r w:rsidR="00D12B72" w:rsidRPr="00542886">
        <w:rPr>
          <w:iCs/>
        </w:rPr>
        <w:t>(2008-2015)</w:t>
      </w:r>
      <w:r w:rsidRPr="00542886">
        <w:rPr>
          <w:iCs/>
        </w:rPr>
        <w:t>;</w:t>
      </w:r>
      <w:r w:rsidR="00F5473E" w:rsidRPr="00542886">
        <w:t xml:space="preserve"> and (3) </w:t>
      </w:r>
      <w:r w:rsidR="00550F0C" w:rsidRPr="00542886">
        <w:t>past P</w:t>
      </w:r>
      <w:r w:rsidR="00F5473E" w:rsidRPr="00542886">
        <w:t>resident</w:t>
      </w:r>
      <w:r w:rsidR="00EA2965" w:rsidRPr="00542886">
        <w:t xml:space="preserve"> and Fellow</w:t>
      </w:r>
      <w:r w:rsidRPr="00542886">
        <w:t xml:space="preserve"> of the Academy for Eating Disorders. </w:t>
      </w:r>
      <w:r w:rsidR="009E3A93" w:rsidRPr="00542886">
        <w:t>In addition, I will give the keynote address at the 2021 International Conference on Eating Disorders</w:t>
      </w:r>
      <w:r w:rsidR="00A52E36" w:rsidRPr="00542886">
        <w:t>, where I will speak about eating disorders in the context of global mental health.</w:t>
      </w:r>
      <w:r w:rsidR="009E3A93" w:rsidRPr="00542886">
        <w:t xml:space="preserve"> </w:t>
      </w:r>
      <w:r w:rsidR="00705AD1" w:rsidRPr="00542886">
        <w:t xml:space="preserve">My research on the social determinants and culturally variable phenomenology of eating disorders has had </w:t>
      </w:r>
      <w:r w:rsidR="00FB1628" w:rsidRPr="00542886">
        <w:t xml:space="preserve">wide-reaching </w:t>
      </w:r>
      <w:r w:rsidR="00705AD1" w:rsidRPr="00542886">
        <w:t>impact</w:t>
      </w:r>
      <w:r w:rsidR="00A61520" w:rsidRPr="00542886">
        <w:t xml:space="preserve"> and has been</w:t>
      </w:r>
      <w:r w:rsidR="00BE74D3" w:rsidRPr="00542886">
        <w:t xml:space="preserve"> recognized </w:t>
      </w:r>
      <w:r w:rsidR="00A61520" w:rsidRPr="00542886">
        <w:t>by both</w:t>
      </w:r>
      <w:r w:rsidR="00BE74D3" w:rsidRPr="00542886">
        <w:t xml:space="preserve"> the research awards mentioned above</w:t>
      </w:r>
      <w:r w:rsidR="00A61520" w:rsidRPr="00542886">
        <w:t xml:space="preserve"> and numerous invitations to speak in national and international venues</w:t>
      </w:r>
      <w:r w:rsidR="00705AD1" w:rsidRPr="00542886">
        <w:t xml:space="preserve">. </w:t>
      </w:r>
      <w:r w:rsidR="005B44F4" w:rsidRPr="00542886">
        <w:t>In addition, t</w:t>
      </w:r>
      <w:r w:rsidR="001E65F2" w:rsidRPr="00542886">
        <w:t>hrough my scholarly work, I have illuminated clinician and patient factors that contribute to ethnic disparities in care access for eating disorders</w:t>
      </w:r>
      <w:r w:rsidR="005B44F4" w:rsidRPr="00542886">
        <w:t xml:space="preserve">; moreover, </w:t>
      </w:r>
      <w:r w:rsidR="001E65F2" w:rsidRPr="00542886">
        <w:t xml:space="preserve">my </w:t>
      </w:r>
      <w:r w:rsidR="005B44F4" w:rsidRPr="00542886">
        <w:t>contributions to</w:t>
      </w:r>
      <w:r w:rsidR="001E65F2" w:rsidRPr="00542886">
        <w:t xml:space="preserve"> the </w:t>
      </w:r>
      <w:r w:rsidR="001E65F2" w:rsidRPr="00542886">
        <w:rPr>
          <w:i/>
        </w:rPr>
        <w:t>DSM</w:t>
      </w:r>
      <w:r w:rsidR="001E65F2" w:rsidRPr="00542886">
        <w:t>-5 Eating Disorders Work Group led to revised diagnostic criteria for anorexia nervosa that now encompass a broader spectrum of presentations</w:t>
      </w:r>
      <w:r w:rsidR="005B44F4" w:rsidRPr="00542886">
        <w:t xml:space="preserve">, a change </w:t>
      </w:r>
      <w:r w:rsidR="00BE74D3" w:rsidRPr="00542886">
        <w:t>aimed at</w:t>
      </w:r>
      <w:r w:rsidR="005B44F4" w:rsidRPr="00542886">
        <w:t xml:space="preserve"> </w:t>
      </w:r>
      <w:r w:rsidR="00BE74D3" w:rsidRPr="00542886">
        <w:t>enhancing</w:t>
      </w:r>
      <w:r w:rsidR="005B44F4" w:rsidRPr="00542886">
        <w:t xml:space="preserve"> clinician detection of cases</w:t>
      </w:r>
      <w:r w:rsidR="001E65F2" w:rsidRPr="00542886">
        <w:t>.</w:t>
      </w:r>
      <w:r w:rsidR="00BE74D3" w:rsidRPr="00542886">
        <w:t xml:space="preserve"> Presently, I </w:t>
      </w:r>
      <w:r w:rsidR="00CA5249" w:rsidRPr="00542886">
        <w:t>am working with</w:t>
      </w:r>
      <w:r w:rsidR="00BE74D3" w:rsidRPr="00542886">
        <w:t xml:space="preserve"> the </w:t>
      </w:r>
      <w:r w:rsidR="009E3A93" w:rsidRPr="00542886">
        <w:t>A</w:t>
      </w:r>
      <w:r w:rsidR="006F2463" w:rsidRPr="00542886">
        <w:t>merican Psychiatric Association</w:t>
      </w:r>
      <w:r w:rsidR="009E3A93" w:rsidRPr="00542886">
        <w:t xml:space="preserve">’s DSM-5-TR’s </w:t>
      </w:r>
      <w:r w:rsidR="00BE74D3" w:rsidRPr="00542886">
        <w:t xml:space="preserve">Culture-Related Issues </w:t>
      </w:r>
      <w:r w:rsidR="00172C32" w:rsidRPr="00542886">
        <w:t xml:space="preserve">Group </w:t>
      </w:r>
      <w:r w:rsidR="00CA5249" w:rsidRPr="00542886">
        <w:t>to update</w:t>
      </w:r>
      <w:r w:rsidR="00172C32" w:rsidRPr="00542886">
        <w:t xml:space="preserve"> relevant text on social and cultural factors germane to the epidemiology and presentation of eating disorders for the forthcoming DSM-5-TR. </w:t>
      </w:r>
    </w:p>
    <w:p w14:paraId="54E46059" w14:textId="77777777" w:rsidR="004A7F9B" w:rsidRPr="00542886" w:rsidRDefault="00DD3426" w:rsidP="004A7F9B">
      <w:pPr>
        <w:pStyle w:val="NormalWeb"/>
        <w:spacing w:before="0" w:beforeAutospacing="0" w:after="0" w:afterAutospacing="0"/>
        <w:outlineLvl w:val="0"/>
        <w:rPr>
          <w:b/>
        </w:rPr>
      </w:pPr>
      <w:r w:rsidRPr="00542886">
        <w:rPr>
          <w:b/>
        </w:rPr>
        <w:t>Administration and Institutional Service</w:t>
      </w:r>
      <w:r w:rsidR="00B1063D" w:rsidRPr="00542886">
        <w:rPr>
          <w:b/>
        </w:rPr>
        <w:t xml:space="preserve"> </w:t>
      </w:r>
    </w:p>
    <w:p w14:paraId="585119C3" w14:textId="03BD0E43" w:rsidR="004A7F9B" w:rsidRPr="00542886" w:rsidRDefault="002C408C" w:rsidP="00CC25BB">
      <w:pPr>
        <w:pStyle w:val="NormalWeb"/>
        <w:spacing w:before="0" w:beforeAutospacing="0" w:after="0" w:afterAutospacing="0"/>
        <w:outlineLvl w:val="0"/>
      </w:pPr>
      <w:r w:rsidRPr="00542886">
        <w:lastRenderedPageBreak/>
        <w:t>In 2009, I was appointed as Vice Chair of the HMS Department of Global Health and Social Medicine</w:t>
      </w:r>
      <w:r w:rsidR="007B040C" w:rsidRPr="00542886">
        <w:t xml:space="preserve"> during a transformative period </w:t>
      </w:r>
      <w:r w:rsidR="00A82547" w:rsidRPr="00542886">
        <w:t>for the</w:t>
      </w:r>
      <w:r w:rsidR="007B040C" w:rsidRPr="00542886">
        <w:t xml:space="preserve"> </w:t>
      </w:r>
      <w:r w:rsidR="00705AD1" w:rsidRPr="00542886">
        <w:t xml:space="preserve">department </w:t>
      </w:r>
      <w:r w:rsidR="00A82547" w:rsidRPr="00542886">
        <w:t xml:space="preserve">as </w:t>
      </w:r>
      <w:r w:rsidR="007B040C" w:rsidRPr="00542886">
        <w:t>leadership transition</w:t>
      </w:r>
      <w:r w:rsidR="00A82547" w:rsidRPr="00542886">
        <w:t>ed</w:t>
      </w:r>
      <w:r w:rsidR="005529CC" w:rsidRPr="00542886">
        <w:t xml:space="preserve"> from Jim Yong Kim</w:t>
      </w:r>
      <w:r w:rsidR="007B040C" w:rsidRPr="00542886">
        <w:t xml:space="preserve"> </w:t>
      </w:r>
      <w:r w:rsidR="00A82547" w:rsidRPr="00542886">
        <w:t>to</w:t>
      </w:r>
      <w:r w:rsidR="007B040C" w:rsidRPr="00542886">
        <w:t xml:space="preserve"> Paul Farmer</w:t>
      </w:r>
      <w:r w:rsidR="00A82547" w:rsidRPr="00542886">
        <w:t xml:space="preserve"> as the new Chair</w:t>
      </w:r>
      <w:r w:rsidRPr="00542886">
        <w:t xml:space="preserve">. </w:t>
      </w:r>
      <w:r w:rsidR="002528CD" w:rsidRPr="00542886">
        <w:t>During my seven years in</w:t>
      </w:r>
      <w:r w:rsidRPr="00542886">
        <w:t xml:space="preserve"> </w:t>
      </w:r>
      <w:r w:rsidR="00A82547" w:rsidRPr="00542886">
        <w:t xml:space="preserve">this </w:t>
      </w:r>
      <w:r w:rsidR="000E6F91" w:rsidRPr="00542886">
        <w:t>leadership role</w:t>
      </w:r>
      <w:r w:rsidR="00D82202" w:rsidRPr="00542886">
        <w:t xml:space="preserve">, </w:t>
      </w:r>
      <w:r w:rsidRPr="00542886">
        <w:t xml:space="preserve">I </w:t>
      </w:r>
      <w:r w:rsidR="00EE5DDF" w:rsidRPr="00542886">
        <w:t xml:space="preserve">devoted intensive effort </w:t>
      </w:r>
      <w:r w:rsidR="00736B97" w:rsidRPr="00542886">
        <w:t xml:space="preserve">toward </w:t>
      </w:r>
      <w:r w:rsidR="00A82547" w:rsidRPr="00542886">
        <w:t>developing</w:t>
      </w:r>
      <w:r w:rsidR="00C018B8" w:rsidRPr="00542886">
        <w:t xml:space="preserve"> initiatives</w:t>
      </w:r>
      <w:r w:rsidR="009D1F28" w:rsidRPr="00542886">
        <w:t xml:space="preserve"> that create educational </w:t>
      </w:r>
      <w:r w:rsidR="00BF5FFE" w:rsidRPr="00542886">
        <w:t xml:space="preserve">and research </w:t>
      </w:r>
      <w:r w:rsidR="009D1F28" w:rsidRPr="00542886">
        <w:t xml:space="preserve">opportunities </w:t>
      </w:r>
      <w:r w:rsidR="00706D21" w:rsidRPr="00542886">
        <w:t>supporting</w:t>
      </w:r>
      <w:r w:rsidR="009D1F28" w:rsidRPr="00542886">
        <w:t xml:space="preserve"> </w:t>
      </w:r>
      <w:r w:rsidR="00340C28" w:rsidRPr="00542886">
        <w:t xml:space="preserve">student and </w:t>
      </w:r>
      <w:r w:rsidR="009D1F28" w:rsidRPr="00542886">
        <w:t xml:space="preserve">faculty career </w:t>
      </w:r>
      <w:r w:rsidR="00A82547" w:rsidRPr="00542886">
        <w:t>advancement</w:t>
      </w:r>
      <w:r w:rsidR="009D1F28" w:rsidRPr="00542886">
        <w:t xml:space="preserve"> in the emerging field of global health</w:t>
      </w:r>
      <w:r w:rsidR="00C95DE4" w:rsidRPr="00542886">
        <w:t xml:space="preserve">. </w:t>
      </w:r>
      <w:r w:rsidR="00B92F73" w:rsidRPr="00542886">
        <w:t xml:space="preserve">Relatedly, I </w:t>
      </w:r>
      <w:r w:rsidR="00705AD1" w:rsidRPr="00542886">
        <w:t xml:space="preserve">had </w:t>
      </w:r>
      <w:r w:rsidR="00FE7CA5" w:rsidRPr="00542886">
        <w:t>primary</w:t>
      </w:r>
      <w:r w:rsidR="00B92F73" w:rsidRPr="00542886">
        <w:t xml:space="preserve"> responsibility for developing</w:t>
      </w:r>
      <w:r w:rsidR="00340C28" w:rsidRPr="00542886">
        <w:t xml:space="preserve"> </w:t>
      </w:r>
      <w:r w:rsidR="001C7E56" w:rsidRPr="00542886">
        <w:t>this</w:t>
      </w:r>
      <w:r w:rsidR="00EE5DDF" w:rsidRPr="00542886">
        <w:t xml:space="preserve"> </w:t>
      </w:r>
      <w:r w:rsidR="001C7E56" w:rsidRPr="00542886">
        <w:t xml:space="preserve">Department's </w:t>
      </w:r>
      <w:r w:rsidR="00EE5DDF" w:rsidRPr="00542886">
        <w:t>Programs in Global Health and Social Change</w:t>
      </w:r>
      <w:r w:rsidR="00705AD1" w:rsidRPr="00542886">
        <w:t>. The major objective of these Programs is to advance the empirical evidence base for effective health care delivery in settings in which inequitable access to health care, economic, technological, and social resources result in disease and poor health and to link this research scholarship to medical education and practice.</w:t>
      </w:r>
      <w:r w:rsidR="00890122" w:rsidRPr="00542886">
        <w:t xml:space="preserve"> A second </w:t>
      </w:r>
      <w:r w:rsidR="00D64D87" w:rsidRPr="00542886">
        <w:t xml:space="preserve">important </w:t>
      </w:r>
      <w:r w:rsidR="00890122" w:rsidRPr="00542886">
        <w:t>objective</w:t>
      </w:r>
      <w:r w:rsidR="00D64D87" w:rsidRPr="00542886">
        <w:t xml:space="preserve"> of these Programs</w:t>
      </w:r>
      <w:r w:rsidR="00890122" w:rsidRPr="00542886">
        <w:t xml:space="preserve"> has been to provide a platform for the career advancement of junior faculty in global health </w:t>
      </w:r>
      <w:r w:rsidR="00166686" w:rsidRPr="00542886">
        <w:t>through</w:t>
      </w:r>
      <w:r w:rsidR="00890122" w:rsidRPr="00542886">
        <w:t xml:space="preserve"> opportunities for mentored leadership</w:t>
      </w:r>
      <w:r w:rsidR="00166686" w:rsidRPr="00542886">
        <w:t xml:space="preserve"> and stewardship</w:t>
      </w:r>
      <w:r w:rsidR="00890122" w:rsidRPr="00542886">
        <w:t xml:space="preserve">. </w:t>
      </w:r>
      <w:r w:rsidR="00705AD1" w:rsidRPr="00542886">
        <w:t xml:space="preserve"> </w:t>
      </w:r>
      <w:r w:rsidR="00CA2626" w:rsidRPr="00542886">
        <w:t>I</w:t>
      </w:r>
      <w:r w:rsidR="00705AD1" w:rsidRPr="00542886">
        <w:t xml:space="preserve"> </w:t>
      </w:r>
      <w:r w:rsidR="00CA2626" w:rsidRPr="00542886">
        <w:t xml:space="preserve">also </w:t>
      </w:r>
      <w:r w:rsidR="006E36AD" w:rsidRPr="00542886">
        <w:t>provided key leadership oversight of</w:t>
      </w:r>
      <w:r w:rsidR="00705AD1" w:rsidRPr="00542886">
        <w:t xml:space="preserve"> the Department's development </w:t>
      </w:r>
      <w:r w:rsidR="00CC63EA" w:rsidRPr="00542886">
        <w:t xml:space="preserve">and launch </w:t>
      </w:r>
      <w:r w:rsidR="00705AD1" w:rsidRPr="00542886">
        <w:t>of a</w:t>
      </w:r>
      <w:r w:rsidR="00034BA1" w:rsidRPr="00542886">
        <w:t>n</w:t>
      </w:r>
      <w:r w:rsidR="00705AD1" w:rsidRPr="00542886">
        <w:t xml:space="preserve"> </w:t>
      </w:r>
      <w:proofErr w:type="spellStart"/>
      <w:r w:rsidR="00705AD1" w:rsidRPr="00542886">
        <w:t>MMSc</w:t>
      </w:r>
      <w:proofErr w:type="spellEnd"/>
      <w:r w:rsidR="00705AD1" w:rsidRPr="00542886">
        <w:t xml:space="preserve"> </w:t>
      </w:r>
      <w:r w:rsidR="00A82547" w:rsidRPr="00542886">
        <w:t xml:space="preserve">Program in </w:t>
      </w:r>
      <w:r w:rsidR="00705AD1" w:rsidRPr="00542886">
        <w:t xml:space="preserve">Global Health Delivery </w:t>
      </w:r>
      <w:r w:rsidR="000A59A4" w:rsidRPr="00542886">
        <w:t>as well as</w:t>
      </w:r>
      <w:r w:rsidR="00705AD1" w:rsidRPr="00542886">
        <w:t xml:space="preserve"> its central role </w:t>
      </w:r>
      <w:r w:rsidR="000A59A4" w:rsidRPr="00542886">
        <w:t xml:space="preserve">in </w:t>
      </w:r>
      <w:r w:rsidR="00705AD1" w:rsidRPr="00542886">
        <w:t>Harvard</w:t>
      </w:r>
      <w:r w:rsidR="00FB038E" w:rsidRPr="00542886">
        <w:t xml:space="preserve"> Medical School</w:t>
      </w:r>
      <w:r w:rsidR="00705AD1" w:rsidRPr="00542886">
        <w:t xml:space="preserve">'s participation in </w:t>
      </w:r>
      <w:r w:rsidR="000A59A4" w:rsidRPr="00542886">
        <w:t xml:space="preserve">Rwanda's Human Resources for Health Program </w:t>
      </w:r>
      <w:r w:rsidR="00705AD1" w:rsidRPr="00542886">
        <w:t>academic consortium</w:t>
      </w:r>
      <w:r w:rsidR="00A82547" w:rsidRPr="00542886">
        <w:t>.</w:t>
      </w:r>
      <w:r w:rsidR="00E171DC" w:rsidRPr="00542886">
        <w:t xml:space="preserve"> </w:t>
      </w:r>
      <w:r w:rsidR="00E20853" w:rsidRPr="00542886">
        <w:t xml:space="preserve">I have </w:t>
      </w:r>
      <w:r w:rsidR="007D4D66" w:rsidRPr="00542886">
        <w:t xml:space="preserve">also </w:t>
      </w:r>
      <w:r w:rsidR="00E20853" w:rsidRPr="00542886">
        <w:t>contribute</w:t>
      </w:r>
      <w:r w:rsidR="007D4D66" w:rsidRPr="00542886">
        <w:t>d</w:t>
      </w:r>
      <w:r w:rsidR="00E20853" w:rsidRPr="00542886">
        <w:t xml:space="preserve"> to the HMS community through four elected terms on the </w:t>
      </w:r>
      <w:r w:rsidR="00006186" w:rsidRPr="00542886">
        <w:t xml:space="preserve">HMS </w:t>
      </w:r>
      <w:r w:rsidR="00E20853" w:rsidRPr="00542886">
        <w:t xml:space="preserve">Faculty Council, </w:t>
      </w:r>
      <w:r w:rsidR="00D82202" w:rsidRPr="00542886">
        <w:t>and through service on numerous HMS and Harvard University committees</w:t>
      </w:r>
      <w:r w:rsidR="00FA2464" w:rsidRPr="00542886">
        <w:t>; these</w:t>
      </w:r>
      <w:r w:rsidR="00D82202" w:rsidRPr="00542886">
        <w:t xml:space="preserve"> service contributions </w:t>
      </w:r>
      <w:r w:rsidR="00A61520" w:rsidRPr="00542886">
        <w:t xml:space="preserve">to HMS were recognized </w:t>
      </w:r>
      <w:r w:rsidR="00D82202" w:rsidRPr="00542886">
        <w:t>by the</w:t>
      </w:r>
      <w:r w:rsidR="00A61520" w:rsidRPr="00542886">
        <w:t xml:space="preserve"> Barbara J. McNeil Faculty Award for Exceptional Institutional Service to Harvard Medical School in 2015.</w:t>
      </w:r>
      <w:r w:rsidR="00D82202" w:rsidRPr="00542886">
        <w:t xml:space="preserve"> Finally, I was appointed as the HMS Dean for Clinical and Academic Affairs</w:t>
      </w:r>
      <w:r w:rsidR="00FC724E">
        <w:t xml:space="preserve"> in 2020</w:t>
      </w:r>
      <w:r w:rsidR="00D82202" w:rsidRPr="00542886">
        <w:t xml:space="preserve">. Among other responsibilities in this role, I am charged with oversight of </w:t>
      </w:r>
      <w:r w:rsidR="002C243E" w:rsidRPr="00542886">
        <w:t>HMS’s</w:t>
      </w:r>
      <w:r w:rsidR="000817DE" w:rsidRPr="00542886">
        <w:t xml:space="preserve"> Offices for</w:t>
      </w:r>
      <w:r w:rsidR="00D82202" w:rsidRPr="00970357">
        <w:t xml:space="preserve"> </w:t>
      </w:r>
      <w:r w:rsidR="000817DE" w:rsidRPr="00542886">
        <w:t>A</w:t>
      </w:r>
      <w:r w:rsidR="00D82202" w:rsidRPr="00970357">
        <w:t xml:space="preserve">cademic </w:t>
      </w:r>
      <w:r w:rsidR="00FA1D77" w:rsidRPr="00542886">
        <w:t xml:space="preserve">and </w:t>
      </w:r>
      <w:r w:rsidR="000817DE" w:rsidRPr="00542886">
        <w:t>R</w:t>
      </w:r>
      <w:r w:rsidR="00FA1D77" w:rsidRPr="00970357">
        <w:t xml:space="preserve">esearch </w:t>
      </w:r>
      <w:r w:rsidR="000817DE" w:rsidRPr="00542886">
        <w:t>I</w:t>
      </w:r>
      <w:r w:rsidR="00D82202" w:rsidRPr="00970357">
        <w:t>ntegrity</w:t>
      </w:r>
      <w:r w:rsidR="000817DE" w:rsidRPr="00542886">
        <w:t>;</w:t>
      </w:r>
      <w:r w:rsidR="00D82202" w:rsidRPr="00970357">
        <w:t xml:space="preserve"> </w:t>
      </w:r>
      <w:r w:rsidR="000817DE" w:rsidRPr="00542886">
        <w:t>D</w:t>
      </w:r>
      <w:r w:rsidR="00FA1D77" w:rsidRPr="00970357">
        <w:t xml:space="preserve">iversity, </w:t>
      </w:r>
      <w:r w:rsidR="002C243E" w:rsidRPr="00542886">
        <w:t>I</w:t>
      </w:r>
      <w:r w:rsidR="00FA1D77" w:rsidRPr="00970357">
        <w:t>nclusion and</w:t>
      </w:r>
      <w:r w:rsidR="00FA1D77" w:rsidRPr="00542886">
        <w:t xml:space="preserve"> </w:t>
      </w:r>
      <w:r w:rsidR="002C243E" w:rsidRPr="00542886">
        <w:t>C</w:t>
      </w:r>
      <w:r w:rsidR="00FA1D77" w:rsidRPr="00970357">
        <w:t xml:space="preserve">ommunity </w:t>
      </w:r>
      <w:r w:rsidR="002C243E" w:rsidRPr="00542886">
        <w:t>P</w:t>
      </w:r>
      <w:r w:rsidR="00FA1D77" w:rsidRPr="00970357">
        <w:t>artnership</w:t>
      </w:r>
      <w:r w:rsidR="000817DE" w:rsidRPr="00542886">
        <w:t>;</w:t>
      </w:r>
      <w:r w:rsidR="00FA1D77" w:rsidRPr="00970357">
        <w:t xml:space="preserve"> </w:t>
      </w:r>
      <w:r w:rsidR="00D82202" w:rsidRPr="00542886">
        <w:t xml:space="preserve">and </w:t>
      </w:r>
      <w:r w:rsidR="002C243E" w:rsidRPr="00542886">
        <w:t>F</w:t>
      </w:r>
      <w:r w:rsidR="00D82202" w:rsidRPr="00970357">
        <w:t xml:space="preserve">aculty </w:t>
      </w:r>
      <w:r w:rsidR="002C243E" w:rsidRPr="00542886">
        <w:t>A</w:t>
      </w:r>
      <w:r w:rsidR="008F0DEF" w:rsidRPr="00970357">
        <w:t>ffairs</w:t>
      </w:r>
      <w:r w:rsidR="002C243E" w:rsidRPr="00542886">
        <w:t xml:space="preserve"> as well as key aspects of HMS’s clinical affiliations</w:t>
      </w:r>
      <w:r w:rsidR="00734322" w:rsidRPr="00542886">
        <w:t xml:space="preserve">. </w:t>
      </w:r>
    </w:p>
    <w:p w14:paraId="3A56291A" w14:textId="77777777" w:rsidR="004A7F9B" w:rsidRPr="00542886" w:rsidRDefault="004A7F9B" w:rsidP="004A7F9B">
      <w:pPr>
        <w:pStyle w:val="NormalWeb"/>
        <w:spacing w:before="0" w:beforeAutospacing="0" w:after="0" w:afterAutospacing="0"/>
        <w:outlineLvl w:val="0"/>
      </w:pPr>
    </w:p>
    <w:p w14:paraId="1673AD6E" w14:textId="77777777" w:rsidR="004A7F9B" w:rsidRPr="00542886" w:rsidRDefault="000F1357" w:rsidP="004A7F9B">
      <w:pPr>
        <w:pStyle w:val="NormalWeb"/>
        <w:spacing w:before="0" w:beforeAutospacing="0" w:after="0" w:afterAutospacing="0"/>
        <w:outlineLvl w:val="0"/>
        <w:rPr>
          <w:b/>
        </w:rPr>
      </w:pPr>
      <w:r w:rsidRPr="00542886">
        <w:rPr>
          <w:b/>
        </w:rPr>
        <w:t>Summary</w:t>
      </w:r>
    </w:p>
    <w:p w14:paraId="6ED10669" w14:textId="17251B28" w:rsidR="005410C2" w:rsidRDefault="000F1357" w:rsidP="00042AD1">
      <w:pPr>
        <w:pStyle w:val="NormalWeb"/>
        <w:spacing w:before="0" w:beforeAutospacing="0" w:afterLines="50" w:after="120" w:afterAutospacing="0"/>
        <w:outlineLvl w:val="0"/>
      </w:pPr>
      <w:r w:rsidRPr="00542886">
        <w:t>My ethnographic and epidemiologic research in Fiji has significantly advanced understanding of the cultural moderation of mental illness</w:t>
      </w:r>
      <w:r w:rsidR="004A7D50" w:rsidRPr="00542886">
        <w:t xml:space="preserve"> and</w:t>
      </w:r>
      <w:proofErr w:type="gramStart"/>
      <w:r w:rsidR="00020EAA" w:rsidRPr="00542886">
        <w:t>,</w:t>
      </w:r>
      <w:r w:rsidR="004A7D50" w:rsidRPr="00542886">
        <w:t xml:space="preserve"> in particular</w:t>
      </w:r>
      <w:r w:rsidR="00BF5FFE" w:rsidRPr="00542886">
        <w:t>, of</w:t>
      </w:r>
      <w:proofErr w:type="gramEnd"/>
      <w:r w:rsidR="00BF5FFE" w:rsidRPr="00542886">
        <w:t xml:space="preserve"> </w:t>
      </w:r>
      <w:r w:rsidR="004A7D50" w:rsidRPr="00542886">
        <w:t>eating pathology</w:t>
      </w:r>
      <w:r w:rsidR="0001199F" w:rsidRPr="00542886">
        <w:t xml:space="preserve">. </w:t>
      </w:r>
      <w:r w:rsidR="00BA6DFA" w:rsidRPr="00542886">
        <w:t xml:space="preserve">This work has also interrogated the neglect of eating disorders on the global mental health agenda, partly as a legacy of its former </w:t>
      </w:r>
      <w:r w:rsidR="00D96FF4" w:rsidRPr="00542886">
        <w:t>mischaracterization</w:t>
      </w:r>
      <w:r w:rsidR="00BA6DFA" w:rsidRPr="00542886">
        <w:t xml:space="preserve"> as a “culture-bound syndrome.” Relatedly</w:t>
      </w:r>
      <w:r w:rsidR="004A7D50" w:rsidRPr="00542886">
        <w:t>, m</w:t>
      </w:r>
      <w:r w:rsidR="001D3014" w:rsidRPr="00542886">
        <w:t xml:space="preserve">y scholarly work has had a direct impact on revised </w:t>
      </w:r>
      <w:r w:rsidR="001D3014" w:rsidRPr="00542886">
        <w:rPr>
          <w:i/>
        </w:rPr>
        <w:t>DSM</w:t>
      </w:r>
      <w:r w:rsidR="001D3014" w:rsidRPr="00542886">
        <w:t xml:space="preserve">-5 criteria for eating disorders and these changes are likely to promote better recognition of diverse presentations of these disorders and thereby, facilitate better and more equitable access to care. </w:t>
      </w:r>
      <w:r w:rsidR="0001199F" w:rsidRPr="00542886">
        <w:t xml:space="preserve">The clinical applications of </w:t>
      </w:r>
      <w:r w:rsidR="00CE14C4" w:rsidRPr="00542886">
        <w:t xml:space="preserve">my </w:t>
      </w:r>
      <w:r w:rsidR="0001199F" w:rsidRPr="00542886">
        <w:t>research</w:t>
      </w:r>
      <w:r w:rsidR="00CE14C4" w:rsidRPr="00542886">
        <w:t xml:space="preserve"> in Fiji</w:t>
      </w:r>
      <w:r w:rsidR="00BA6DFA" w:rsidRPr="00542886">
        <w:t>,</w:t>
      </w:r>
      <w:r w:rsidR="00CE14C4" w:rsidRPr="00542886">
        <w:t xml:space="preserve"> Haiti</w:t>
      </w:r>
      <w:r w:rsidR="00BA6DFA" w:rsidRPr="00542886">
        <w:t>, and Lebanon</w:t>
      </w:r>
      <w:r w:rsidR="0001199F" w:rsidRPr="00542886">
        <w:t xml:space="preserve"> also augment </w:t>
      </w:r>
      <w:r w:rsidR="0027758A" w:rsidRPr="00542886">
        <w:t xml:space="preserve">the empirical </w:t>
      </w:r>
      <w:r w:rsidR="00AD0260" w:rsidRPr="00542886">
        <w:t>base</w:t>
      </w:r>
      <w:r w:rsidR="0027758A" w:rsidRPr="00542886">
        <w:t xml:space="preserve"> for </w:t>
      </w:r>
      <w:r w:rsidR="0001199F" w:rsidRPr="00542886">
        <w:t>effective strategies in needs assessment</w:t>
      </w:r>
      <w:r w:rsidR="001D3014" w:rsidRPr="00542886">
        <w:t xml:space="preserve"> and novel interventions</w:t>
      </w:r>
      <w:r w:rsidR="0001199F" w:rsidRPr="00542886">
        <w:t xml:space="preserve"> integral to global</w:t>
      </w:r>
      <w:r w:rsidR="0027758A" w:rsidRPr="00542886">
        <w:t xml:space="preserve"> mental health care delivery.</w:t>
      </w:r>
      <w:r w:rsidR="001D3014" w:rsidRPr="00542886">
        <w:t xml:space="preserve"> </w:t>
      </w:r>
      <w:r w:rsidR="00CE14C4" w:rsidRPr="00542886">
        <w:t>My</w:t>
      </w:r>
      <w:r w:rsidR="00843F20" w:rsidRPr="00542886">
        <w:t xml:space="preserve"> expertise in transdisciplinary research</w:t>
      </w:r>
      <w:r w:rsidR="001879B4" w:rsidRPr="00542886">
        <w:t>, cultural psychiatry,</w:t>
      </w:r>
      <w:r w:rsidR="00843F20" w:rsidRPr="00542886">
        <w:t xml:space="preserve"> and in the clinical specialty of eating disorders has been recognized with </w:t>
      </w:r>
      <w:r w:rsidR="00BF5FFE" w:rsidRPr="00542886">
        <w:t>a number of past and current</w:t>
      </w:r>
      <w:r w:rsidR="006E36AD" w:rsidRPr="00542886">
        <w:t xml:space="preserve"> </w:t>
      </w:r>
      <w:r w:rsidR="00843F20" w:rsidRPr="00542886">
        <w:t xml:space="preserve">leadership roles that have combined scholarly, teaching, and administrative responsibilities as </w:t>
      </w:r>
      <w:r w:rsidR="009D4F52" w:rsidRPr="00542886">
        <w:t xml:space="preserve">Vice Chair of the HMS Department of Global Health and Social Medicine; </w:t>
      </w:r>
      <w:r w:rsidR="00843F20" w:rsidRPr="00542886">
        <w:t xml:space="preserve">Director, </w:t>
      </w:r>
      <w:r w:rsidR="00B17F8F" w:rsidRPr="00542886">
        <w:t xml:space="preserve">HMS </w:t>
      </w:r>
      <w:r w:rsidR="00843F20" w:rsidRPr="00542886">
        <w:t>Social Sciences MD-PhD Program</w:t>
      </w:r>
      <w:r w:rsidR="009A4252" w:rsidRPr="00542886">
        <w:t>;</w:t>
      </w:r>
      <w:r w:rsidR="00B17F8F" w:rsidRPr="00542886">
        <w:t xml:space="preserve"> </w:t>
      </w:r>
      <w:r w:rsidR="005A28DF" w:rsidRPr="00542886">
        <w:t>Leadership Council</w:t>
      </w:r>
      <w:r w:rsidR="0090725D" w:rsidRPr="00542886">
        <w:t xml:space="preserve"> member</w:t>
      </w:r>
      <w:r w:rsidR="009A4252" w:rsidRPr="00542886">
        <w:t xml:space="preserve">, Harvard/MIT MD-PhD Program; Founding </w:t>
      </w:r>
      <w:r w:rsidR="00843F20" w:rsidRPr="00542886">
        <w:t>Director, MGH Eating Disorders Clinical and Research Program</w:t>
      </w:r>
      <w:r w:rsidR="009A4252" w:rsidRPr="00542886">
        <w:t>;</w:t>
      </w:r>
      <w:r w:rsidR="00843F20" w:rsidRPr="00542886">
        <w:t xml:space="preserve"> </w:t>
      </w:r>
      <w:r w:rsidR="00381036" w:rsidRPr="00542886">
        <w:t>President of the Academy for Eating Disorders</w:t>
      </w:r>
      <w:r w:rsidR="009A4252" w:rsidRPr="00542886">
        <w:t>;</w:t>
      </w:r>
      <w:r w:rsidR="00381036" w:rsidRPr="00542886">
        <w:t xml:space="preserve"> </w:t>
      </w:r>
      <w:r w:rsidR="00843F20" w:rsidRPr="00542886">
        <w:t xml:space="preserve">Associate Editor, </w:t>
      </w:r>
      <w:r w:rsidR="00843F20" w:rsidRPr="00542886">
        <w:rPr>
          <w:i/>
        </w:rPr>
        <w:t>International Journal of Eating Disorders</w:t>
      </w:r>
      <w:r w:rsidR="009A4252" w:rsidRPr="00542886">
        <w:rPr>
          <w:i/>
        </w:rPr>
        <w:t>;</w:t>
      </w:r>
      <w:r w:rsidR="00DF128E" w:rsidRPr="00542886">
        <w:rPr>
          <w:i/>
        </w:rPr>
        <w:t xml:space="preserve"> </w:t>
      </w:r>
      <w:r w:rsidR="00843F20" w:rsidRPr="00542886">
        <w:t xml:space="preserve">co-Editor-in-Chief, </w:t>
      </w:r>
      <w:r w:rsidR="00843F20" w:rsidRPr="00542886">
        <w:rPr>
          <w:i/>
        </w:rPr>
        <w:t>Culture, Medicine and Psychiat</w:t>
      </w:r>
      <w:r w:rsidR="00CE14C4" w:rsidRPr="00542886">
        <w:rPr>
          <w:i/>
        </w:rPr>
        <w:t xml:space="preserve">ry; </w:t>
      </w:r>
      <w:r w:rsidR="00CE14C4" w:rsidRPr="00542886">
        <w:t xml:space="preserve">and Vice Chairperson of the </w:t>
      </w:r>
      <w:r w:rsidR="006C2C9E" w:rsidRPr="00542886">
        <w:t xml:space="preserve">American Psychiatric Association’s </w:t>
      </w:r>
      <w:r w:rsidR="00CE14C4" w:rsidRPr="00542886">
        <w:t>Council on International Psychiatry</w:t>
      </w:r>
      <w:r w:rsidR="00CE14C4" w:rsidRPr="00542886">
        <w:rPr>
          <w:i/>
        </w:rPr>
        <w:t>.</w:t>
      </w:r>
      <w:r w:rsidRPr="00542886">
        <w:t xml:space="preserve"> </w:t>
      </w:r>
      <w:r w:rsidR="0027758A" w:rsidRPr="00542886">
        <w:t xml:space="preserve">Through </w:t>
      </w:r>
      <w:r w:rsidR="009D4F52" w:rsidRPr="00542886">
        <w:t>these leadership roles</w:t>
      </w:r>
      <w:r w:rsidR="00A063E0" w:rsidRPr="00542886">
        <w:t xml:space="preserve"> and my scholarly activities, my </w:t>
      </w:r>
      <w:r w:rsidR="00843F20" w:rsidRPr="00542886">
        <w:t xml:space="preserve">work </w:t>
      </w:r>
      <w:r w:rsidR="00A063E0" w:rsidRPr="00542886">
        <w:t>has focused</w:t>
      </w:r>
      <w:r w:rsidR="00B17F8F" w:rsidRPr="00542886">
        <w:t xml:space="preserve"> on</w:t>
      </w:r>
      <w:r w:rsidR="00843F20" w:rsidRPr="00542886">
        <w:t xml:space="preserve"> </w:t>
      </w:r>
      <w:r w:rsidR="00B17F8F" w:rsidRPr="00542886">
        <w:t>developing educational and research initiatives</w:t>
      </w:r>
      <w:r w:rsidR="00843F20" w:rsidRPr="00542886">
        <w:t xml:space="preserve"> </w:t>
      </w:r>
      <w:r w:rsidR="00B17F8F" w:rsidRPr="00542886">
        <w:t>to</w:t>
      </w:r>
      <w:r w:rsidR="00FE7CA5" w:rsidRPr="00542886">
        <w:t xml:space="preserve"> promote </w:t>
      </w:r>
      <w:r w:rsidR="00CF7F47" w:rsidRPr="00542886">
        <w:t>equity and excellen</w:t>
      </w:r>
      <w:r w:rsidR="0067152E" w:rsidRPr="00542886">
        <w:t>ce</w:t>
      </w:r>
      <w:r w:rsidR="00CF7F47" w:rsidRPr="00542886">
        <w:t xml:space="preserve"> in </w:t>
      </w:r>
      <w:r w:rsidR="0027758A" w:rsidRPr="00542886">
        <w:t>global</w:t>
      </w:r>
      <w:r w:rsidR="00CF7F47" w:rsidRPr="00542886">
        <w:t xml:space="preserve"> health care delivery</w:t>
      </w:r>
      <w:r w:rsidR="0067152E" w:rsidRPr="00542886">
        <w:t xml:space="preserve"> for bio</w:t>
      </w:r>
      <w:r w:rsidR="009D4F52" w:rsidRPr="00542886">
        <w:t>-</w:t>
      </w:r>
      <w:r w:rsidR="0067152E" w:rsidRPr="00542886">
        <w:t xml:space="preserve">socially complex </w:t>
      </w:r>
      <w:r w:rsidR="00305199" w:rsidRPr="00542886">
        <w:t>clinical problems--including mental disorders</w:t>
      </w:r>
      <w:r w:rsidR="005A28DF" w:rsidRPr="00542886">
        <w:t>.</w:t>
      </w:r>
      <w:r w:rsidR="00B26B97" w:rsidRPr="00542886">
        <w:t xml:space="preserve"> Likewise, in my new role as HMS Dean for Clinical and Academic Affairs, I look forward to continuing to</w:t>
      </w:r>
      <w:r w:rsidR="00C106C9" w:rsidRPr="00542886">
        <w:t xml:space="preserve"> work with school leadership to</w:t>
      </w:r>
      <w:r w:rsidR="00B26B97" w:rsidRPr="00542886">
        <w:t xml:space="preserve"> advance the academic mission of </w:t>
      </w:r>
      <w:r w:rsidR="00647C93" w:rsidRPr="00542886">
        <w:t>Harvard Medical School</w:t>
      </w:r>
      <w:r w:rsidR="00B26B97" w:rsidRPr="00542886">
        <w:t>.</w:t>
      </w:r>
      <w:r w:rsidR="00B26B97">
        <w:t xml:space="preserve"> </w:t>
      </w:r>
    </w:p>
    <w:sectPr w:rsidR="005410C2">
      <w:headerReference w:type="default" r:id="rId11"/>
      <w:footerReference w:type="even" r:id="rId12"/>
      <w:footerReference w:type="default" r:id="rId13"/>
      <w:footnotePr>
        <w:numFmt w:val="chicago"/>
        <w:numStart w:val="5"/>
      </w:footnotePr>
      <w:pgSz w:w="12240" w:h="15840" w:code="1"/>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831D" w14:textId="77777777" w:rsidR="006500D2" w:rsidRDefault="006500D2">
      <w:r>
        <w:separator/>
      </w:r>
    </w:p>
  </w:endnote>
  <w:endnote w:type="continuationSeparator" w:id="0">
    <w:p w14:paraId="0ED95AB7" w14:textId="77777777" w:rsidR="006500D2" w:rsidRDefault="0065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ACEB" w14:textId="77777777" w:rsidR="00C44348" w:rsidRDefault="00C44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0844C" w14:textId="77777777" w:rsidR="00C44348" w:rsidRDefault="00C44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1148" w14:textId="77777777" w:rsidR="00C44348" w:rsidRDefault="00C44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9AE5AE" w14:textId="77777777" w:rsidR="00C44348" w:rsidRDefault="00C443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F82D" w14:textId="77777777" w:rsidR="006500D2" w:rsidRDefault="006500D2">
      <w:r>
        <w:separator/>
      </w:r>
    </w:p>
  </w:footnote>
  <w:footnote w:type="continuationSeparator" w:id="0">
    <w:p w14:paraId="109F4C44" w14:textId="77777777" w:rsidR="006500D2" w:rsidRDefault="0065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2DD4" w14:textId="77777777" w:rsidR="00C44348" w:rsidRDefault="00C44348">
    <w:pPr>
      <w:pStyle w:val="Header"/>
      <w:tabs>
        <w:tab w:val="clear" w:pos="8640"/>
        <w:tab w:val="right" w:pos="9960"/>
      </w:tabs>
      <w:rPr>
        <w:sz w:val="18"/>
        <w:szCs w:val="18"/>
      </w:rPr>
    </w:pP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1A0AD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9FF30A3"/>
    <w:multiLevelType w:val="hybridMultilevel"/>
    <w:tmpl w:val="2E583130"/>
    <w:lvl w:ilvl="0" w:tplc="4F56E546">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C4D63"/>
    <w:multiLevelType w:val="hybridMultilevel"/>
    <w:tmpl w:val="626AEC98"/>
    <w:lvl w:ilvl="0" w:tplc="3BE058E4">
      <w:start w:val="1"/>
      <w:numFmt w:val="decimal"/>
      <w:lvlText w:val="%1."/>
      <w:lvlJc w:val="left"/>
      <w:pPr>
        <w:tabs>
          <w:tab w:val="num" w:pos="1080"/>
        </w:tabs>
        <w:ind w:left="108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E1957"/>
    <w:multiLevelType w:val="hybridMultilevel"/>
    <w:tmpl w:val="AA96E2A6"/>
    <w:lvl w:ilvl="0" w:tplc="C71C36CA">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85255"/>
    <w:multiLevelType w:val="hybridMultilevel"/>
    <w:tmpl w:val="2EB432E4"/>
    <w:lvl w:ilvl="0" w:tplc="3BE058E4">
      <w:start w:val="1"/>
      <w:numFmt w:val="decimal"/>
      <w:lvlText w:val="%1."/>
      <w:lvlJc w:val="left"/>
      <w:pPr>
        <w:tabs>
          <w:tab w:val="num" w:pos="1080"/>
        </w:tabs>
        <w:ind w:left="1080" w:hanging="360"/>
      </w:pPr>
      <w:rPr>
        <w:rFonts w:ascii="Times New Roman" w:hAnsi="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26640"/>
    <w:multiLevelType w:val="hybridMultilevel"/>
    <w:tmpl w:val="F5706C40"/>
    <w:lvl w:ilvl="0" w:tplc="FA7AB220">
      <w:start w:val="1"/>
      <w:numFmt w:val="bullet"/>
      <w:lvlText w:val=""/>
      <w:lvlJc w:val="left"/>
      <w:pPr>
        <w:tabs>
          <w:tab w:val="num" w:pos="960"/>
        </w:tabs>
        <w:ind w:left="960" w:hanging="360"/>
      </w:pPr>
      <w:rPr>
        <w:rFonts w:ascii="Symbol" w:hAnsi="Symbol" w:hint="default"/>
        <w:color w:val="000000"/>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11F173E"/>
    <w:multiLevelType w:val="hybridMultilevel"/>
    <w:tmpl w:val="D518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E1E22"/>
    <w:multiLevelType w:val="hybridMultilevel"/>
    <w:tmpl w:val="4D9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0BAB"/>
    <w:multiLevelType w:val="hybridMultilevel"/>
    <w:tmpl w:val="E3CA7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FF5D69"/>
    <w:multiLevelType w:val="multilevel"/>
    <w:tmpl w:val="C18E06B6"/>
    <w:lvl w:ilvl="0">
      <w:start w:val="1"/>
      <w:numFmt w:val="bullet"/>
      <w:lvlText w:val=""/>
      <w:lvlJc w:val="left"/>
      <w:pPr>
        <w:tabs>
          <w:tab w:val="num" w:pos="480"/>
        </w:tabs>
        <w:ind w:left="48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color w:val="000000"/>
      </w:rPr>
    </w:lvl>
    <w:lvl w:ilvl="2">
      <w:start w:val="1"/>
      <w:numFmt w:val="bullet"/>
      <w:lvlText w:val=""/>
      <w:lvlJc w:val="left"/>
      <w:pPr>
        <w:tabs>
          <w:tab w:val="num" w:pos="1080"/>
        </w:tabs>
        <w:ind w:left="1080" w:hanging="360"/>
      </w:pPr>
      <w:rPr>
        <w:rFonts w:ascii="Wingdings" w:hAnsi="Wingdings" w:hint="default"/>
        <w:color w:val="00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62E8A"/>
    <w:multiLevelType w:val="hybridMultilevel"/>
    <w:tmpl w:val="1FE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C135B"/>
    <w:multiLevelType w:val="multilevel"/>
    <w:tmpl w:val="8CB0DE1E"/>
    <w:lvl w:ilvl="0">
      <w:start w:val="48"/>
      <w:numFmt w:val="decimal"/>
      <w:lvlText w:val="%1."/>
      <w:lvlJc w:val="left"/>
      <w:pPr>
        <w:tabs>
          <w:tab w:val="num" w:pos="1080"/>
        </w:tabs>
        <w:ind w:left="108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444E68"/>
    <w:multiLevelType w:val="hybridMultilevel"/>
    <w:tmpl w:val="7A9AC15E"/>
    <w:lvl w:ilvl="0" w:tplc="04090001">
      <w:start w:val="1"/>
      <w:numFmt w:val="bulle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cs="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cs="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cs="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13" w15:restartNumberingAfterBreak="0">
    <w:nsid w:val="206F7723"/>
    <w:multiLevelType w:val="hybridMultilevel"/>
    <w:tmpl w:val="AAD8D1D6"/>
    <w:lvl w:ilvl="0" w:tplc="FFFFFFFF">
      <w:start w:val="1"/>
      <w:numFmt w:val="bullet"/>
      <w:lvlText w:val=""/>
      <w:lvlJc w:val="left"/>
      <w:pPr>
        <w:tabs>
          <w:tab w:val="num" w:pos="360"/>
        </w:tabs>
        <w:ind w:left="36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D01C1"/>
    <w:multiLevelType w:val="multilevel"/>
    <w:tmpl w:val="606A2968"/>
    <w:lvl w:ilvl="0">
      <w:start w:val="86"/>
      <w:numFmt w:val="decimal"/>
      <w:lvlText w:val="%1."/>
      <w:lvlJc w:val="left"/>
      <w:pPr>
        <w:tabs>
          <w:tab w:val="num" w:pos="1080"/>
        </w:tabs>
        <w:ind w:left="1080" w:hanging="360"/>
      </w:pPr>
      <w:rPr>
        <w:rFonts w:ascii="Times New Roman" w:hAnsi="Times New Roman" w:hint="default"/>
        <w:b w:val="0"/>
        <w:i w:val="0"/>
        <w:sz w:val="24"/>
        <w:szCs w:val="24"/>
      </w:rPr>
    </w:lvl>
    <w:lvl w:ilvl="1">
      <w:start w:val="94"/>
      <w:numFmt w:val="decimal"/>
      <w:lvlText w:val="%2."/>
      <w:lvlJc w:val="left"/>
      <w:pPr>
        <w:tabs>
          <w:tab w:val="num" w:pos="1440"/>
        </w:tabs>
        <w:ind w:left="1440" w:hanging="360"/>
      </w:pPr>
      <w:rPr>
        <w:rFont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0272C4"/>
    <w:multiLevelType w:val="multilevel"/>
    <w:tmpl w:val="2E583130"/>
    <w:lvl w:ilvl="0">
      <w:start w:val="1"/>
      <w:numFmt w:val="decimal"/>
      <w:lvlText w:val="%1."/>
      <w:lvlJc w:val="left"/>
      <w:pPr>
        <w:tabs>
          <w:tab w:val="num" w:pos="1080"/>
        </w:tabs>
        <w:ind w:left="108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357393"/>
    <w:multiLevelType w:val="multilevel"/>
    <w:tmpl w:val="2E583130"/>
    <w:lvl w:ilvl="0">
      <w:start w:val="1"/>
      <w:numFmt w:val="decimal"/>
      <w:lvlText w:val="%1."/>
      <w:lvlJc w:val="left"/>
      <w:pPr>
        <w:tabs>
          <w:tab w:val="num" w:pos="1080"/>
        </w:tabs>
        <w:ind w:left="108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63584"/>
    <w:multiLevelType w:val="hybridMultilevel"/>
    <w:tmpl w:val="E35A8416"/>
    <w:lvl w:ilvl="0" w:tplc="C48E30CA">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8" w15:restartNumberingAfterBreak="0">
    <w:nsid w:val="30FF71EF"/>
    <w:multiLevelType w:val="hybridMultilevel"/>
    <w:tmpl w:val="5D3E7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26434"/>
    <w:multiLevelType w:val="hybridMultilevel"/>
    <w:tmpl w:val="E35A8416"/>
    <w:lvl w:ilvl="0" w:tplc="C48E30CA">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15:restartNumberingAfterBreak="0">
    <w:nsid w:val="43294EC0"/>
    <w:multiLevelType w:val="hybridMultilevel"/>
    <w:tmpl w:val="0DC6B40C"/>
    <w:lvl w:ilvl="0" w:tplc="D10C72B8">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C064E66"/>
    <w:multiLevelType w:val="hybridMultilevel"/>
    <w:tmpl w:val="D6D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1785A"/>
    <w:multiLevelType w:val="hybridMultilevel"/>
    <w:tmpl w:val="E35A8416"/>
    <w:lvl w:ilvl="0" w:tplc="C48E30CA">
      <w:start w:val="1"/>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56217E19"/>
    <w:multiLevelType w:val="hybridMultilevel"/>
    <w:tmpl w:val="8CB0DE1E"/>
    <w:lvl w:ilvl="0" w:tplc="5ECC2C3A">
      <w:start w:val="48"/>
      <w:numFmt w:val="decimal"/>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4D1015"/>
    <w:multiLevelType w:val="hybridMultilevel"/>
    <w:tmpl w:val="71DA4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163B12"/>
    <w:multiLevelType w:val="hybridMultilevel"/>
    <w:tmpl w:val="606A2968"/>
    <w:lvl w:ilvl="0" w:tplc="2E7EE094">
      <w:start w:val="86"/>
      <w:numFmt w:val="decimal"/>
      <w:lvlText w:val="%1."/>
      <w:lvlJc w:val="left"/>
      <w:pPr>
        <w:tabs>
          <w:tab w:val="num" w:pos="1080"/>
        </w:tabs>
        <w:ind w:left="1080" w:hanging="360"/>
      </w:pPr>
      <w:rPr>
        <w:rFonts w:ascii="Times New Roman" w:hAnsi="Times New Roman" w:hint="default"/>
        <w:b w:val="0"/>
        <w:i w:val="0"/>
        <w:sz w:val="24"/>
        <w:szCs w:val="24"/>
      </w:rPr>
    </w:lvl>
    <w:lvl w:ilvl="1" w:tplc="817E3CE0">
      <w:start w:val="94"/>
      <w:numFmt w:val="decimal"/>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3A6EB5"/>
    <w:multiLevelType w:val="hybridMultilevel"/>
    <w:tmpl w:val="BC42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40B80"/>
    <w:multiLevelType w:val="hybridMultilevel"/>
    <w:tmpl w:val="8BF48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030CF"/>
    <w:multiLevelType w:val="hybridMultilevel"/>
    <w:tmpl w:val="28907F74"/>
    <w:lvl w:ilvl="0" w:tplc="04090001">
      <w:start w:val="1"/>
      <w:numFmt w:val="bullet"/>
      <w:lvlText w:val=""/>
      <w:lvlJc w:val="left"/>
      <w:pPr>
        <w:ind w:left="720" w:hanging="360"/>
      </w:pPr>
      <w:rPr>
        <w:rFonts w:ascii="Symbol" w:hAnsi="Symbol" w:hint="default"/>
      </w:rPr>
    </w:lvl>
    <w:lvl w:ilvl="1" w:tplc="29449A6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53282"/>
    <w:multiLevelType w:val="hybridMultilevel"/>
    <w:tmpl w:val="626AEC98"/>
    <w:lvl w:ilvl="0" w:tplc="3BE058E4">
      <w:start w:val="1"/>
      <w:numFmt w:val="decimal"/>
      <w:lvlText w:val="%1."/>
      <w:lvlJc w:val="left"/>
      <w:pPr>
        <w:tabs>
          <w:tab w:val="num" w:pos="1080"/>
        </w:tabs>
        <w:ind w:left="108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2513E3"/>
    <w:multiLevelType w:val="hybridMultilevel"/>
    <w:tmpl w:val="329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52A2D"/>
    <w:multiLevelType w:val="hybridMultilevel"/>
    <w:tmpl w:val="C18E06B6"/>
    <w:lvl w:ilvl="0" w:tplc="FA7AB220">
      <w:start w:val="1"/>
      <w:numFmt w:val="bullet"/>
      <w:lvlText w:val=""/>
      <w:lvlJc w:val="left"/>
      <w:pPr>
        <w:tabs>
          <w:tab w:val="num" w:pos="480"/>
        </w:tabs>
        <w:ind w:left="48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start w:val="1"/>
      <w:numFmt w:val="bullet"/>
      <w:lvlText w:val=""/>
      <w:lvlJc w:val="left"/>
      <w:pPr>
        <w:tabs>
          <w:tab w:val="num" w:pos="1080"/>
        </w:tabs>
        <w:ind w:left="1080" w:hanging="360"/>
      </w:pPr>
      <w:rPr>
        <w:rFonts w:ascii="Wingdings" w:hAnsi="Wingdings"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C3E33"/>
    <w:multiLevelType w:val="hybridMultilevel"/>
    <w:tmpl w:val="A4F6EA70"/>
    <w:lvl w:ilvl="0" w:tplc="3BE058E4">
      <w:start w:val="1"/>
      <w:numFmt w:val="decimal"/>
      <w:lvlText w:val="%1."/>
      <w:lvlJc w:val="left"/>
      <w:pPr>
        <w:tabs>
          <w:tab w:val="num" w:pos="1080"/>
        </w:tabs>
        <w:ind w:left="1080" w:hanging="360"/>
      </w:pPr>
      <w:rPr>
        <w:rFonts w:ascii="Times New Roman" w:hAnsi="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DA56EA"/>
    <w:multiLevelType w:val="hybridMultilevel"/>
    <w:tmpl w:val="626AEC98"/>
    <w:lvl w:ilvl="0" w:tplc="3BE058E4">
      <w:start w:val="1"/>
      <w:numFmt w:val="decimal"/>
      <w:lvlText w:val="%1."/>
      <w:lvlJc w:val="left"/>
      <w:pPr>
        <w:tabs>
          <w:tab w:val="num" w:pos="1080"/>
        </w:tabs>
        <w:ind w:left="108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13"/>
  </w:num>
  <w:num w:numId="4">
    <w:abstractNumId w:val="32"/>
  </w:num>
  <w:num w:numId="5">
    <w:abstractNumId w:val="23"/>
  </w:num>
  <w:num w:numId="6">
    <w:abstractNumId w:val="25"/>
  </w:num>
  <w:num w:numId="7">
    <w:abstractNumId w:val="21"/>
  </w:num>
  <w:num w:numId="8">
    <w:abstractNumId w:val="18"/>
  </w:num>
  <w:num w:numId="9">
    <w:abstractNumId w:val="12"/>
  </w:num>
  <w:num w:numId="10">
    <w:abstractNumId w:val="9"/>
  </w:num>
  <w:num w:numId="11">
    <w:abstractNumId w:val="20"/>
  </w:num>
  <w:num w:numId="12">
    <w:abstractNumId w:val="11"/>
  </w:num>
  <w:num w:numId="13">
    <w:abstractNumId w:val="19"/>
  </w:num>
  <w:num w:numId="14">
    <w:abstractNumId w:val="14"/>
  </w:num>
  <w:num w:numId="15">
    <w:abstractNumId w:val="1"/>
  </w:num>
  <w:num w:numId="16">
    <w:abstractNumId w:val="15"/>
  </w:num>
  <w:num w:numId="17">
    <w:abstractNumId w:val="16"/>
  </w:num>
  <w:num w:numId="18">
    <w:abstractNumId w:val="3"/>
  </w:num>
  <w:num w:numId="19">
    <w:abstractNumId w:val="8"/>
  </w:num>
  <w:num w:numId="20">
    <w:abstractNumId w:val="27"/>
  </w:num>
  <w:num w:numId="21">
    <w:abstractNumId w:val="10"/>
  </w:num>
  <w:num w:numId="22">
    <w:abstractNumId w:val="0"/>
  </w:num>
  <w:num w:numId="23">
    <w:abstractNumId w:val="7"/>
  </w:num>
  <w:num w:numId="24">
    <w:abstractNumId w:val="26"/>
  </w:num>
  <w:num w:numId="25">
    <w:abstractNumId w:val="30"/>
  </w:num>
  <w:num w:numId="26">
    <w:abstractNumId w:val="6"/>
  </w:num>
  <w:num w:numId="27">
    <w:abstractNumId w:val="33"/>
  </w:num>
  <w:num w:numId="28">
    <w:abstractNumId w:val="29"/>
  </w:num>
  <w:num w:numId="29">
    <w:abstractNumId w:val="4"/>
  </w:num>
  <w:num w:numId="30">
    <w:abstractNumId w:val="2"/>
  </w:num>
  <w:num w:numId="31">
    <w:abstractNumId w:val="17"/>
  </w:num>
  <w:num w:numId="32">
    <w:abstractNumId w:val="22"/>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3E"/>
    <w:rsid w:val="000005F2"/>
    <w:rsid w:val="00000A53"/>
    <w:rsid w:val="00000E01"/>
    <w:rsid w:val="00002319"/>
    <w:rsid w:val="0000237E"/>
    <w:rsid w:val="0000304C"/>
    <w:rsid w:val="0000365F"/>
    <w:rsid w:val="000037E2"/>
    <w:rsid w:val="00004FDE"/>
    <w:rsid w:val="00006186"/>
    <w:rsid w:val="000062B1"/>
    <w:rsid w:val="000065FD"/>
    <w:rsid w:val="00007F81"/>
    <w:rsid w:val="00010277"/>
    <w:rsid w:val="000102F1"/>
    <w:rsid w:val="00010E5B"/>
    <w:rsid w:val="00010FCE"/>
    <w:rsid w:val="0001199F"/>
    <w:rsid w:val="00011F5C"/>
    <w:rsid w:val="000127F8"/>
    <w:rsid w:val="0001286F"/>
    <w:rsid w:val="00012F66"/>
    <w:rsid w:val="00013226"/>
    <w:rsid w:val="000135AF"/>
    <w:rsid w:val="00013803"/>
    <w:rsid w:val="00013EF9"/>
    <w:rsid w:val="0001500F"/>
    <w:rsid w:val="000154FD"/>
    <w:rsid w:val="00015699"/>
    <w:rsid w:val="000164F4"/>
    <w:rsid w:val="00016D66"/>
    <w:rsid w:val="000172F8"/>
    <w:rsid w:val="00020122"/>
    <w:rsid w:val="000201FB"/>
    <w:rsid w:val="00020EAA"/>
    <w:rsid w:val="000219E1"/>
    <w:rsid w:val="00021F71"/>
    <w:rsid w:val="00023766"/>
    <w:rsid w:val="00023A75"/>
    <w:rsid w:val="00023C14"/>
    <w:rsid w:val="0002445E"/>
    <w:rsid w:val="00024781"/>
    <w:rsid w:val="00024CBD"/>
    <w:rsid w:val="00025E89"/>
    <w:rsid w:val="00026293"/>
    <w:rsid w:val="0002675D"/>
    <w:rsid w:val="000268C1"/>
    <w:rsid w:val="00026DE8"/>
    <w:rsid w:val="00027B71"/>
    <w:rsid w:val="00031E94"/>
    <w:rsid w:val="0003248A"/>
    <w:rsid w:val="000326B4"/>
    <w:rsid w:val="000326FC"/>
    <w:rsid w:val="000335D7"/>
    <w:rsid w:val="00034BA1"/>
    <w:rsid w:val="000355BE"/>
    <w:rsid w:val="000364C3"/>
    <w:rsid w:val="0003665B"/>
    <w:rsid w:val="00036B0C"/>
    <w:rsid w:val="00037168"/>
    <w:rsid w:val="00037966"/>
    <w:rsid w:val="00037B5F"/>
    <w:rsid w:val="000403D6"/>
    <w:rsid w:val="0004135C"/>
    <w:rsid w:val="000413EA"/>
    <w:rsid w:val="00041502"/>
    <w:rsid w:val="000418AA"/>
    <w:rsid w:val="000425A8"/>
    <w:rsid w:val="00042AD1"/>
    <w:rsid w:val="000435BB"/>
    <w:rsid w:val="000442CA"/>
    <w:rsid w:val="00044A9B"/>
    <w:rsid w:val="00045E92"/>
    <w:rsid w:val="0004653D"/>
    <w:rsid w:val="00047827"/>
    <w:rsid w:val="00047ABA"/>
    <w:rsid w:val="00052D4B"/>
    <w:rsid w:val="00052DE7"/>
    <w:rsid w:val="00052EDF"/>
    <w:rsid w:val="000536F6"/>
    <w:rsid w:val="00053B5A"/>
    <w:rsid w:val="00053CB6"/>
    <w:rsid w:val="00053CD0"/>
    <w:rsid w:val="00054737"/>
    <w:rsid w:val="00054C98"/>
    <w:rsid w:val="00054F64"/>
    <w:rsid w:val="0005534B"/>
    <w:rsid w:val="00055940"/>
    <w:rsid w:val="000562EB"/>
    <w:rsid w:val="00057A96"/>
    <w:rsid w:val="000601F2"/>
    <w:rsid w:val="00060BB4"/>
    <w:rsid w:val="00061427"/>
    <w:rsid w:val="00061A52"/>
    <w:rsid w:val="00061EDB"/>
    <w:rsid w:val="000641F8"/>
    <w:rsid w:val="000646DB"/>
    <w:rsid w:val="000648A9"/>
    <w:rsid w:val="00064C1E"/>
    <w:rsid w:val="00064EDE"/>
    <w:rsid w:val="00065486"/>
    <w:rsid w:val="00065CA6"/>
    <w:rsid w:val="00065D92"/>
    <w:rsid w:val="00066911"/>
    <w:rsid w:val="0006693C"/>
    <w:rsid w:val="00067763"/>
    <w:rsid w:val="0006779C"/>
    <w:rsid w:val="000678D1"/>
    <w:rsid w:val="00067A0F"/>
    <w:rsid w:val="00070C9D"/>
    <w:rsid w:val="000711E3"/>
    <w:rsid w:val="00071C11"/>
    <w:rsid w:val="0007273E"/>
    <w:rsid w:val="00072CEE"/>
    <w:rsid w:val="000733F5"/>
    <w:rsid w:val="00073752"/>
    <w:rsid w:val="00073F0F"/>
    <w:rsid w:val="0007441B"/>
    <w:rsid w:val="00074D31"/>
    <w:rsid w:val="00075272"/>
    <w:rsid w:val="000758B7"/>
    <w:rsid w:val="000762AA"/>
    <w:rsid w:val="0007639A"/>
    <w:rsid w:val="0007689F"/>
    <w:rsid w:val="00077139"/>
    <w:rsid w:val="00077BED"/>
    <w:rsid w:val="00077F4E"/>
    <w:rsid w:val="00080146"/>
    <w:rsid w:val="00080B3A"/>
    <w:rsid w:val="00081176"/>
    <w:rsid w:val="000817DE"/>
    <w:rsid w:val="000822C7"/>
    <w:rsid w:val="000825B5"/>
    <w:rsid w:val="000829C5"/>
    <w:rsid w:val="00082F0A"/>
    <w:rsid w:val="00083149"/>
    <w:rsid w:val="0008395C"/>
    <w:rsid w:val="00084579"/>
    <w:rsid w:val="00084787"/>
    <w:rsid w:val="00085320"/>
    <w:rsid w:val="00086C2E"/>
    <w:rsid w:val="00087C0A"/>
    <w:rsid w:val="00090725"/>
    <w:rsid w:val="00090FF9"/>
    <w:rsid w:val="00091087"/>
    <w:rsid w:val="000910A7"/>
    <w:rsid w:val="00091875"/>
    <w:rsid w:val="00092869"/>
    <w:rsid w:val="00093311"/>
    <w:rsid w:val="00094120"/>
    <w:rsid w:val="00094956"/>
    <w:rsid w:val="00094DCB"/>
    <w:rsid w:val="00096DD5"/>
    <w:rsid w:val="00097ABF"/>
    <w:rsid w:val="00097DAE"/>
    <w:rsid w:val="000A03C6"/>
    <w:rsid w:val="000A07E4"/>
    <w:rsid w:val="000A0F1B"/>
    <w:rsid w:val="000A10F9"/>
    <w:rsid w:val="000A12AB"/>
    <w:rsid w:val="000A1547"/>
    <w:rsid w:val="000A1A5A"/>
    <w:rsid w:val="000A2DE2"/>
    <w:rsid w:val="000A317E"/>
    <w:rsid w:val="000A39B7"/>
    <w:rsid w:val="000A4530"/>
    <w:rsid w:val="000A4E2C"/>
    <w:rsid w:val="000A593B"/>
    <w:rsid w:val="000A59A4"/>
    <w:rsid w:val="000A64F4"/>
    <w:rsid w:val="000A6F45"/>
    <w:rsid w:val="000A7AD7"/>
    <w:rsid w:val="000A7D62"/>
    <w:rsid w:val="000A7FBA"/>
    <w:rsid w:val="000B06BE"/>
    <w:rsid w:val="000B17BB"/>
    <w:rsid w:val="000B38EC"/>
    <w:rsid w:val="000B49C2"/>
    <w:rsid w:val="000B4DEE"/>
    <w:rsid w:val="000B5BA6"/>
    <w:rsid w:val="000B6405"/>
    <w:rsid w:val="000B6A48"/>
    <w:rsid w:val="000B6D6B"/>
    <w:rsid w:val="000B77FD"/>
    <w:rsid w:val="000B7EDC"/>
    <w:rsid w:val="000C02B8"/>
    <w:rsid w:val="000C06B4"/>
    <w:rsid w:val="000C1227"/>
    <w:rsid w:val="000C1969"/>
    <w:rsid w:val="000C1B58"/>
    <w:rsid w:val="000C2111"/>
    <w:rsid w:val="000C236B"/>
    <w:rsid w:val="000C2881"/>
    <w:rsid w:val="000C2BD6"/>
    <w:rsid w:val="000C2EB0"/>
    <w:rsid w:val="000C2F56"/>
    <w:rsid w:val="000C2FF1"/>
    <w:rsid w:val="000C37D5"/>
    <w:rsid w:val="000C3833"/>
    <w:rsid w:val="000C4650"/>
    <w:rsid w:val="000C477F"/>
    <w:rsid w:val="000C4A18"/>
    <w:rsid w:val="000C4A20"/>
    <w:rsid w:val="000C4DA7"/>
    <w:rsid w:val="000C502E"/>
    <w:rsid w:val="000C6249"/>
    <w:rsid w:val="000C6EDF"/>
    <w:rsid w:val="000D1C06"/>
    <w:rsid w:val="000D1DE4"/>
    <w:rsid w:val="000D1E09"/>
    <w:rsid w:val="000D20E6"/>
    <w:rsid w:val="000D280F"/>
    <w:rsid w:val="000D3EC7"/>
    <w:rsid w:val="000D4645"/>
    <w:rsid w:val="000D4878"/>
    <w:rsid w:val="000D4C89"/>
    <w:rsid w:val="000D5616"/>
    <w:rsid w:val="000D66D0"/>
    <w:rsid w:val="000E02A4"/>
    <w:rsid w:val="000E02E0"/>
    <w:rsid w:val="000E04E8"/>
    <w:rsid w:val="000E1091"/>
    <w:rsid w:val="000E1C64"/>
    <w:rsid w:val="000E1F78"/>
    <w:rsid w:val="000E2595"/>
    <w:rsid w:val="000E300D"/>
    <w:rsid w:val="000E3701"/>
    <w:rsid w:val="000E4F24"/>
    <w:rsid w:val="000E5132"/>
    <w:rsid w:val="000E5585"/>
    <w:rsid w:val="000E55D3"/>
    <w:rsid w:val="000E6054"/>
    <w:rsid w:val="000E6AFB"/>
    <w:rsid w:val="000E6F91"/>
    <w:rsid w:val="000E76EE"/>
    <w:rsid w:val="000F0415"/>
    <w:rsid w:val="000F0CA0"/>
    <w:rsid w:val="000F110A"/>
    <w:rsid w:val="000F1357"/>
    <w:rsid w:val="000F1731"/>
    <w:rsid w:val="000F309F"/>
    <w:rsid w:val="000F3BAE"/>
    <w:rsid w:val="000F3BCE"/>
    <w:rsid w:val="000F3E19"/>
    <w:rsid w:val="000F5103"/>
    <w:rsid w:val="000F6C61"/>
    <w:rsid w:val="000F6E75"/>
    <w:rsid w:val="000F6FE0"/>
    <w:rsid w:val="000F7510"/>
    <w:rsid w:val="000F7D08"/>
    <w:rsid w:val="001013AC"/>
    <w:rsid w:val="001025AB"/>
    <w:rsid w:val="00102D21"/>
    <w:rsid w:val="001047D7"/>
    <w:rsid w:val="00104A03"/>
    <w:rsid w:val="00105350"/>
    <w:rsid w:val="00106621"/>
    <w:rsid w:val="00106830"/>
    <w:rsid w:val="00106C59"/>
    <w:rsid w:val="00106FAB"/>
    <w:rsid w:val="00107263"/>
    <w:rsid w:val="0010749C"/>
    <w:rsid w:val="00110600"/>
    <w:rsid w:val="00110FB3"/>
    <w:rsid w:val="001112D0"/>
    <w:rsid w:val="0011153C"/>
    <w:rsid w:val="0011159D"/>
    <w:rsid w:val="00111D07"/>
    <w:rsid w:val="00112952"/>
    <w:rsid w:val="00114370"/>
    <w:rsid w:val="00114E75"/>
    <w:rsid w:val="00114F3D"/>
    <w:rsid w:val="00115489"/>
    <w:rsid w:val="00115664"/>
    <w:rsid w:val="00115A1E"/>
    <w:rsid w:val="00116403"/>
    <w:rsid w:val="0011679E"/>
    <w:rsid w:val="001169AF"/>
    <w:rsid w:val="00120AE0"/>
    <w:rsid w:val="001214AF"/>
    <w:rsid w:val="00121614"/>
    <w:rsid w:val="00121FA4"/>
    <w:rsid w:val="0012248B"/>
    <w:rsid w:val="0012262A"/>
    <w:rsid w:val="00122826"/>
    <w:rsid w:val="00123090"/>
    <w:rsid w:val="00123465"/>
    <w:rsid w:val="00123696"/>
    <w:rsid w:val="00125C52"/>
    <w:rsid w:val="00125E60"/>
    <w:rsid w:val="00125E81"/>
    <w:rsid w:val="00126211"/>
    <w:rsid w:val="001262CA"/>
    <w:rsid w:val="001266F4"/>
    <w:rsid w:val="00127D4C"/>
    <w:rsid w:val="00130423"/>
    <w:rsid w:val="00130651"/>
    <w:rsid w:val="00130AF6"/>
    <w:rsid w:val="00131683"/>
    <w:rsid w:val="0013230F"/>
    <w:rsid w:val="00132681"/>
    <w:rsid w:val="001327A7"/>
    <w:rsid w:val="0013466D"/>
    <w:rsid w:val="0013471B"/>
    <w:rsid w:val="00134770"/>
    <w:rsid w:val="00134904"/>
    <w:rsid w:val="00134907"/>
    <w:rsid w:val="00134C70"/>
    <w:rsid w:val="00134EE9"/>
    <w:rsid w:val="0013703A"/>
    <w:rsid w:val="00137BB9"/>
    <w:rsid w:val="00137CB9"/>
    <w:rsid w:val="00137EF4"/>
    <w:rsid w:val="001412C1"/>
    <w:rsid w:val="001414EF"/>
    <w:rsid w:val="00141792"/>
    <w:rsid w:val="00141A85"/>
    <w:rsid w:val="00141AF7"/>
    <w:rsid w:val="00141E8C"/>
    <w:rsid w:val="00142635"/>
    <w:rsid w:val="00142F80"/>
    <w:rsid w:val="00143F70"/>
    <w:rsid w:val="0014442E"/>
    <w:rsid w:val="00144745"/>
    <w:rsid w:val="0014523B"/>
    <w:rsid w:val="00146C3D"/>
    <w:rsid w:val="00147A85"/>
    <w:rsid w:val="00147DF6"/>
    <w:rsid w:val="00151439"/>
    <w:rsid w:val="00152DB5"/>
    <w:rsid w:val="00152E86"/>
    <w:rsid w:val="00152EC8"/>
    <w:rsid w:val="0015467B"/>
    <w:rsid w:val="00154758"/>
    <w:rsid w:val="00154D4E"/>
    <w:rsid w:val="00155818"/>
    <w:rsid w:val="00155841"/>
    <w:rsid w:val="00155DCD"/>
    <w:rsid w:val="001560AB"/>
    <w:rsid w:val="0015619F"/>
    <w:rsid w:val="001567F2"/>
    <w:rsid w:val="001569E4"/>
    <w:rsid w:val="00157193"/>
    <w:rsid w:val="001605A9"/>
    <w:rsid w:val="001605DE"/>
    <w:rsid w:val="00161591"/>
    <w:rsid w:val="00161622"/>
    <w:rsid w:val="0016174B"/>
    <w:rsid w:val="00162AC3"/>
    <w:rsid w:val="00163FE1"/>
    <w:rsid w:val="00164349"/>
    <w:rsid w:val="00164558"/>
    <w:rsid w:val="00165962"/>
    <w:rsid w:val="001660FD"/>
    <w:rsid w:val="00166686"/>
    <w:rsid w:val="001667AC"/>
    <w:rsid w:val="00166D7A"/>
    <w:rsid w:val="0016711E"/>
    <w:rsid w:val="00167579"/>
    <w:rsid w:val="00167B06"/>
    <w:rsid w:val="00170AA6"/>
    <w:rsid w:val="00170E3F"/>
    <w:rsid w:val="001710C9"/>
    <w:rsid w:val="00172318"/>
    <w:rsid w:val="001725E3"/>
    <w:rsid w:val="001726FD"/>
    <w:rsid w:val="00172C32"/>
    <w:rsid w:val="001734A4"/>
    <w:rsid w:val="0017416B"/>
    <w:rsid w:val="001744DC"/>
    <w:rsid w:val="0017744D"/>
    <w:rsid w:val="001805C0"/>
    <w:rsid w:val="001807C1"/>
    <w:rsid w:val="0018085F"/>
    <w:rsid w:val="00180E42"/>
    <w:rsid w:val="001813AA"/>
    <w:rsid w:val="001813C4"/>
    <w:rsid w:val="0018182C"/>
    <w:rsid w:val="00182A9C"/>
    <w:rsid w:val="00183149"/>
    <w:rsid w:val="00183EBB"/>
    <w:rsid w:val="001841B1"/>
    <w:rsid w:val="0018433E"/>
    <w:rsid w:val="001853AE"/>
    <w:rsid w:val="001853BE"/>
    <w:rsid w:val="00185A47"/>
    <w:rsid w:val="001860FF"/>
    <w:rsid w:val="00186302"/>
    <w:rsid w:val="001867BC"/>
    <w:rsid w:val="001869D1"/>
    <w:rsid w:val="001869F4"/>
    <w:rsid w:val="00187657"/>
    <w:rsid w:val="001879B4"/>
    <w:rsid w:val="001879F5"/>
    <w:rsid w:val="00190641"/>
    <w:rsid w:val="00190A09"/>
    <w:rsid w:val="00190D2B"/>
    <w:rsid w:val="00190E6A"/>
    <w:rsid w:val="00191002"/>
    <w:rsid w:val="00191022"/>
    <w:rsid w:val="00191051"/>
    <w:rsid w:val="00192420"/>
    <w:rsid w:val="001937B6"/>
    <w:rsid w:val="001938AF"/>
    <w:rsid w:val="00193D8C"/>
    <w:rsid w:val="00194C4A"/>
    <w:rsid w:val="001953EB"/>
    <w:rsid w:val="00195C79"/>
    <w:rsid w:val="00195D31"/>
    <w:rsid w:val="001964AB"/>
    <w:rsid w:val="001964F3"/>
    <w:rsid w:val="00196D90"/>
    <w:rsid w:val="001A1038"/>
    <w:rsid w:val="001A189B"/>
    <w:rsid w:val="001A206E"/>
    <w:rsid w:val="001A279D"/>
    <w:rsid w:val="001A3203"/>
    <w:rsid w:val="001A3525"/>
    <w:rsid w:val="001A3D56"/>
    <w:rsid w:val="001A40B4"/>
    <w:rsid w:val="001A4EBF"/>
    <w:rsid w:val="001A54DD"/>
    <w:rsid w:val="001A5D72"/>
    <w:rsid w:val="001A7BB3"/>
    <w:rsid w:val="001B0E82"/>
    <w:rsid w:val="001B1068"/>
    <w:rsid w:val="001B2503"/>
    <w:rsid w:val="001B2B47"/>
    <w:rsid w:val="001B32CE"/>
    <w:rsid w:val="001B3649"/>
    <w:rsid w:val="001B3F0E"/>
    <w:rsid w:val="001B4414"/>
    <w:rsid w:val="001B4F2C"/>
    <w:rsid w:val="001B50D2"/>
    <w:rsid w:val="001B6174"/>
    <w:rsid w:val="001B73B1"/>
    <w:rsid w:val="001B7785"/>
    <w:rsid w:val="001B79AD"/>
    <w:rsid w:val="001B7A1D"/>
    <w:rsid w:val="001C0292"/>
    <w:rsid w:val="001C0D26"/>
    <w:rsid w:val="001C154C"/>
    <w:rsid w:val="001C266C"/>
    <w:rsid w:val="001C2967"/>
    <w:rsid w:val="001C2C47"/>
    <w:rsid w:val="001C31F9"/>
    <w:rsid w:val="001C3252"/>
    <w:rsid w:val="001C3BA8"/>
    <w:rsid w:val="001C439F"/>
    <w:rsid w:val="001C441B"/>
    <w:rsid w:val="001C5414"/>
    <w:rsid w:val="001C5EB1"/>
    <w:rsid w:val="001C6543"/>
    <w:rsid w:val="001C7E56"/>
    <w:rsid w:val="001D0D68"/>
    <w:rsid w:val="001D102C"/>
    <w:rsid w:val="001D137A"/>
    <w:rsid w:val="001D1AEA"/>
    <w:rsid w:val="001D1EAE"/>
    <w:rsid w:val="001D2089"/>
    <w:rsid w:val="001D3014"/>
    <w:rsid w:val="001D32D7"/>
    <w:rsid w:val="001D357F"/>
    <w:rsid w:val="001D38AD"/>
    <w:rsid w:val="001D3AC8"/>
    <w:rsid w:val="001D6A87"/>
    <w:rsid w:val="001D6AEA"/>
    <w:rsid w:val="001D7DD3"/>
    <w:rsid w:val="001E0906"/>
    <w:rsid w:val="001E13C6"/>
    <w:rsid w:val="001E1CB3"/>
    <w:rsid w:val="001E249C"/>
    <w:rsid w:val="001E3329"/>
    <w:rsid w:val="001E3F4F"/>
    <w:rsid w:val="001E4480"/>
    <w:rsid w:val="001E5280"/>
    <w:rsid w:val="001E55A5"/>
    <w:rsid w:val="001E60D9"/>
    <w:rsid w:val="001E65F2"/>
    <w:rsid w:val="001E676F"/>
    <w:rsid w:val="001E7417"/>
    <w:rsid w:val="001F04C4"/>
    <w:rsid w:val="001F0537"/>
    <w:rsid w:val="001F198F"/>
    <w:rsid w:val="001F248D"/>
    <w:rsid w:val="001F2911"/>
    <w:rsid w:val="001F2D53"/>
    <w:rsid w:val="001F303C"/>
    <w:rsid w:val="001F3193"/>
    <w:rsid w:val="001F42BC"/>
    <w:rsid w:val="001F44C6"/>
    <w:rsid w:val="001F45FE"/>
    <w:rsid w:val="001F4E4D"/>
    <w:rsid w:val="001F4FF7"/>
    <w:rsid w:val="001F5287"/>
    <w:rsid w:val="001F5440"/>
    <w:rsid w:val="001F5596"/>
    <w:rsid w:val="001F5E39"/>
    <w:rsid w:val="001F60B1"/>
    <w:rsid w:val="001F631F"/>
    <w:rsid w:val="001F6648"/>
    <w:rsid w:val="00200029"/>
    <w:rsid w:val="002009DF"/>
    <w:rsid w:val="00201F0A"/>
    <w:rsid w:val="002029B9"/>
    <w:rsid w:val="00202B01"/>
    <w:rsid w:val="00203187"/>
    <w:rsid w:val="00203C18"/>
    <w:rsid w:val="00203D47"/>
    <w:rsid w:val="0020505F"/>
    <w:rsid w:val="00205242"/>
    <w:rsid w:val="00205E11"/>
    <w:rsid w:val="00206116"/>
    <w:rsid w:val="00206C9A"/>
    <w:rsid w:val="0020779D"/>
    <w:rsid w:val="002109EE"/>
    <w:rsid w:val="00210EE7"/>
    <w:rsid w:val="00212E5E"/>
    <w:rsid w:val="00213381"/>
    <w:rsid w:val="00214D0E"/>
    <w:rsid w:val="0021525F"/>
    <w:rsid w:val="0021585D"/>
    <w:rsid w:val="0021604B"/>
    <w:rsid w:val="002168A1"/>
    <w:rsid w:val="00217470"/>
    <w:rsid w:val="00217C76"/>
    <w:rsid w:val="00217E72"/>
    <w:rsid w:val="002201BF"/>
    <w:rsid w:val="002205F5"/>
    <w:rsid w:val="00220BEF"/>
    <w:rsid w:val="00220F8B"/>
    <w:rsid w:val="00221B4C"/>
    <w:rsid w:val="00222373"/>
    <w:rsid w:val="00222DA5"/>
    <w:rsid w:val="00222F2B"/>
    <w:rsid w:val="002234A9"/>
    <w:rsid w:val="00224AAE"/>
    <w:rsid w:val="00225429"/>
    <w:rsid w:val="00225871"/>
    <w:rsid w:val="00230014"/>
    <w:rsid w:val="00230B62"/>
    <w:rsid w:val="00230DBA"/>
    <w:rsid w:val="002312D3"/>
    <w:rsid w:val="00231667"/>
    <w:rsid w:val="00231C29"/>
    <w:rsid w:val="002323CE"/>
    <w:rsid w:val="00232978"/>
    <w:rsid w:val="00232B85"/>
    <w:rsid w:val="002334FB"/>
    <w:rsid w:val="0023353A"/>
    <w:rsid w:val="00233C43"/>
    <w:rsid w:val="00234392"/>
    <w:rsid w:val="002346A1"/>
    <w:rsid w:val="00235079"/>
    <w:rsid w:val="002374BC"/>
    <w:rsid w:val="00240C5A"/>
    <w:rsid w:val="00240C91"/>
    <w:rsid w:val="00240CF5"/>
    <w:rsid w:val="002417E9"/>
    <w:rsid w:val="00241EE3"/>
    <w:rsid w:val="0024229D"/>
    <w:rsid w:val="00242663"/>
    <w:rsid w:val="0024283F"/>
    <w:rsid w:val="00242F67"/>
    <w:rsid w:val="00242FBE"/>
    <w:rsid w:val="00243482"/>
    <w:rsid w:val="00243605"/>
    <w:rsid w:val="00243D37"/>
    <w:rsid w:val="0024598D"/>
    <w:rsid w:val="00245ADB"/>
    <w:rsid w:val="00245C27"/>
    <w:rsid w:val="00245EB3"/>
    <w:rsid w:val="00250555"/>
    <w:rsid w:val="00250A48"/>
    <w:rsid w:val="002511C1"/>
    <w:rsid w:val="00251C72"/>
    <w:rsid w:val="00252440"/>
    <w:rsid w:val="002528CD"/>
    <w:rsid w:val="00252BB5"/>
    <w:rsid w:val="00252CFF"/>
    <w:rsid w:val="002531C2"/>
    <w:rsid w:val="00253298"/>
    <w:rsid w:val="00253DFD"/>
    <w:rsid w:val="00254509"/>
    <w:rsid w:val="00255029"/>
    <w:rsid w:val="0025532F"/>
    <w:rsid w:val="00255D85"/>
    <w:rsid w:val="00256493"/>
    <w:rsid w:val="00256559"/>
    <w:rsid w:val="002575EC"/>
    <w:rsid w:val="00260B13"/>
    <w:rsid w:val="002613E6"/>
    <w:rsid w:val="00261429"/>
    <w:rsid w:val="002619C0"/>
    <w:rsid w:val="00261C8A"/>
    <w:rsid w:val="0026342D"/>
    <w:rsid w:val="00263D3D"/>
    <w:rsid w:val="00264FA5"/>
    <w:rsid w:val="0026525C"/>
    <w:rsid w:val="00265928"/>
    <w:rsid w:val="0026685A"/>
    <w:rsid w:val="002705D1"/>
    <w:rsid w:val="00271232"/>
    <w:rsid w:val="00271448"/>
    <w:rsid w:val="00271F38"/>
    <w:rsid w:val="00272075"/>
    <w:rsid w:val="0027207D"/>
    <w:rsid w:val="002733E1"/>
    <w:rsid w:val="00273671"/>
    <w:rsid w:val="00273B8C"/>
    <w:rsid w:val="00273FD6"/>
    <w:rsid w:val="002747DE"/>
    <w:rsid w:val="00274FBC"/>
    <w:rsid w:val="00275BDD"/>
    <w:rsid w:val="0027758A"/>
    <w:rsid w:val="00277DC3"/>
    <w:rsid w:val="002800A6"/>
    <w:rsid w:val="00280A59"/>
    <w:rsid w:val="0028119E"/>
    <w:rsid w:val="00281A8F"/>
    <w:rsid w:val="002831BC"/>
    <w:rsid w:val="002837F4"/>
    <w:rsid w:val="002840B8"/>
    <w:rsid w:val="0028414E"/>
    <w:rsid w:val="0028418C"/>
    <w:rsid w:val="00284E78"/>
    <w:rsid w:val="00285ABC"/>
    <w:rsid w:val="00285F5F"/>
    <w:rsid w:val="00286ADF"/>
    <w:rsid w:val="00286E5F"/>
    <w:rsid w:val="00286E6F"/>
    <w:rsid w:val="00286E95"/>
    <w:rsid w:val="002878C5"/>
    <w:rsid w:val="00290704"/>
    <w:rsid w:val="00290CD0"/>
    <w:rsid w:val="00290FC8"/>
    <w:rsid w:val="0029117C"/>
    <w:rsid w:val="002925F4"/>
    <w:rsid w:val="0029298D"/>
    <w:rsid w:val="00292B28"/>
    <w:rsid w:val="00292F79"/>
    <w:rsid w:val="0029418C"/>
    <w:rsid w:val="00294E0A"/>
    <w:rsid w:val="00295951"/>
    <w:rsid w:val="00296275"/>
    <w:rsid w:val="00297154"/>
    <w:rsid w:val="0029733D"/>
    <w:rsid w:val="002A0B38"/>
    <w:rsid w:val="002A1594"/>
    <w:rsid w:val="002A1AAD"/>
    <w:rsid w:val="002A3615"/>
    <w:rsid w:val="002A3FEB"/>
    <w:rsid w:val="002A5037"/>
    <w:rsid w:val="002A5DBC"/>
    <w:rsid w:val="002A6A7F"/>
    <w:rsid w:val="002A6D5C"/>
    <w:rsid w:val="002A746C"/>
    <w:rsid w:val="002A749D"/>
    <w:rsid w:val="002A7A3A"/>
    <w:rsid w:val="002A7ABB"/>
    <w:rsid w:val="002B0651"/>
    <w:rsid w:val="002B06DF"/>
    <w:rsid w:val="002B0C62"/>
    <w:rsid w:val="002B19A1"/>
    <w:rsid w:val="002B1CAD"/>
    <w:rsid w:val="002B1F77"/>
    <w:rsid w:val="002B2153"/>
    <w:rsid w:val="002B4AC0"/>
    <w:rsid w:val="002B4D01"/>
    <w:rsid w:val="002B5B91"/>
    <w:rsid w:val="002C11CF"/>
    <w:rsid w:val="002C243E"/>
    <w:rsid w:val="002C250E"/>
    <w:rsid w:val="002C408C"/>
    <w:rsid w:val="002C4AEB"/>
    <w:rsid w:val="002C4EF4"/>
    <w:rsid w:val="002C6634"/>
    <w:rsid w:val="002C6DA4"/>
    <w:rsid w:val="002C721D"/>
    <w:rsid w:val="002C78DC"/>
    <w:rsid w:val="002D0BE7"/>
    <w:rsid w:val="002D0CB9"/>
    <w:rsid w:val="002D0F8E"/>
    <w:rsid w:val="002D1060"/>
    <w:rsid w:val="002D202F"/>
    <w:rsid w:val="002D2217"/>
    <w:rsid w:val="002D2810"/>
    <w:rsid w:val="002D285D"/>
    <w:rsid w:val="002D2A53"/>
    <w:rsid w:val="002D2DE3"/>
    <w:rsid w:val="002D4969"/>
    <w:rsid w:val="002D5596"/>
    <w:rsid w:val="002D6553"/>
    <w:rsid w:val="002D6D69"/>
    <w:rsid w:val="002D7416"/>
    <w:rsid w:val="002E0D9C"/>
    <w:rsid w:val="002E10E4"/>
    <w:rsid w:val="002E129C"/>
    <w:rsid w:val="002E1538"/>
    <w:rsid w:val="002E184B"/>
    <w:rsid w:val="002E1860"/>
    <w:rsid w:val="002E27A5"/>
    <w:rsid w:val="002E4339"/>
    <w:rsid w:val="002E47ED"/>
    <w:rsid w:val="002E54A0"/>
    <w:rsid w:val="002E5BAA"/>
    <w:rsid w:val="002E652C"/>
    <w:rsid w:val="002E65BE"/>
    <w:rsid w:val="002E74AB"/>
    <w:rsid w:val="002F001E"/>
    <w:rsid w:val="002F086B"/>
    <w:rsid w:val="002F0AD6"/>
    <w:rsid w:val="002F0DDE"/>
    <w:rsid w:val="002F14D3"/>
    <w:rsid w:val="002F1679"/>
    <w:rsid w:val="002F17B2"/>
    <w:rsid w:val="002F1E90"/>
    <w:rsid w:val="002F2E47"/>
    <w:rsid w:val="002F38BB"/>
    <w:rsid w:val="002F3A28"/>
    <w:rsid w:val="002F3DF5"/>
    <w:rsid w:val="002F3F95"/>
    <w:rsid w:val="002F418E"/>
    <w:rsid w:val="002F4440"/>
    <w:rsid w:val="002F48DB"/>
    <w:rsid w:val="002F5044"/>
    <w:rsid w:val="002F50CC"/>
    <w:rsid w:val="002F51FA"/>
    <w:rsid w:val="002F5854"/>
    <w:rsid w:val="002F5AA3"/>
    <w:rsid w:val="002F5BDB"/>
    <w:rsid w:val="002F6576"/>
    <w:rsid w:val="002F7A52"/>
    <w:rsid w:val="002F7A60"/>
    <w:rsid w:val="002F7F5C"/>
    <w:rsid w:val="00300165"/>
    <w:rsid w:val="00300D9D"/>
    <w:rsid w:val="00301166"/>
    <w:rsid w:val="00302240"/>
    <w:rsid w:val="003024AF"/>
    <w:rsid w:val="00302F57"/>
    <w:rsid w:val="00303807"/>
    <w:rsid w:val="003039C1"/>
    <w:rsid w:val="00303B62"/>
    <w:rsid w:val="00304319"/>
    <w:rsid w:val="003049D7"/>
    <w:rsid w:val="00305199"/>
    <w:rsid w:val="003053F4"/>
    <w:rsid w:val="00305707"/>
    <w:rsid w:val="00305E30"/>
    <w:rsid w:val="0030620E"/>
    <w:rsid w:val="003062F5"/>
    <w:rsid w:val="003069C3"/>
    <w:rsid w:val="00307736"/>
    <w:rsid w:val="00310286"/>
    <w:rsid w:val="00310C9F"/>
    <w:rsid w:val="0031199F"/>
    <w:rsid w:val="00311F52"/>
    <w:rsid w:val="00312608"/>
    <w:rsid w:val="00312A7D"/>
    <w:rsid w:val="0031515A"/>
    <w:rsid w:val="0031588F"/>
    <w:rsid w:val="00316EED"/>
    <w:rsid w:val="0032008E"/>
    <w:rsid w:val="00320367"/>
    <w:rsid w:val="00321C4C"/>
    <w:rsid w:val="00321EC4"/>
    <w:rsid w:val="0032220D"/>
    <w:rsid w:val="0032221D"/>
    <w:rsid w:val="003224C4"/>
    <w:rsid w:val="00323CAD"/>
    <w:rsid w:val="00323DA4"/>
    <w:rsid w:val="0032408C"/>
    <w:rsid w:val="0032414B"/>
    <w:rsid w:val="00324F15"/>
    <w:rsid w:val="00325636"/>
    <w:rsid w:val="0032616A"/>
    <w:rsid w:val="003261DC"/>
    <w:rsid w:val="00327603"/>
    <w:rsid w:val="003301A4"/>
    <w:rsid w:val="0033032D"/>
    <w:rsid w:val="00330526"/>
    <w:rsid w:val="0033109E"/>
    <w:rsid w:val="003319F1"/>
    <w:rsid w:val="00331A27"/>
    <w:rsid w:val="003320A0"/>
    <w:rsid w:val="00333328"/>
    <w:rsid w:val="003334AA"/>
    <w:rsid w:val="003344BF"/>
    <w:rsid w:val="003345A8"/>
    <w:rsid w:val="00334897"/>
    <w:rsid w:val="003350BA"/>
    <w:rsid w:val="0033515E"/>
    <w:rsid w:val="0033591F"/>
    <w:rsid w:val="003365A2"/>
    <w:rsid w:val="003374BB"/>
    <w:rsid w:val="00337696"/>
    <w:rsid w:val="00337B64"/>
    <w:rsid w:val="00337B7B"/>
    <w:rsid w:val="00337D48"/>
    <w:rsid w:val="00340402"/>
    <w:rsid w:val="0034050B"/>
    <w:rsid w:val="0034066A"/>
    <w:rsid w:val="00340C28"/>
    <w:rsid w:val="00340D30"/>
    <w:rsid w:val="00341023"/>
    <w:rsid w:val="003426B0"/>
    <w:rsid w:val="00342714"/>
    <w:rsid w:val="003436DE"/>
    <w:rsid w:val="003436E3"/>
    <w:rsid w:val="00343720"/>
    <w:rsid w:val="00343996"/>
    <w:rsid w:val="00343E57"/>
    <w:rsid w:val="00344166"/>
    <w:rsid w:val="00344B61"/>
    <w:rsid w:val="00344C51"/>
    <w:rsid w:val="00344EAC"/>
    <w:rsid w:val="003450F3"/>
    <w:rsid w:val="00345192"/>
    <w:rsid w:val="0034559D"/>
    <w:rsid w:val="00345A59"/>
    <w:rsid w:val="00346094"/>
    <w:rsid w:val="00346532"/>
    <w:rsid w:val="00347192"/>
    <w:rsid w:val="00350582"/>
    <w:rsid w:val="00351195"/>
    <w:rsid w:val="00351B5B"/>
    <w:rsid w:val="00352006"/>
    <w:rsid w:val="00353881"/>
    <w:rsid w:val="0035483D"/>
    <w:rsid w:val="00355428"/>
    <w:rsid w:val="0035608F"/>
    <w:rsid w:val="00356BAA"/>
    <w:rsid w:val="00357700"/>
    <w:rsid w:val="00357F50"/>
    <w:rsid w:val="00360F2D"/>
    <w:rsid w:val="003628EF"/>
    <w:rsid w:val="00365118"/>
    <w:rsid w:val="00365A3D"/>
    <w:rsid w:val="00365A89"/>
    <w:rsid w:val="003661ED"/>
    <w:rsid w:val="00366620"/>
    <w:rsid w:val="00367577"/>
    <w:rsid w:val="00367C13"/>
    <w:rsid w:val="003700F9"/>
    <w:rsid w:val="00370327"/>
    <w:rsid w:val="0037062A"/>
    <w:rsid w:val="0037102A"/>
    <w:rsid w:val="003714F5"/>
    <w:rsid w:val="0037376A"/>
    <w:rsid w:val="00373932"/>
    <w:rsid w:val="00373DAC"/>
    <w:rsid w:val="00374133"/>
    <w:rsid w:val="00374832"/>
    <w:rsid w:val="00375A06"/>
    <w:rsid w:val="003764BB"/>
    <w:rsid w:val="003764BC"/>
    <w:rsid w:val="00377178"/>
    <w:rsid w:val="00380E8B"/>
    <w:rsid w:val="00381036"/>
    <w:rsid w:val="00381A27"/>
    <w:rsid w:val="00383290"/>
    <w:rsid w:val="003836F8"/>
    <w:rsid w:val="0038389D"/>
    <w:rsid w:val="00384686"/>
    <w:rsid w:val="00384DC1"/>
    <w:rsid w:val="0038520C"/>
    <w:rsid w:val="00385407"/>
    <w:rsid w:val="003869BA"/>
    <w:rsid w:val="00387436"/>
    <w:rsid w:val="00391172"/>
    <w:rsid w:val="00392146"/>
    <w:rsid w:val="00393489"/>
    <w:rsid w:val="0039424F"/>
    <w:rsid w:val="00396225"/>
    <w:rsid w:val="00396EC3"/>
    <w:rsid w:val="00397EEB"/>
    <w:rsid w:val="003A0D98"/>
    <w:rsid w:val="003A100B"/>
    <w:rsid w:val="003A1554"/>
    <w:rsid w:val="003A166B"/>
    <w:rsid w:val="003A1D07"/>
    <w:rsid w:val="003A22E1"/>
    <w:rsid w:val="003A2859"/>
    <w:rsid w:val="003A368A"/>
    <w:rsid w:val="003A3838"/>
    <w:rsid w:val="003A3C2D"/>
    <w:rsid w:val="003A4360"/>
    <w:rsid w:val="003A5795"/>
    <w:rsid w:val="003A5BA2"/>
    <w:rsid w:val="003A6039"/>
    <w:rsid w:val="003A6AFC"/>
    <w:rsid w:val="003A723A"/>
    <w:rsid w:val="003A76DF"/>
    <w:rsid w:val="003B0250"/>
    <w:rsid w:val="003B1870"/>
    <w:rsid w:val="003B195A"/>
    <w:rsid w:val="003B1D4B"/>
    <w:rsid w:val="003B34FF"/>
    <w:rsid w:val="003B3993"/>
    <w:rsid w:val="003B45BF"/>
    <w:rsid w:val="003B4CC1"/>
    <w:rsid w:val="003B5CBB"/>
    <w:rsid w:val="003B6364"/>
    <w:rsid w:val="003B6608"/>
    <w:rsid w:val="003B6EAE"/>
    <w:rsid w:val="003C0515"/>
    <w:rsid w:val="003C0B9F"/>
    <w:rsid w:val="003C15FA"/>
    <w:rsid w:val="003C1AFF"/>
    <w:rsid w:val="003C1BC1"/>
    <w:rsid w:val="003C27A3"/>
    <w:rsid w:val="003C4FCE"/>
    <w:rsid w:val="003C52EC"/>
    <w:rsid w:val="003C5532"/>
    <w:rsid w:val="003C5B94"/>
    <w:rsid w:val="003C6E28"/>
    <w:rsid w:val="003C7579"/>
    <w:rsid w:val="003D0A06"/>
    <w:rsid w:val="003D24A4"/>
    <w:rsid w:val="003D342C"/>
    <w:rsid w:val="003D39F2"/>
    <w:rsid w:val="003D4916"/>
    <w:rsid w:val="003D583E"/>
    <w:rsid w:val="003D6C74"/>
    <w:rsid w:val="003D7BC8"/>
    <w:rsid w:val="003D7C9B"/>
    <w:rsid w:val="003D7CAF"/>
    <w:rsid w:val="003E025D"/>
    <w:rsid w:val="003E0706"/>
    <w:rsid w:val="003E09D5"/>
    <w:rsid w:val="003E09F2"/>
    <w:rsid w:val="003E1008"/>
    <w:rsid w:val="003E1622"/>
    <w:rsid w:val="003E1D5C"/>
    <w:rsid w:val="003E3B42"/>
    <w:rsid w:val="003E3E0D"/>
    <w:rsid w:val="003E3ECE"/>
    <w:rsid w:val="003E45CE"/>
    <w:rsid w:val="003E4855"/>
    <w:rsid w:val="003E4B3E"/>
    <w:rsid w:val="003E4C3A"/>
    <w:rsid w:val="003E5B0E"/>
    <w:rsid w:val="003E5B99"/>
    <w:rsid w:val="003E5BC9"/>
    <w:rsid w:val="003E64B8"/>
    <w:rsid w:val="003E686C"/>
    <w:rsid w:val="003E705E"/>
    <w:rsid w:val="003E7576"/>
    <w:rsid w:val="003E7DA0"/>
    <w:rsid w:val="003F0C96"/>
    <w:rsid w:val="003F0F0E"/>
    <w:rsid w:val="003F162A"/>
    <w:rsid w:val="003F2849"/>
    <w:rsid w:val="003F30F3"/>
    <w:rsid w:val="003F368E"/>
    <w:rsid w:val="003F3696"/>
    <w:rsid w:val="003F3D01"/>
    <w:rsid w:val="003F64BB"/>
    <w:rsid w:val="003F660A"/>
    <w:rsid w:val="003F6B39"/>
    <w:rsid w:val="003F7057"/>
    <w:rsid w:val="003F7E32"/>
    <w:rsid w:val="003F7E57"/>
    <w:rsid w:val="004002B9"/>
    <w:rsid w:val="0040064A"/>
    <w:rsid w:val="004006A0"/>
    <w:rsid w:val="004010CE"/>
    <w:rsid w:val="00401AB4"/>
    <w:rsid w:val="00401E6E"/>
    <w:rsid w:val="0040211C"/>
    <w:rsid w:val="00402287"/>
    <w:rsid w:val="004031DF"/>
    <w:rsid w:val="0040370A"/>
    <w:rsid w:val="004042ED"/>
    <w:rsid w:val="00404881"/>
    <w:rsid w:val="0040499C"/>
    <w:rsid w:val="004054C1"/>
    <w:rsid w:val="00405B42"/>
    <w:rsid w:val="00406535"/>
    <w:rsid w:val="004070D5"/>
    <w:rsid w:val="0041078D"/>
    <w:rsid w:val="004108AF"/>
    <w:rsid w:val="00412564"/>
    <w:rsid w:val="004127EF"/>
    <w:rsid w:val="00412BAC"/>
    <w:rsid w:val="004135D9"/>
    <w:rsid w:val="00415880"/>
    <w:rsid w:val="004159AF"/>
    <w:rsid w:val="00415DBE"/>
    <w:rsid w:val="004165FB"/>
    <w:rsid w:val="00416CB8"/>
    <w:rsid w:val="0042028F"/>
    <w:rsid w:val="004217FB"/>
    <w:rsid w:val="0042184E"/>
    <w:rsid w:val="00422334"/>
    <w:rsid w:val="0042457A"/>
    <w:rsid w:val="0042523A"/>
    <w:rsid w:val="00425298"/>
    <w:rsid w:val="0042560C"/>
    <w:rsid w:val="00426381"/>
    <w:rsid w:val="00426CF8"/>
    <w:rsid w:val="004276D1"/>
    <w:rsid w:val="00427B07"/>
    <w:rsid w:val="00430608"/>
    <w:rsid w:val="0043073A"/>
    <w:rsid w:val="004308E6"/>
    <w:rsid w:val="00430B90"/>
    <w:rsid w:val="00431C61"/>
    <w:rsid w:val="00431CAC"/>
    <w:rsid w:val="00432A4E"/>
    <w:rsid w:val="00432AF0"/>
    <w:rsid w:val="004339B4"/>
    <w:rsid w:val="00433B76"/>
    <w:rsid w:val="004349BC"/>
    <w:rsid w:val="00435878"/>
    <w:rsid w:val="00435D46"/>
    <w:rsid w:val="00435F1D"/>
    <w:rsid w:val="00436D12"/>
    <w:rsid w:val="00437177"/>
    <w:rsid w:val="00437E6A"/>
    <w:rsid w:val="00437EC3"/>
    <w:rsid w:val="00440160"/>
    <w:rsid w:val="00440783"/>
    <w:rsid w:val="00440B1F"/>
    <w:rsid w:val="00440B7F"/>
    <w:rsid w:val="00440B83"/>
    <w:rsid w:val="00440BA9"/>
    <w:rsid w:val="004411F3"/>
    <w:rsid w:val="00441225"/>
    <w:rsid w:val="00441BAB"/>
    <w:rsid w:val="00441CC8"/>
    <w:rsid w:val="004424F9"/>
    <w:rsid w:val="00442648"/>
    <w:rsid w:val="004428AF"/>
    <w:rsid w:val="00442F48"/>
    <w:rsid w:val="0044542F"/>
    <w:rsid w:val="00445808"/>
    <w:rsid w:val="00445C62"/>
    <w:rsid w:val="00446768"/>
    <w:rsid w:val="00447299"/>
    <w:rsid w:val="00447446"/>
    <w:rsid w:val="00447A61"/>
    <w:rsid w:val="00451024"/>
    <w:rsid w:val="004514BA"/>
    <w:rsid w:val="00451D2A"/>
    <w:rsid w:val="00451F37"/>
    <w:rsid w:val="004527D5"/>
    <w:rsid w:val="00452C64"/>
    <w:rsid w:val="00453020"/>
    <w:rsid w:val="0045363F"/>
    <w:rsid w:val="00453DA6"/>
    <w:rsid w:val="00453F71"/>
    <w:rsid w:val="00454324"/>
    <w:rsid w:val="00456D67"/>
    <w:rsid w:val="0046088E"/>
    <w:rsid w:val="004616FF"/>
    <w:rsid w:val="0046171A"/>
    <w:rsid w:val="00461F7E"/>
    <w:rsid w:val="0046207E"/>
    <w:rsid w:val="0046213D"/>
    <w:rsid w:val="00462B85"/>
    <w:rsid w:val="00462BF8"/>
    <w:rsid w:val="00462ECE"/>
    <w:rsid w:val="00463EFE"/>
    <w:rsid w:val="00465034"/>
    <w:rsid w:val="00466D1C"/>
    <w:rsid w:val="00466DB6"/>
    <w:rsid w:val="00467996"/>
    <w:rsid w:val="0047054D"/>
    <w:rsid w:val="00471262"/>
    <w:rsid w:val="00471CCA"/>
    <w:rsid w:val="004727D7"/>
    <w:rsid w:val="00472995"/>
    <w:rsid w:val="00472BEA"/>
    <w:rsid w:val="00472E0C"/>
    <w:rsid w:val="0047304C"/>
    <w:rsid w:val="0047444D"/>
    <w:rsid w:val="0047486C"/>
    <w:rsid w:val="00474A11"/>
    <w:rsid w:val="00474E72"/>
    <w:rsid w:val="0047538F"/>
    <w:rsid w:val="004757E6"/>
    <w:rsid w:val="004769FF"/>
    <w:rsid w:val="00476E9E"/>
    <w:rsid w:val="0047791C"/>
    <w:rsid w:val="004801FC"/>
    <w:rsid w:val="0048021D"/>
    <w:rsid w:val="00480BB2"/>
    <w:rsid w:val="00480FA2"/>
    <w:rsid w:val="004816F5"/>
    <w:rsid w:val="00481999"/>
    <w:rsid w:val="00482204"/>
    <w:rsid w:val="00484496"/>
    <w:rsid w:val="004844F0"/>
    <w:rsid w:val="004855EA"/>
    <w:rsid w:val="00487969"/>
    <w:rsid w:val="004879D9"/>
    <w:rsid w:val="00487A50"/>
    <w:rsid w:val="00487C59"/>
    <w:rsid w:val="004910E0"/>
    <w:rsid w:val="00491229"/>
    <w:rsid w:val="0049178D"/>
    <w:rsid w:val="00491D80"/>
    <w:rsid w:val="00491FE3"/>
    <w:rsid w:val="00492F7B"/>
    <w:rsid w:val="00493A02"/>
    <w:rsid w:val="004941C6"/>
    <w:rsid w:val="00494421"/>
    <w:rsid w:val="00494A4F"/>
    <w:rsid w:val="00494E0C"/>
    <w:rsid w:val="00495546"/>
    <w:rsid w:val="00495EC4"/>
    <w:rsid w:val="004963E2"/>
    <w:rsid w:val="00496530"/>
    <w:rsid w:val="00496A92"/>
    <w:rsid w:val="004970E6"/>
    <w:rsid w:val="004A17EA"/>
    <w:rsid w:val="004A19FF"/>
    <w:rsid w:val="004A3582"/>
    <w:rsid w:val="004A38B6"/>
    <w:rsid w:val="004A3B82"/>
    <w:rsid w:val="004A4541"/>
    <w:rsid w:val="004A4A3B"/>
    <w:rsid w:val="004A4BE3"/>
    <w:rsid w:val="004A4E66"/>
    <w:rsid w:val="004A5140"/>
    <w:rsid w:val="004A5A48"/>
    <w:rsid w:val="004A5B1F"/>
    <w:rsid w:val="004A5B9D"/>
    <w:rsid w:val="004A5E59"/>
    <w:rsid w:val="004A5EE5"/>
    <w:rsid w:val="004A639F"/>
    <w:rsid w:val="004A734B"/>
    <w:rsid w:val="004A7659"/>
    <w:rsid w:val="004A7A6E"/>
    <w:rsid w:val="004A7D50"/>
    <w:rsid w:val="004A7F9B"/>
    <w:rsid w:val="004B0297"/>
    <w:rsid w:val="004B0402"/>
    <w:rsid w:val="004B07C6"/>
    <w:rsid w:val="004B0823"/>
    <w:rsid w:val="004B4E0F"/>
    <w:rsid w:val="004B6216"/>
    <w:rsid w:val="004B7017"/>
    <w:rsid w:val="004B72EE"/>
    <w:rsid w:val="004B760D"/>
    <w:rsid w:val="004B7711"/>
    <w:rsid w:val="004B77C9"/>
    <w:rsid w:val="004B7B82"/>
    <w:rsid w:val="004B7EDF"/>
    <w:rsid w:val="004C068E"/>
    <w:rsid w:val="004C0D8A"/>
    <w:rsid w:val="004C172B"/>
    <w:rsid w:val="004C1EA0"/>
    <w:rsid w:val="004C1EF1"/>
    <w:rsid w:val="004C3A13"/>
    <w:rsid w:val="004C3F25"/>
    <w:rsid w:val="004C4212"/>
    <w:rsid w:val="004C4C9D"/>
    <w:rsid w:val="004C4D7E"/>
    <w:rsid w:val="004C5654"/>
    <w:rsid w:val="004C5C7F"/>
    <w:rsid w:val="004C60E4"/>
    <w:rsid w:val="004C779B"/>
    <w:rsid w:val="004C7F72"/>
    <w:rsid w:val="004D0038"/>
    <w:rsid w:val="004D003D"/>
    <w:rsid w:val="004D093C"/>
    <w:rsid w:val="004D0E34"/>
    <w:rsid w:val="004D1FD0"/>
    <w:rsid w:val="004D2186"/>
    <w:rsid w:val="004D218D"/>
    <w:rsid w:val="004D229A"/>
    <w:rsid w:val="004D240D"/>
    <w:rsid w:val="004D2497"/>
    <w:rsid w:val="004D2AEB"/>
    <w:rsid w:val="004D3612"/>
    <w:rsid w:val="004D38D6"/>
    <w:rsid w:val="004D3B55"/>
    <w:rsid w:val="004D4619"/>
    <w:rsid w:val="004D46B7"/>
    <w:rsid w:val="004D4A61"/>
    <w:rsid w:val="004D4C25"/>
    <w:rsid w:val="004D50C4"/>
    <w:rsid w:val="004D562C"/>
    <w:rsid w:val="004D57C0"/>
    <w:rsid w:val="004D61A9"/>
    <w:rsid w:val="004D6298"/>
    <w:rsid w:val="004D6347"/>
    <w:rsid w:val="004D6871"/>
    <w:rsid w:val="004D6C39"/>
    <w:rsid w:val="004D73CC"/>
    <w:rsid w:val="004E03D3"/>
    <w:rsid w:val="004E14A7"/>
    <w:rsid w:val="004E1A48"/>
    <w:rsid w:val="004E1B0C"/>
    <w:rsid w:val="004E28EE"/>
    <w:rsid w:val="004E2FC2"/>
    <w:rsid w:val="004E3281"/>
    <w:rsid w:val="004E344F"/>
    <w:rsid w:val="004E35C9"/>
    <w:rsid w:val="004E37AA"/>
    <w:rsid w:val="004E4014"/>
    <w:rsid w:val="004E4539"/>
    <w:rsid w:val="004E503D"/>
    <w:rsid w:val="004E545E"/>
    <w:rsid w:val="004E64DB"/>
    <w:rsid w:val="004E658E"/>
    <w:rsid w:val="004E696A"/>
    <w:rsid w:val="004E6F85"/>
    <w:rsid w:val="004E70FB"/>
    <w:rsid w:val="004E762C"/>
    <w:rsid w:val="004E7EE2"/>
    <w:rsid w:val="004F0348"/>
    <w:rsid w:val="004F0857"/>
    <w:rsid w:val="004F0D75"/>
    <w:rsid w:val="004F0DF2"/>
    <w:rsid w:val="004F0F07"/>
    <w:rsid w:val="004F0FA7"/>
    <w:rsid w:val="004F1270"/>
    <w:rsid w:val="004F1BF0"/>
    <w:rsid w:val="004F26B8"/>
    <w:rsid w:val="004F30DD"/>
    <w:rsid w:val="004F3667"/>
    <w:rsid w:val="004F3DEC"/>
    <w:rsid w:val="004F4230"/>
    <w:rsid w:val="004F4557"/>
    <w:rsid w:val="004F581F"/>
    <w:rsid w:val="004F5B4E"/>
    <w:rsid w:val="004F6B4D"/>
    <w:rsid w:val="004F6CF1"/>
    <w:rsid w:val="00500A10"/>
    <w:rsid w:val="005019F9"/>
    <w:rsid w:val="00501F23"/>
    <w:rsid w:val="00502573"/>
    <w:rsid w:val="00502797"/>
    <w:rsid w:val="00502A5E"/>
    <w:rsid w:val="0050318E"/>
    <w:rsid w:val="005034AF"/>
    <w:rsid w:val="0050447F"/>
    <w:rsid w:val="0050470F"/>
    <w:rsid w:val="005047CF"/>
    <w:rsid w:val="005049E8"/>
    <w:rsid w:val="00504A4B"/>
    <w:rsid w:val="0050508F"/>
    <w:rsid w:val="00505C69"/>
    <w:rsid w:val="005062DE"/>
    <w:rsid w:val="005064C9"/>
    <w:rsid w:val="00506906"/>
    <w:rsid w:val="0050699F"/>
    <w:rsid w:val="00506D8A"/>
    <w:rsid w:val="00506F47"/>
    <w:rsid w:val="00507098"/>
    <w:rsid w:val="00507349"/>
    <w:rsid w:val="00507A78"/>
    <w:rsid w:val="00507B2A"/>
    <w:rsid w:val="0051034D"/>
    <w:rsid w:val="00510C39"/>
    <w:rsid w:val="005112CD"/>
    <w:rsid w:val="00511BC8"/>
    <w:rsid w:val="005123D0"/>
    <w:rsid w:val="00513D6E"/>
    <w:rsid w:val="0051493C"/>
    <w:rsid w:val="00514E2C"/>
    <w:rsid w:val="005151EF"/>
    <w:rsid w:val="005154E0"/>
    <w:rsid w:val="0051589C"/>
    <w:rsid w:val="00517DFC"/>
    <w:rsid w:val="00520420"/>
    <w:rsid w:val="00520AFE"/>
    <w:rsid w:val="00520CB0"/>
    <w:rsid w:val="0052198C"/>
    <w:rsid w:val="00521B85"/>
    <w:rsid w:val="00523578"/>
    <w:rsid w:val="00524759"/>
    <w:rsid w:val="00525093"/>
    <w:rsid w:val="0052636D"/>
    <w:rsid w:val="005268C6"/>
    <w:rsid w:val="005310A3"/>
    <w:rsid w:val="00531D36"/>
    <w:rsid w:val="005320DD"/>
    <w:rsid w:val="0053213C"/>
    <w:rsid w:val="00532328"/>
    <w:rsid w:val="005333E6"/>
    <w:rsid w:val="00534A63"/>
    <w:rsid w:val="0053619B"/>
    <w:rsid w:val="00536872"/>
    <w:rsid w:val="00536A4F"/>
    <w:rsid w:val="00536D9F"/>
    <w:rsid w:val="005375E1"/>
    <w:rsid w:val="00537B84"/>
    <w:rsid w:val="005410C2"/>
    <w:rsid w:val="00541807"/>
    <w:rsid w:val="00541BC6"/>
    <w:rsid w:val="00542886"/>
    <w:rsid w:val="005430EE"/>
    <w:rsid w:val="00543D95"/>
    <w:rsid w:val="005440AF"/>
    <w:rsid w:val="0054438D"/>
    <w:rsid w:val="00545627"/>
    <w:rsid w:val="00545B5F"/>
    <w:rsid w:val="0054607D"/>
    <w:rsid w:val="0054621D"/>
    <w:rsid w:val="005462A8"/>
    <w:rsid w:val="00547199"/>
    <w:rsid w:val="00550064"/>
    <w:rsid w:val="00550AB1"/>
    <w:rsid w:val="00550D11"/>
    <w:rsid w:val="00550D92"/>
    <w:rsid w:val="00550F0C"/>
    <w:rsid w:val="005529CC"/>
    <w:rsid w:val="00553636"/>
    <w:rsid w:val="00554E42"/>
    <w:rsid w:val="0055558F"/>
    <w:rsid w:val="00555C09"/>
    <w:rsid w:val="005567FD"/>
    <w:rsid w:val="00556C9E"/>
    <w:rsid w:val="00560299"/>
    <w:rsid w:val="005605EC"/>
    <w:rsid w:val="00561386"/>
    <w:rsid w:val="0056202E"/>
    <w:rsid w:val="00562679"/>
    <w:rsid w:val="00563028"/>
    <w:rsid w:val="00563FD0"/>
    <w:rsid w:val="00564448"/>
    <w:rsid w:val="00564BA7"/>
    <w:rsid w:val="00565ED6"/>
    <w:rsid w:val="005670F2"/>
    <w:rsid w:val="005677AB"/>
    <w:rsid w:val="005679BC"/>
    <w:rsid w:val="005679D5"/>
    <w:rsid w:val="00567D77"/>
    <w:rsid w:val="00570352"/>
    <w:rsid w:val="00570E1A"/>
    <w:rsid w:val="0057150C"/>
    <w:rsid w:val="0057213F"/>
    <w:rsid w:val="00573266"/>
    <w:rsid w:val="00573CE1"/>
    <w:rsid w:val="0057418E"/>
    <w:rsid w:val="00575443"/>
    <w:rsid w:val="00577197"/>
    <w:rsid w:val="00577482"/>
    <w:rsid w:val="005776E5"/>
    <w:rsid w:val="00580625"/>
    <w:rsid w:val="00580968"/>
    <w:rsid w:val="00581242"/>
    <w:rsid w:val="00581800"/>
    <w:rsid w:val="00581882"/>
    <w:rsid w:val="00581A8B"/>
    <w:rsid w:val="00581CDA"/>
    <w:rsid w:val="00581DEF"/>
    <w:rsid w:val="00581E1A"/>
    <w:rsid w:val="00582332"/>
    <w:rsid w:val="005823AA"/>
    <w:rsid w:val="00582443"/>
    <w:rsid w:val="00582505"/>
    <w:rsid w:val="00584290"/>
    <w:rsid w:val="00584FCE"/>
    <w:rsid w:val="005850DE"/>
    <w:rsid w:val="00585288"/>
    <w:rsid w:val="0058536D"/>
    <w:rsid w:val="00585A0E"/>
    <w:rsid w:val="00585CB7"/>
    <w:rsid w:val="005862BD"/>
    <w:rsid w:val="0058669E"/>
    <w:rsid w:val="00587F46"/>
    <w:rsid w:val="00587FF5"/>
    <w:rsid w:val="00590487"/>
    <w:rsid w:val="00591CC0"/>
    <w:rsid w:val="0059259B"/>
    <w:rsid w:val="00593144"/>
    <w:rsid w:val="00593312"/>
    <w:rsid w:val="00593B37"/>
    <w:rsid w:val="00594023"/>
    <w:rsid w:val="00594AF6"/>
    <w:rsid w:val="00594F24"/>
    <w:rsid w:val="005956EA"/>
    <w:rsid w:val="005966BF"/>
    <w:rsid w:val="005977DF"/>
    <w:rsid w:val="00597B4F"/>
    <w:rsid w:val="005A06D9"/>
    <w:rsid w:val="005A0965"/>
    <w:rsid w:val="005A0F6E"/>
    <w:rsid w:val="005A2205"/>
    <w:rsid w:val="005A28DF"/>
    <w:rsid w:val="005A3721"/>
    <w:rsid w:val="005A4935"/>
    <w:rsid w:val="005A4BFD"/>
    <w:rsid w:val="005A4F63"/>
    <w:rsid w:val="005A550F"/>
    <w:rsid w:val="005A5C9D"/>
    <w:rsid w:val="005A6338"/>
    <w:rsid w:val="005A64E6"/>
    <w:rsid w:val="005A76EC"/>
    <w:rsid w:val="005A7C0E"/>
    <w:rsid w:val="005B0665"/>
    <w:rsid w:val="005B19B5"/>
    <w:rsid w:val="005B2160"/>
    <w:rsid w:val="005B21A1"/>
    <w:rsid w:val="005B3C84"/>
    <w:rsid w:val="005B4039"/>
    <w:rsid w:val="005B44F4"/>
    <w:rsid w:val="005B46C3"/>
    <w:rsid w:val="005B5E17"/>
    <w:rsid w:val="005B6B87"/>
    <w:rsid w:val="005B7227"/>
    <w:rsid w:val="005B7F4E"/>
    <w:rsid w:val="005C084E"/>
    <w:rsid w:val="005C09A0"/>
    <w:rsid w:val="005C0B42"/>
    <w:rsid w:val="005C1345"/>
    <w:rsid w:val="005C134F"/>
    <w:rsid w:val="005C16C3"/>
    <w:rsid w:val="005C1928"/>
    <w:rsid w:val="005C21E4"/>
    <w:rsid w:val="005C2586"/>
    <w:rsid w:val="005C2F31"/>
    <w:rsid w:val="005C31CD"/>
    <w:rsid w:val="005C3D77"/>
    <w:rsid w:val="005C5FD2"/>
    <w:rsid w:val="005C6C7B"/>
    <w:rsid w:val="005D15CC"/>
    <w:rsid w:val="005D1E2B"/>
    <w:rsid w:val="005D215F"/>
    <w:rsid w:val="005D23B9"/>
    <w:rsid w:val="005D260C"/>
    <w:rsid w:val="005D2C3D"/>
    <w:rsid w:val="005D3DE1"/>
    <w:rsid w:val="005D4582"/>
    <w:rsid w:val="005D533D"/>
    <w:rsid w:val="005D5654"/>
    <w:rsid w:val="005D569B"/>
    <w:rsid w:val="005D586B"/>
    <w:rsid w:val="005D5D5E"/>
    <w:rsid w:val="005D6FCC"/>
    <w:rsid w:val="005D7285"/>
    <w:rsid w:val="005D7352"/>
    <w:rsid w:val="005E04E2"/>
    <w:rsid w:val="005E0CC5"/>
    <w:rsid w:val="005E0D73"/>
    <w:rsid w:val="005E0DF2"/>
    <w:rsid w:val="005E115E"/>
    <w:rsid w:val="005E19D0"/>
    <w:rsid w:val="005E2077"/>
    <w:rsid w:val="005E2180"/>
    <w:rsid w:val="005E238C"/>
    <w:rsid w:val="005E3126"/>
    <w:rsid w:val="005E38A0"/>
    <w:rsid w:val="005E42EA"/>
    <w:rsid w:val="005E4DC6"/>
    <w:rsid w:val="005E4E3B"/>
    <w:rsid w:val="005E5843"/>
    <w:rsid w:val="005E5DE2"/>
    <w:rsid w:val="005E5E12"/>
    <w:rsid w:val="005E6A00"/>
    <w:rsid w:val="005E6C4D"/>
    <w:rsid w:val="005F0CC2"/>
    <w:rsid w:val="005F147A"/>
    <w:rsid w:val="005F1918"/>
    <w:rsid w:val="005F1F6D"/>
    <w:rsid w:val="005F2980"/>
    <w:rsid w:val="005F315D"/>
    <w:rsid w:val="005F35BB"/>
    <w:rsid w:val="005F36D7"/>
    <w:rsid w:val="005F3708"/>
    <w:rsid w:val="005F64ED"/>
    <w:rsid w:val="005F6686"/>
    <w:rsid w:val="005F6CBB"/>
    <w:rsid w:val="005F7A93"/>
    <w:rsid w:val="005F7BA6"/>
    <w:rsid w:val="006008EF"/>
    <w:rsid w:val="00601AE9"/>
    <w:rsid w:val="00601F97"/>
    <w:rsid w:val="00602692"/>
    <w:rsid w:val="00602FC3"/>
    <w:rsid w:val="006032A2"/>
    <w:rsid w:val="00603870"/>
    <w:rsid w:val="00603D65"/>
    <w:rsid w:val="00605763"/>
    <w:rsid w:val="006065F8"/>
    <w:rsid w:val="0060686D"/>
    <w:rsid w:val="00606E98"/>
    <w:rsid w:val="006070B5"/>
    <w:rsid w:val="00607F19"/>
    <w:rsid w:val="006109B4"/>
    <w:rsid w:val="00610BC1"/>
    <w:rsid w:val="00611482"/>
    <w:rsid w:val="006117D7"/>
    <w:rsid w:val="00611CBD"/>
    <w:rsid w:val="00611D34"/>
    <w:rsid w:val="00612C33"/>
    <w:rsid w:val="006132DC"/>
    <w:rsid w:val="00613A56"/>
    <w:rsid w:val="00613A69"/>
    <w:rsid w:val="00613C17"/>
    <w:rsid w:val="0061462B"/>
    <w:rsid w:val="00614980"/>
    <w:rsid w:val="00614B8C"/>
    <w:rsid w:val="0061612F"/>
    <w:rsid w:val="00616B5D"/>
    <w:rsid w:val="00617FAC"/>
    <w:rsid w:val="00621593"/>
    <w:rsid w:val="00621626"/>
    <w:rsid w:val="00621B16"/>
    <w:rsid w:val="006234BF"/>
    <w:rsid w:val="00623D11"/>
    <w:rsid w:val="00624914"/>
    <w:rsid w:val="00625B79"/>
    <w:rsid w:val="00625DDD"/>
    <w:rsid w:val="00626345"/>
    <w:rsid w:val="00626ED1"/>
    <w:rsid w:val="0062759E"/>
    <w:rsid w:val="006313C3"/>
    <w:rsid w:val="00631475"/>
    <w:rsid w:val="00631575"/>
    <w:rsid w:val="0063195D"/>
    <w:rsid w:val="006323BD"/>
    <w:rsid w:val="00632956"/>
    <w:rsid w:val="00632E16"/>
    <w:rsid w:val="0063332B"/>
    <w:rsid w:val="006344E0"/>
    <w:rsid w:val="00634A94"/>
    <w:rsid w:val="006355DD"/>
    <w:rsid w:val="00635788"/>
    <w:rsid w:val="00635ED4"/>
    <w:rsid w:val="00635FAE"/>
    <w:rsid w:val="0063672F"/>
    <w:rsid w:val="00636816"/>
    <w:rsid w:val="0063699F"/>
    <w:rsid w:val="00636F04"/>
    <w:rsid w:val="00640B92"/>
    <w:rsid w:val="0064290F"/>
    <w:rsid w:val="00642DEB"/>
    <w:rsid w:val="00644088"/>
    <w:rsid w:val="00644DA9"/>
    <w:rsid w:val="0064513E"/>
    <w:rsid w:val="006457F5"/>
    <w:rsid w:val="00646BBE"/>
    <w:rsid w:val="00647C93"/>
    <w:rsid w:val="006500D2"/>
    <w:rsid w:val="00650501"/>
    <w:rsid w:val="006517BD"/>
    <w:rsid w:val="0065275A"/>
    <w:rsid w:val="00652831"/>
    <w:rsid w:val="00652CDA"/>
    <w:rsid w:val="006532F6"/>
    <w:rsid w:val="00653780"/>
    <w:rsid w:val="00653B40"/>
    <w:rsid w:val="00653BDD"/>
    <w:rsid w:val="0065403D"/>
    <w:rsid w:val="006547CB"/>
    <w:rsid w:val="00655315"/>
    <w:rsid w:val="00655CF4"/>
    <w:rsid w:val="0065681D"/>
    <w:rsid w:val="006571E6"/>
    <w:rsid w:val="006614B7"/>
    <w:rsid w:val="00661EDD"/>
    <w:rsid w:val="006622F4"/>
    <w:rsid w:val="00662FD6"/>
    <w:rsid w:val="00663841"/>
    <w:rsid w:val="00663B8C"/>
    <w:rsid w:val="00664D3D"/>
    <w:rsid w:val="00665DA0"/>
    <w:rsid w:val="00665F1F"/>
    <w:rsid w:val="0066624D"/>
    <w:rsid w:val="0066724E"/>
    <w:rsid w:val="00667A06"/>
    <w:rsid w:val="00670A03"/>
    <w:rsid w:val="00670A80"/>
    <w:rsid w:val="0067152E"/>
    <w:rsid w:val="006719EE"/>
    <w:rsid w:val="00671D2E"/>
    <w:rsid w:val="00671E83"/>
    <w:rsid w:val="0067256C"/>
    <w:rsid w:val="006727BD"/>
    <w:rsid w:val="0067361E"/>
    <w:rsid w:val="006741E3"/>
    <w:rsid w:val="006742DB"/>
    <w:rsid w:val="00674A43"/>
    <w:rsid w:val="00674BD5"/>
    <w:rsid w:val="00674DD0"/>
    <w:rsid w:val="006751F2"/>
    <w:rsid w:val="00675BA0"/>
    <w:rsid w:val="00676500"/>
    <w:rsid w:val="00676908"/>
    <w:rsid w:val="00677455"/>
    <w:rsid w:val="0068011A"/>
    <w:rsid w:val="006802F0"/>
    <w:rsid w:val="006809CF"/>
    <w:rsid w:val="00680ACC"/>
    <w:rsid w:val="006827C3"/>
    <w:rsid w:val="00682BC4"/>
    <w:rsid w:val="00683172"/>
    <w:rsid w:val="006842CE"/>
    <w:rsid w:val="00685A44"/>
    <w:rsid w:val="00685C83"/>
    <w:rsid w:val="006867F3"/>
    <w:rsid w:val="006869DC"/>
    <w:rsid w:val="006869E9"/>
    <w:rsid w:val="00687743"/>
    <w:rsid w:val="00687E3B"/>
    <w:rsid w:val="006906E3"/>
    <w:rsid w:val="006908B8"/>
    <w:rsid w:val="006920B9"/>
    <w:rsid w:val="00692D87"/>
    <w:rsid w:val="0069300E"/>
    <w:rsid w:val="00693792"/>
    <w:rsid w:val="00693C1E"/>
    <w:rsid w:val="00693EB7"/>
    <w:rsid w:val="0069459E"/>
    <w:rsid w:val="00695BA1"/>
    <w:rsid w:val="00695CB0"/>
    <w:rsid w:val="00696A7B"/>
    <w:rsid w:val="006974EE"/>
    <w:rsid w:val="006975AF"/>
    <w:rsid w:val="00697C11"/>
    <w:rsid w:val="00697D25"/>
    <w:rsid w:val="00697ECC"/>
    <w:rsid w:val="006A0144"/>
    <w:rsid w:val="006A1DE8"/>
    <w:rsid w:val="006A205B"/>
    <w:rsid w:val="006A2509"/>
    <w:rsid w:val="006A25C5"/>
    <w:rsid w:val="006A2F2E"/>
    <w:rsid w:val="006A327A"/>
    <w:rsid w:val="006A4CEC"/>
    <w:rsid w:val="006A569C"/>
    <w:rsid w:val="006A5748"/>
    <w:rsid w:val="006A591C"/>
    <w:rsid w:val="006A64B0"/>
    <w:rsid w:val="006A7D9A"/>
    <w:rsid w:val="006B0EE8"/>
    <w:rsid w:val="006B2413"/>
    <w:rsid w:val="006B2BEF"/>
    <w:rsid w:val="006B3070"/>
    <w:rsid w:val="006B38E3"/>
    <w:rsid w:val="006B3BA6"/>
    <w:rsid w:val="006B4872"/>
    <w:rsid w:val="006B5537"/>
    <w:rsid w:val="006B5B41"/>
    <w:rsid w:val="006B630B"/>
    <w:rsid w:val="006B6358"/>
    <w:rsid w:val="006B67D4"/>
    <w:rsid w:val="006B789F"/>
    <w:rsid w:val="006B7D6B"/>
    <w:rsid w:val="006B7D81"/>
    <w:rsid w:val="006B7E3E"/>
    <w:rsid w:val="006C0771"/>
    <w:rsid w:val="006C120F"/>
    <w:rsid w:val="006C17D4"/>
    <w:rsid w:val="006C2452"/>
    <w:rsid w:val="006C2C9E"/>
    <w:rsid w:val="006C2F31"/>
    <w:rsid w:val="006C3094"/>
    <w:rsid w:val="006C39A5"/>
    <w:rsid w:val="006C3F7D"/>
    <w:rsid w:val="006C4B9D"/>
    <w:rsid w:val="006C5BE6"/>
    <w:rsid w:val="006C69C7"/>
    <w:rsid w:val="006C6A10"/>
    <w:rsid w:val="006C6B6C"/>
    <w:rsid w:val="006C6C13"/>
    <w:rsid w:val="006C6E40"/>
    <w:rsid w:val="006C6EC4"/>
    <w:rsid w:val="006D1F38"/>
    <w:rsid w:val="006D2A3B"/>
    <w:rsid w:val="006D2BF4"/>
    <w:rsid w:val="006D4A2B"/>
    <w:rsid w:val="006D5305"/>
    <w:rsid w:val="006D610B"/>
    <w:rsid w:val="006D76E2"/>
    <w:rsid w:val="006D7EA5"/>
    <w:rsid w:val="006E0EED"/>
    <w:rsid w:val="006E1ECB"/>
    <w:rsid w:val="006E3694"/>
    <w:rsid w:val="006E36AD"/>
    <w:rsid w:val="006E3D65"/>
    <w:rsid w:val="006E3E3A"/>
    <w:rsid w:val="006E4031"/>
    <w:rsid w:val="006E438C"/>
    <w:rsid w:val="006E4F3F"/>
    <w:rsid w:val="006E56B1"/>
    <w:rsid w:val="006E5A06"/>
    <w:rsid w:val="006E5B54"/>
    <w:rsid w:val="006E5C65"/>
    <w:rsid w:val="006E5D99"/>
    <w:rsid w:val="006E6813"/>
    <w:rsid w:val="006E6951"/>
    <w:rsid w:val="006E6A3F"/>
    <w:rsid w:val="006E6E94"/>
    <w:rsid w:val="006E739C"/>
    <w:rsid w:val="006F09D6"/>
    <w:rsid w:val="006F2209"/>
    <w:rsid w:val="006F2463"/>
    <w:rsid w:val="006F30A2"/>
    <w:rsid w:val="006F313F"/>
    <w:rsid w:val="006F3242"/>
    <w:rsid w:val="006F5A37"/>
    <w:rsid w:val="006F6F3E"/>
    <w:rsid w:val="006F7B0E"/>
    <w:rsid w:val="00700DE9"/>
    <w:rsid w:val="00700F20"/>
    <w:rsid w:val="0070187F"/>
    <w:rsid w:val="007019FF"/>
    <w:rsid w:val="00702A12"/>
    <w:rsid w:val="007032C9"/>
    <w:rsid w:val="0070486C"/>
    <w:rsid w:val="00705A03"/>
    <w:rsid w:val="00705AD1"/>
    <w:rsid w:val="0070632E"/>
    <w:rsid w:val="00706540"/>
    <w:rsid w:val="00706D21"/>
    <w:rsid w:val="0070710B"/>
    <w:rsid w:val="00707DED"/>
    <w:rsid w:val="00710DAC"/>
    <w:rsid w:val="00710F40"/>
    <w:rsid w:val="007112AA"/>
    <w:rsid w:val="007112CF"/>
    <w:rsid w:val="007115B2"/>
    <w:rsid w:val="007120E8"/>
    <w:rsid w:val="0071275C"/>
    <w:rsid w:val="00713B5D"/>
    <w:rsid w:val="00715A49"/>
    <w:rsid w:val="00715F92"/>
    <w:rsid w:val="00716BF3"/>
    <w:rsid w:val="007172CF"/>
    <w:rsid w:val="00721D5B"/>
    <w:rsid w:val="007233F2"/>
    <w:rsid w:val="00723BD9"/>
    <w:rsid w:val="00723F9A"/>
    <w:rsid w:val="00724241"/>
    <w:rsid w:val="007249A7"/>
    <w:rsid w:val="0072502F"/>
    <w:rsid w:val="00725263"/>
    <w:rsid w:val="0072656E"/>
    <w:rsid w:val="007265DC"/>
    <w:rsid w:val="00726719"/>
    <w:rsid w:val="00730342"/>
    <w:rsid w:val="0073070E"/>
    <w:rsid w:val="007319B7"/>
    <w:rsid w:val="00731E9E"/>
    <w:rsid w:val="007322C6"/>
    <w:rsid w:val="00732B58"/>
    <w:rsid w:val="00734073"/>
    <w:rsid w:val="00734322"/>
    <w:rsid w:val="00735374"/>
    <w:rsid w:val="007362BD"/>
    <w:rsid w:val="007362CA"/>
    <w:rsid w:val="00736852"/>
    <w:rsid w:val="00736B97"/>
    <w:rsid w:val="00737213"/>
    <w:rsid w:val="00737725"/>
    <w:rsid w:val="00740BE2"/>
    <w:rsid w:val="00741E80"/>
    <w:rsid w:val="00742267"/>
    <w:rsid w:val="007428FD"/>
    <w:rsid w:val="00743157"/>
    <w:rsid w:val="0074358E"/>
    <w:rsid w:val="00743B32"/>
    <w:rsid w:val="00743D5E"/>
    <w:rsid w:val="0074441B"/>
    <w:rsid w:val="007449F0"/>
    <w:rsid w:val="007450AC"/>
    <w:rsid w:val="00745DEB"/>
    <w:rsid w:val="00745F41"/>
    <w:rsid w:val="00746692"/>
    <w:rsid w:val="00747BD0"/>
    <w:rsid w:val="00750BB2"/>
    <w:rsid w:val="00751128"/>
    <w:rsid w:val="007518F6"/>
    <w:rsid w:val="007527FE"/>
    <w:rsid w:val="00752B54"/>
    <w:rsid w:val="00752C42"/>
    <w:rsid w:val="0075350C"/>
    <w:rsid w:val="00753939"/>
    <w:rsid w:val="00753F03"/>
    <w:rsid w:val="0075407B"/>
    <w:rsid w:val="00754B95"/>
    <w:rsid w:val="00754DAB"/>
    <w:rsid w:val="00755ABB"/>
    <w:rsid w:val="00756350"/>
    <w:rsid w:val="00756BD1"/>
    <w:rsid w:val="00756E16"/>
    <w:rsid w:val="007572FA"/>
    <w:rsid w:val="007575E5"/>
    <w:rsid w:val="00757E92"/>
    <w:rsid w:val="00757ECB"/>
    <w:rsid w:val="007611C4"/>
    <w:rsid w:val="00761676"/>
    <w:rsid w:val="0076216C"/>
    <w:rsid w:val="00762F95"/>
    <w:rsid w:val="00763A03"/>
    <w:rsid w:val="00765424"/>
    <w:rsid w:val="00765962"/>
    <w:rsid w:val="00765BBD"/>
    <w:rsid w:val="00766496"/>
    <w:rsid w:val="0076680D"/>
    <w:rsid w:val="00766F63"/>
    <w:rsid w:val="007671D5"/>
    <w:rsid w:val="00767F42"/>
    <w:rsid w:val="00770E1A"/>
    <w:rsid w:val="0077147E"/>
    <w:rsid w:val="007717AF"/>
    <w:rsid w:val="007718B8"/>
    <w:rsid w:val="00771E9B"/>
    <w:rsid w:val="00772140"/>
    <w:rsid w:val="007726FC"/>
    <w:rsid w:val="00773C99"/>
    <w:rsid w:val="00773DA1"/>
    <w:rsid w:val="007744F7"/>
    <w:rsid w:val="00776015"/>
    <w:rsid w:val="0077646F"/>
    <w:rsid w:val="0077715B"/>
    <w:rsid w:val="00780BD9"/>
    <w:rsid w:val="00781304"/>
    <w:rsid w:val="0078202F"/>
    <w:rsid w:val="00782EC6"/>
    <w:rsid w:val="007850BC"/>
    <w:rsid w:val="00785239"/>
    <w:rsid w:val="00785419"/>
    <w:rsid w:val="0078571E"/>
    <w:rsid w:val="00785A6E"/>
    <w:rsid w:val="007863B5"/>
    <w:rsid w:val="00786BEE"/>
    <w:rsid w:val="00787526"/>
    <w:rsid w:val="00790A3A"/>
    <w:rsid w:val="00791BDD"/>
    <w:rsid w:val="00791CE4"/>
    <w:rsid w:val="00793D3A"/>
    <w:rsid w:val="007955DD"/>
    <w:rsid w:val="0079674A"/>
    <w:rsid w:val="007969DA"/>
    <w:rsid w:val="00797177"/>
    <w:rsid w:val="007A1338"/>
    <w:rsid w:val="007A1475"/>
    <w:rsid w:val="007A1814"/>
    <w:rsid w:val="007A2FD5"/>
    <w:rsid w:val="007A46BF"/>
    <w:rsid w:val="007A5B47"/>
    <w:rsid w:val="007A6141"/>
    <w:rsid w:val="007A6254"/>
    <w:rsid w:val="007A6292"/>
    <w:rsid w:val="007A6652"/>
    <w:rsid w:val="007A723C"/>
    <w:rsid w:val="007A7D10"/>
    <w:rsid w:val="007A7F9F"/>
    <w:rsid w:val="007B0155"/>
    <w:rsid w:val="007B040C"/>
    <w:rsid w:val="007B0633"/>
    <w:rsid w:val="007B0763"/>
    <w:rsid w:val="007B15EA"/>
    <w:rsid w:val="007B22D6"/>
    <w:rsid w:val="007B2396"/>
    <w:rsid w:val="007B2961"/>
    <w:rsid w:val="007B31BE"/>
    <w:rsid w:val="007B373A"/>
    <w:rsid w:val="007B3B0C"/>
    <w:rsid w:val="007B41FE"/>
    <w:rsid w:val="007B450C"/>
    <w:rsid w:val="007B49EA"/>
    <w:rsid w:val="007B52BF"/>
    <w:rsid w:val="007B5520"/>
    <w:rsid w:val="007B55E1"/>
    <w:rsid w:val="007B5F7F"/>
    <w:rsid w:val="007B753C"/>
    <w:rsid w:val="007B7C51"/>
    <w:rsid w:val="007C0443"/>
    <w:rsid w:val="007C04DE"/>
    <w:rsid w:val="007C0576"/>
    <w:rsid w:val="007C072A"/>
    <w:rsid w:val="007C186B"/>
    <w:rsid w:val="007C27F1"/>
    <w:rsid w:val="007C2A6D"/>
    <w:rsid w:val="007C39D7"/>
    <w:rsid w:val="007C484A"/>
    <w:rsid w:val="007C48B9"/>
    <w:rsid w:val="007C4F72"/>
    <w:rsid w:val="007C654A"/>
    <w:rsid w:val="007C6757"/>
    <w:rsid w:val="007C707E"/>
    <w:rsid w:val="007D0355"/>
    <w:rsid w:val="007D24AF"/>
    <w:rsid w:val="007D2EC4"/>
    <w:rsid w:val="007D3951"/>
    <w:rsid w:val="007D3A73"/>
    <w:rsid w:val="007D43A4"/>
    <w:rsid w:val="007D4737"/>
    <w:rsid w:val="007D48A5"/>
    <w:rsid w:val="007D48CE"/>
    <w:rsid w:val="007D4D66"/>
    <w:rsid w:val="007D5709"/>
    <w:rsid w:val="007D5EA8"/>
    <w:rsid w:val="007D65FB"/>
    <w:rsid w:val="007D7731"/>
    <w:rsid w:val="007D78C4"/>
    <w:rsid w:val="007D7AFB"/>
    <w:rsid w:val="007E08C6"/>
    <w:rsid w:val="007E1F50"/>
    <w:rsid w:val="007E2A74"/>
    <w:rsid w:val="007E30E0"/>
    <w:rsid w:val="007E3619"/>
    <w:rsid w:val="007E3A1D"/>
    <w:rsid w:val="007E3ACE"/>
    <w:rsid w:val="007E439B"/>
    <w:rsid w:val="007E51E1"/>
    <w:rsid w:val="007E5B16"/>
    <w:rsid w:val="007E61CE"/>
    <w:rsid w:val="007E7098"/>
    <w:rsid w:val="007E77CA"/>
    <w:rsid w:val="007E790C"/>
    <w:rsid w:val="007E7C39"/>
    <w:rsid w:val="007E7E8F"/>
    <w:rsid w:val="007E7F58"/>
    <w:rsid w:val="007F05A0"/>
    <w:rsid w:val="007F0A7F"/>
    <w:rsid w:val="007F18FA"/>
    <w:rsid w:val="007F240D"/>
    <w:rsid w:val="007F278E"/>
    <w:rsid w:val="007F3B2B"/>
    <w:rsid w:val="007F448F"/>
    <w:rsid w:val="007F45AF"/>
    <w:rsid w:val="007F5833"/>
    <w:rsid w:val="007F6C68"/>
    <w:rsid w:val="007F7024"/>
    <w:rsid w:val="007F74B7"/>
    <w:rsid w:val="007F78B2"/>
    <w:rsid w:val="007F7C8B"/>
    <w:rsid w:val="007F7D08"/>
    <w:rsid w:val="0080014A"/>
    <w:rsid w:val="00801556"/>
    <w:rsid w:val="0080192F"/>
    <w:rsid w:val="00801ADE"/>
    <w:rsid w:val="00801E2F"/>
    <w:rsid w:val="0080279E"/>
    <w:rsid w:val="00802879"/>
    <w:rsid w:val="00802FBE"/>
    <w:rsid w:val="008047D2"/>
    <w:rsid w:val="00804857"/>
    <w:rsid w:val="008057A0"/>
    <w:rsid w:val="00806429"/>
    <w:rsid w:val="0081007C"/>
    <w:rsid w:val="00810758"/>
    <w:rsid w:val="00810800"/>
    <w:rsid w:val="00810B73"/>
    <w:rsid w:val="0081143C"/>
    <w:rsid w:val="00811E46"/>
    <w:rsid w:val="00811F2B"/>
    <w:rsid w:val="00812119"/>
    <w:rsid w:val="008127B2"/>
    <w:rsid w:val="00812E45"/>
    <w:rsid w:val="00813CBB"/>
    <w:rsid w:val="008140FB"/>
    <w:rsid w:val="00814441"/>
    <w:rsid w:val="00814E0D"/>
    <w:rsid w:val="00815184"/>
    <w:rsid w:val="00815F37"/>
    <w:rsid w:val="00817AC5"/>
    <w:rsid w:val="00817B57"/>
    <w:rsid w:val="008200C7"/>
    <w:rsid w:val="0082095C"/>
    <w:rsid w:val="008210B3"/>
    <w:rsid w:val="00821B3A"/>
    <w:rsid w:val="008227EA"/>
    <w:rsid w:val="00822D18"/>
    <w:rsid w:val="008230A4"/>
    <w:rsid w:val="00823DFD"/>
    <w:rsid w:val="008255A6"/>
    <w:rsid w:val="00825A43"/>
    <w:rsid w:val="0082632F"/>
    <w:rsid w:val="00826A18"/>
    <w:rsid w:val="00827A8F"/>
    <w:rsid w:val="00827EC0"/>
    <w:rsid w:val="00830F4D"/>
    <w:rsid w:val="00832828"/>
    <w:rsid w:val="00833A4C"/>
    <w:rsid w:val="008343A9"/>
    <w:rsid w:val="0083449A"/>
    <w:rsid w:val="0083461E"/>
    <w:rsid w:val="00834682"/>
    <w:rsid w:val="0083497B"/>
    <w:rsid w:val="00834D42"/>
    <w:rsid w:val="0083522E"/>
    <w:rsid w:val="008353A5"/>
    <w:rsid w:val="008370E6"/>
    <w:rsid w:val="00837CD4"/>
    <w:rsid w:val="008407AC"/>
    <w:rsid w:val="008415A3"/>
    <w:rsid w:val="008417B2"/>
    <w:rsid w:val="008418EE"/>
    <w:rsid w:val="00843F20"/>
    <w:rsid w:val="008440DD"/>
    <w:rsid w:val="0084454B"/>
    <w:rsid w:val="008446AA"/>
    <w:rsid w:val="00844E3C"/>
    <w:rsid w:val="00844F6E"/>
    <w:rsid w:val="00845289"/>
    <w:rsid w:val="00845DA4"/>
    <w:rsid w:val="0084639B"/>
    <w:rsid w:val="008469EB"/>
    <w:rsid w:val="00846C00"/>
    <w:rsid w:val="00847706"/>
    <w:rsid w:val="008507B1"/>
    <w:rsid w:val="00850F9D"/>
    <w:rsid w:val="00852528"/>
    <w:rsid w:val="0085283C"/>
    <w:rsid w:val="008528B0"/>
    <w:rsid w:val="00852A30"/>
    <w:rsid w:val="00852BD2"/>
    <w:rsid w:val="00853603"/>
    <w:rsid w:val="00853718"/>
    <w:rsid w:val="00855B30"/>
    <w:rsid w:val="00856B7B"/>
    <w:rsid w:val="00856D56"/>
    <w:rsid w:val="00857515"/>
    <w:rsid w:val="0085763B"/>
    <w:rsid w:val="0086008E"/>
    <w:rsid w:val="00860FA8"/>
    <w:rsid w:val="0086222C"/>
    <w:rsid w:val="0086228A"/>
    <w:rsid w:val="00863374"/>
    <w:rsid w:val="00863D5C"/>
    <w:rsid w:val="00863E7F"/>
    <w:rsid w:val="008660F4"/>
    <w:rsid w:val="0086684D"/>
    <w:rsid w:val="00866E66"/>
    <w:rsid w:val="008671BE"/>
    <w:rsid w:val="008673AF"/>
    <w:rsid w:val="00870DB3"/>
    <w:rsid w:val="00870E78"/>
    <w:rsid w:val="00870EC2"/>
    <w:rsid w:val="0087123D"/>
    <w:rsid w:val="008714F8"/>
    <w:rsid w:val="00872228"/>
    <w:rsid w:val="00872D14"/>
    <w:rsid w:val="00873177"/>
    <w:rsid w:val="0087349E"/>
    <w:rsid w:val="00873A6F"/>
    <w:rsid w:val="00873DE8"/>
    <w:rsid w:val="00874FA5"/>
    <w:rsid w:val="008750B0"/>
    <w:rsid w:val="00875DB4"/>
    <w:rsid w:val="00875E59"/>
    <w:rsid w:val="0087679E"/>
    <w:rsid w:val="008772B4"/>
    <w:rsid w:val="00877B56"/>
    <w:rsid w:val="00877CD8"/>
    <w:rsid w:val="00880096"/>
    <w:rsid w:val="00880107"/>
    <w:rsid w:val="00880401"/>
    <w:rsid w:val="00880642"/>
    <w:rsid w:val="00881628"/>
    <w:rsid w:val="008817BC"/>
    <w:rsid w:val="00882021"/>
    <w:rsid w:val="00882848"/>
    <w:rsid w:val="00882CB0"/>
    <w:rsid w:val="00882FF4"/>
    <w:rsid w:val="0088321C"/>
    <w:rsid w:val="00883292"/>
    <w:rsid w:val="008832A6"/>
    <w:rsid w:val="00883DE5"/>
    <w:rsid w:val="008853E8"/>
    <w:rsid w:val="00886400"/>
    <w:rsid w:val="0088642A"/>
    <w:rsid w:val="00886AB4"/>
    <w:rsid w:val="00887DF6"/>
    <w:rsid w:val="00887E9D"/>
    <w:rsid w:val="00890122"/>
    <w:rsid w:val="00890F35"/>
    <w:rsid w:val="008913B1"/>
    <w:rsid w:val="00891B6C"/>
    <w:rsid w:val="0089274F"/>
    <w:rsid w:val="00893210"/>
    <w:rsid w:val="008932B4"/>
    <w:rsid w:val="0089561B"/>
    <w:rsid w:val="00895BC4"/>
    <w:rsid w:val="00896A44"/>
    <w:rsid w:val="00896D31"/>
    <w:rsid w:val="00897E8B"/>
    <w:rsid w:val="008A0C8E"/>
    <w:rsid w:val="008A231C"/>
    <w:rsid w:val="008A2885"/>
    <w:rsid w:val="008A297C"/>
    <w:rsid w:val="008A29F1"/>
    <w:rsid w:val="008A2AEA"/>
    <w:rsid w:val="008A3D98"/>
    <w:rsid w:val="008A4A40"/>
    <w:rsid w:val="008A4FCE"/>
    <w:rsid w:val="008A53C6"/>
    <w:rsid w:val="008A6DC7"/>
    <w:rsid w:val="008A7265"/>
    <w:rsid w:val="008A7397"/>
    <w:rsid w:val="008A7BCC"/>
    <w:rsid w:val="008B05F5"/>
    <w:rsid w:val="008B094A"/>
    <w:rsid w:val="008B0998"/>
    <w:rsid w:val="008B233E"/>
    <w:rsid w:val="008B2BCC"/>
    <w:rsid w:val="008B3341"/>
    <w:rsid w:val="008B3644"/>
    <w:rsid w:val="008B3DE0"/>
    <w:rsid w:val="008B3FB9"/>
    <w:rsid w:val="008B4275"/>
    <w:rsid w:val="008B4C43"/>
    <w:rsid w:val="008B6C46"/>
    <w:rsid w:val="008B6C50"/>
    <w:rsid w:val="008B6CD0"/>
    <w:rsid w:val="008B72C2"/>
    <w:rsid w:val="008C0EE0"/>
    <w:rsid w:val="008C14AF"/>
    <w:rsid w:val="008C14B4"/>
    <w:rsid w:val="008C18DC"/>
    <w:rsid w:val="008C2904"/>
    <w:rsid w:val="008C2A88"/>
    <w:rsid w:val="008C2EFB"/>
    <w:rsid w:val="008C3FD8"/>
    <w:rsid w:val="008C4BCF"/>
    <w:rsid w:val="008C5026"/>
    <w:rsid w:val="008C5DE9"/>
    <w:rsid w:val="008C6798"/>
    <w:rsid w:val="008C71BE"/>
    <w:rsid w:val="008C72DC"/>
    <w:rsid w:val="008C73FB"/>
    <w:rsid w:val="008D0F86"/>
    <w:rsid w:val="008D322B"/>
    <w:rsid w:val="008D33CB"/>
    <w:rsid w:val="008D34F2"/>
    <w:rsid w:val="008D38D4"/>
    <w:rsid w:val="008D5418"/>
    <w:rsid w:val="008D5C9F"/>
    <w:rsid w:val="008D5F5E"/>
    <w:rsid w:val="008D6204"/>
    <w:rsid w:val="008D79A2"/>
    <w:rsid w:val="008D7E88"/>
    <w:rsid w:val="008D7F58"/>
    <w:rsid w:val="008E09FB"/>
    <w:rsid w:val="008E0F42"/>
    <w:rsid w:val="008E1686"/>
    <w:rsid w:val="008E2012"/>
    <w:rsid w:val="008E25AC"/>
    <w:rsid w:val="008E27F0"/>
    <w:rsid w:val="008E287B"/>
    <w:rsid w:val="008E30E3"/>
    <w:rsid w:val="008E3121"/>
    <w:rsid w:val="008E356D"/>
    <w:rsid w:val="008E392E"/>
    <w:rsid w:val="008E42AD"/>
    <w:rsid w:val="008E4442"/>
    <w:rsid w:val="008E4E4A"/>
    <w:rsid w:val="008E6895"/>
    <w:rsid w:val="008E735D"/>
    <w:rsid w:val="008F0DEF"/>
    <w:rsid w:val="008F26D6"/>
    <w:rsid w:val="008F285A"/>
    <w:rsid w:val="008F3A4F"/>
    <w:rsid w:val="008F3B88"/>
    <w:rsid w:val="008F4051"/>
    <w:rsid w:val="008F47EC"/>
    <w:rsid w:val="008F512F"/>
    <w:rsid w:val="008F5FD4"/>
    <w:rsid w:val="008F6209"/>
    <w:rsid w:val="008F7357"/>
    <w:rsid w:val="008F7690"/>
    <w:rsid w:val="008F7DDE"/>
    <w:rsid w:val="008F7FAB"/>
    <w:rsid w:val="00900692"/>
    <w:rsid w:val="009007AC"/>
    <w:rsid w:val="009015E4"/>
    <w:rsid w:val="00901A83"/>
    <w:rsid w:val="009021BD"/>
    <w:rsid w:val="00902403"/>
    <w:rsid w:val="00902449"/>
    <w:rsid w:val="00903074"/>
    <w:rsid w:val="0090333C"/>
    <w:rsid w:val="009034E5"/>
    <w:rsid w:val="00903B4D"/>
    <w:rsid w:val="00903C33"/>
    <w:rsid w:val="00903CB4"/>
    <w:rsid w:val="009040F6"/>
    <w:rsid w:val="00904318"/>
    <w:rsid w:val="0090510D"/>
    <w:rsid w:val="009058D5"/>
    <w:rsid w:val="0090725D"/>
    <w:rsid w:val="00907C02"/>
    <w:rsid w:val="009108B4"/>
    <w:rsid w:val="009109EA"/>
    <w:rsid w:val="00910B74"/>
    <w:rsid w:val="00910F99"/>
    <w:rsid w:val="00911B77"/>
    <w:rsid w:val="00911CA9"/>
    <w:rsid w:val="00912F38"/>
    <w:rsid w:val="009130EB"/>
    <w:rsid w:val="0091323B"/>
    <w:rsid w:val="00913AAC"/>
    <w:rsid w:val="00913E35"/>
    <w:rsid w:val="0091501F"/>
    <w:rsid w:val="00915F86"/>
    <w:rsid w:val="00916082"/>
    <w:rsid w:val="00916C74"/>
    <w:rsid w:val="009214A6"/>
    <w:rsid w:val="00921A46"/>
    <w:rsid w:val="00922656"/>
    <w:rsid w:val="00922805"/>
    <w:rsid w:val="00923069"/>
    <w:rsid w:val="009234AB"/>
    <w:rsid w:val="009246E7"/>
    <w:rsid w:val="00924856"/>
    <w:rsid w:val="00924F4D"/>
    <w:rsid w:val="009252BB"/>
    <w:rsid w:val="00925BD1"/>
    <w:rsid w:val="009267D9"/>
    <w:rsid w:val="0092778D"/>
    <w:rsid w:val="00927CB5"/>
    <w:rsid w:val="00927D3A"/>
    <w:rsid w:val="00927ED9"/>
    <w:rsid w:val="009305E2"/>
    <w:rsid w:val="00930D26"/>
    <w:rsid w:val="009316D1"/>
    <w:rsid w:val="00932056"/>
    <w:rsid w:val="00932494"/>
    <w:rsid w:val="00933107"/>
    <w:rsid w:val="00933FDD"/>
    <w:rsid w:val="0093585C"/>
    <w:rsid w:val="00935A6A"/>
    <w:rsid w:val="00935B23"/>
    <w:rsid w:val="00935DF8"/>
    <w:rsid w:val="00936965"/>
    <w:rsid w:val="00936A55"/>
    <w:rsid w:val="00936DFA"/>
    <w:rsid w:val="00937046"/>
    <w:rsid w:val="0093766E"/>
    <w:rsid w:val="009378E7"/>
    <w:rsid w:val="00937C6B"/>
    <w:rsid w:val="00940659"/>
    <w:rsid w:val="00940A25"/>
    <w:rsid w:val="00941BDE"/>
    <w:rsid w:val="00942108"/>
    <w:rsid w:val="0094371B"/>
    <w:rsid w:val="0094404A"/>
    <w:rsid w:val="0094423D"/>
    <w:rsid w:val="0094524A"/>
    <w:rsid w:val="009453AF"/>
    <w:rsid w:val="00945D79"/>
    <w:rsid w:val="00946BC1"/>
    <w:rsid w:val="00946D48"/>
    <w:rsid w:val="009470F8"/>
    <w:rsid w:val="009477AE"/>
    <w:rsid w:val="00947992"/>
    <w:rsid w:val="00951D21"/>
    <w:rsid w:val="00952162"/>
    <w:rsid w:val="0095262D"/>
    <w:rsid w:val="00952BFF"/>
    <w:rsid w:val="00952CF7"/>
    <w:rsid w:val="00953A5A"/>
    <w:rsid w:val="00954ECF"/>
    <w:rsid w:val="00955215"/>
    <w:rsid w:val="0095656F"/>
    <w:rsid w:val="0095785B"/>
    <w:rsid w:val="00957B7E"/>
    <w:rsid w:val="00957D1F"/>
    <w:rsid w:val="009601EC"/>
    <w:rsid w:val="00960570"/>
    <w:rsid w:val="00960CF8"/>
    <w:rsid w:val="00960E0E"/>
    <w:rsid w:val="009619A2"/>
    <w:rsid w:val="00961B53"/>
    <w:rsid w:val="00962C56"/>
    <w:rsid w:val="009632E2"/>
    <w:rsid w:val="00963511"/>
    <w:rsid w:val="00963D2F"/>
    <w:rsid w:val="00964C00"/>
    <w:rsid w:val="00964E0D"/>
    <w:rsid w:val="00965B2B"/>
    <w:rsid w:val="00965BC8"/>
    <w:rsid w:val="00965FC3"/>
    <w:rsid w:val="00966011"/>
    <w:rsid w:val="00966143"/>
    <w:rsid w:val="0096650E"/>
    <w:rsid w:val="00966E5A"/>
    <w:rsid w:val="00967ED8"/>
    <w:rsid w:val="00970357"/>
    <w:rsid w:val="00970E89"/>
    <w:rsid w:val="0097119B"/>
    <w:rsid w:val="00971F95"/>
    <w:rsid w:val="0097210E"/>
    <w:rsid w:val="0097224E"/>
    <w:rsid w:val="009722AB"/>
    <w:rsid w:val="009722CB"/>
    <w:rsid w:val="00972FCA"/>
    <w:rsid w:val="0097321A"/>
    <w:rsid w:val="0097397F"/>
    <w:rsid w:val="00973983"/>
    <w:rsid w:val="009739B0"/>
    <w:rsid w:val="0097433C"/>
    <w:rsid w:val="00974B10"/>
    <w:rsid w:val="00974D29"/>
    <w:rsid w:val="009752CD"/>
    <w:rsid w:val="00975860"/>
    <w:rsid w:val="00975CBE"/>
    <w:rsid w:val="009760CA"/>
    <w:rsid w:val="00976153"/>
    <w:rsid w:val="00976E37"/>
    <w:rsid w:val="009776C0"/>
    <w:rsid w:val="009819D7"/>
    <w:rsid w:val="00982888"/>
    <w:rsid w:val="0098330A"/>
    <w:rsid w:val="00984248"/>
    <w:rsid w:val="00985027"/>
    <w:rsid w:val="00985828"/>
    <w:rsid w:val="00985D19"/>
    <w:rsid w:val="0098601A"/>
    <w:rsid w:val="00986372"/>
    <w:rsid w:val="00986F19"/>
    <w:rsid w:val="009870AA"/>
    <w:rsid w:val="00987D07"/>
    <w:rsid w:val="009919AE"/>
    <w:rsid w:val="00991CD7"/>
    <w:rsid w:val="0099337D"/>
    <w:rsid w:val="0099346B"/>
    <w:rsid w:val="0099354E"/>
    <w:rsid w:val="00994060"/>
    <w:rsid w:val="0099440E"/>
    <w:rsid w:val="00994585"/>
    <w:rsid w:val="009950D1"/>
    <w:rsid w:val="009955E4"/>
    <w:rsid w:val="009956EB"/>
    <w:rsid w:val="0099657A"/>
    <w:rsid w:val="00996BA7"/>
    <w:rsid w:val="00996D1A"/>
    <w:rsid w:val="009972E6"/>
    <w:rsid w:val="009A06C9"/>
    <w:rsid w:val="009A132A"/>
    <w:rsid w:val="009A18AF"/>
    <w:rsid w:val="009A1E4A"/>
    <w:rsid w:val="009A2030"/>
    <w:rsid w:val="009A264C"/>
    <w:rsid w:val="009A2B66"/>
    <w:rsid w:val="009A39F0"/>
    <w:rsid w:val="009A423D"/>
    <w:rsid w:val="009A4252"/>
    <w:rsid w:val="009A43F3"/>
    <w:rsid w:val="009A4833"/>
    <w:rsid w:val="009A4BCF"/>
    <w:rsid w:val="009A4E28"/>
    <w:rsid w:val="009A5065"/>
    <w:rsid w:val="009A58D3"/>
    <w:rsid w:val="009A5A43"/>
    <w:rsid w:val="009A5DFF"/>
    <w:rsid w:val="009A626E"/>
    <w:rsid w:val="009A7699"/>
    <w:rsid w:val="009B0A85"/>
    <w:rsid w:val="009B0C08"/>
    <w:rsid w:val="009B0CF2"/>
    <w:rsid w:val="009B215F"/>
    <w:rsid w:val="009B3324"/>
    <w:rsid w:val="009B3578"/>
    <w:rsid w:val="009B3CC2"/>
    <w:rsid w:val="009B44E2"/>
    <w:rsid w:val="009B6026"/>
    <w:rsid w:val="009B6137"/>
    <w:rsid w:val="009B6F9E"/>
    <w:rsid w:val="009B722B"/>
    <w:rsid w:val="009B7550"/>
    <w:rsid w:val="009B7D7F"/>
    <w:rsid w:val="009C0449"/>
    <w:rsid w:val="009C08C2"/>
    <w:rsid w:val="009C0A10"/>
    <w:rsid w:val="009C0DD8"/>
    <w:rsid w:val="009C0F42"/>
    <w:rsid w:val="009C2BC3"/>
    <w:rsid w:val="009C35B8"/>
    <w:rsid w:val="009C3842"/>
    <w:rsid w:val="009C3D68"/>
    <w:rsid w:val="009C427A"/>
    <w:rsid w:val="009C558C"/>
    <w:rsid w:val="009C75A2"/>
    <w:rsid w:val="009C7608"/>
    <w:rsid w:val="009C7F68"/>
    <w:rsid w:val="009C7FF8"/>
    <w:rsid w:val="009D0986"/>
    <w:rsid w:val="009D0AC4"/>
    <w:rsid w:val="009D0CAE"/>
    <w:rsid w:val="009D11B5"/>
    <w:rsid w:val="009D1F28"/>
    <w:rsid w:val="009D2BF2"/>
    <w:rsid w:val="009D32D2"/>
    <w:rsid w:val="009D33F9"/>
    <w:rsid w:val="009D3D62"/>
    <w:rsid w:val="009D4F52"/>
    <w:rsid w:val="009D5183"/>
    <w:rsid w:val="009D51CD"/>
    <w:rsid w:val="009D7402"/>
    <w:rsid w:val="009D7A1C"/>
    <w:rsid w:val="009D7CDD"/>
    <w:rsid w:val="009E02A3"/>
    <w:rsid w:val="009E0A36"/>
    <w:rsid w:val="009E1A8B"/>
    <w:rsid w:val="009E1F66"/>
    <w:rsid w:val="009E32F0"/>
    <w:rsid w:val="009E37C8"/>
    <w:rsid w:val="009E3A79"/>
    <w:rsid w:val="009E3A93"/>
    <w:rsid w:val="009E4D2E"/>
    <w:rsid w:val="009E5954"/>
    <w:rsid w:val="009E6029"/>
    <w:rsid w:val="009E659F"/>
    <w:rsid w:val="009E7DC4"/>
    <w:rsid w:val="009F04DD"/>
    <w:rsid w:val="009F0527"/>
    <w:rsid w:val="009F1EBE"/>
    <w:rsid w:val="009F2BEF"/>
    <w:rsid w:val="009F35FC"/>
    <w:rsid w:val="009F3BEC"/>
    <w:rsid w:val="009F3CF0"/>
    <w:rsid w:val="009F4A6F"/>
    <w:rsid w:val="009F4B21"/>
    <w:rsid w:val="009F4CAA"/>
    <w:rsid w:val="009F4D79"/>
    <w:rsid w:val="009F53C1"/>
    <w:rsid w:val="009F5DDE"/>
    <w:rsid w:val="009F5F66"/>
    <w:rsid w:val="009F6398"/>
    <w:rsid w:val="009F6CC7"/>
    <w:rsid w:val="009F7EE2"/>
    <w:rsid w:val="009F7FC6"/>
    <w:rsid w:val="00A02505"/>
    <w:rsid w:val="00A02ADC"/>
    <w:rsid w:val="00A02BC9"/>
    <w:rsid w:val="00A03043"/>
    <w:rsid w:val="00A0324D"/>
    <w:rsid w:val="00A03427"/>
    <w:rsid w:val="00A038D1"/>
    <w:rsid w:val="00A04004"/>
    <w:rsid w:val="00A063E0"/>
    <w:rsid w:val="00A0688B"/>
    <w:rsid w:val="00A0723B"/>
    <w:rsid w:val="00A0774D"/>
    <w:rsid w:val="00A0790C"/>
    <w:rsid w:val="00A0795C"/>
    <w:rsid w:val="00A07B5D"/>
    <w:rsid w:val="00A10131"/>
    <w:rsid w:val="00A10171"/>
    <w:rsid w:val="00A10290"/>
    <w:rsid w:val="00A10929"/>
    <w:rsid w:val="00A10E30"/>
    <w:rsid w:val="00A12302"/>
    <w:rsid w:val="00A125A4"/>
    <w:rsid w:val="00A12E66"/>
    <w:rsid w:val="00A13E7A"/>
    <w:rsid w:val="00A149E9"/>
    <w:rsid w:val="00A14C64"/>
    <w:rsid w:val="00A15ECF"/>
    <w:rsid w:val="00A15F68"/>
    <w:rsid w:val="00A1608D"/>
    <w:rsid w:val="00A16CC8"/>
    <w:rsid w:val="00A1724C"/>
    <w:rsid w:val="00A177E1"/>
    <w:rsid w:val="00A20569"/>
    <w:rsid w:val="00A21E05"/>
    <w:rsid w:val="00A22076"/>
    <w:rsid w:val="00A22841"/>
    <w:rsid w:val="00A233A0"/>
    <w:rsid w:val="00A23E31"/>
    <w:rsid w:val="00A24468"/>
    <w:rsid w:val="00A25982"/>
    <w:rsid w:val="00A26BD7"/>
    <w:rsid w:val="00A27659"/>
    <w:rsid w:val="00A27C4C"/>
    <w:rsid w:val="00A30044"/>
    <w:rsid w:val="00A30A34"/>
    <w:rsid w:val="00A30D4B"/>
    <w:rsid w:val="00A31303"/>
    <w:rsid w:val="00A31C8E"/>
    <w:rsid w:val="00A3251F"/>
    <w:rsid w:val="00A3257B"/>
    <w:rsid w:val="00A32A11"/>
    <w:rsid w:val="00A337B4"/>
    <w:rsid w:val="00A33EAD"/>
    <w:rsid w:val="00A341B0"/>
    <w:rsid w:val="00A341E0"/>
    <w:rsid w:val="00A34351"/>
    <w:rsid w:val="00A350F4"/>
    <w:rsid w:val="00A36019"/>
    <w:rsid w:val="00A36BEB"/>
    <w:rsid w:val="00A37155"/>
    <w:rsid w:val="00A375BE"/>
    <w:rsid w:val="00A37984"/>
    <w:rsid w:val="00A4147E"/>
    <w:rsid w:val="00A414E5"/>
    <w:rsid w:val="00A4400E"/>
    <w:rsid w:val="00A4437B"/>
    <w:rsid w:val="00A44841"/>
    <w:rsid w:val="00A44A7E"/>
    <w:rsid w:val="00A44BA5"/>
    <w:rsid w:val="00A4551E"/>
    <w:rsid w:val="00A45991"/>
    <w:rsid w:val="00A46795"/>
    <w:rsid w:val="00A4682F"/>
    <w:rsid w:val="00A47289"/>
    <w:rsid w:val="00A5186B"/>
    <w:rsid w:val="00A51E92"/>
    <w:rsid w:val="00A51F39"/>
    <w:rsid w:val="00A520FC"/>
    <w:rsid w:val="00A52E36"/>
    <w:rsid w:val="00A52F3D"/>
    <w:rsid w:val="00A54C60"/>
    <w:rsid w:val="00A55DAD"/>
    <w:rsid w:val="00A569D9"/>
    <w:rsid w:val="00A569EC"/>
    <w:rsid w:val="00A56AC1"/>
    <w:rsid w:val="00A56F36"/>
    <w:rsid w:val="00A57098"/>
    <w:rsid w:val="00A57854"/>
    <w:rsid w:val="00A601C9"/>
    <w:rsid w:val="00A60507"/>
    <w:rsid w:val="00A60CF0"/>
    <w:rsid w:val="00A611F9"/>
    <w:rsid w:val="00A614E5"/>
    <w:rsid w:val="00A61520"/>
    <w:rsid w:val="00A6186F"/>
    <w:rsid w:val="00A61E77"/>
    <w:rsid w:val="00A61FDB"/>
    <w:rsid w:val="00A62493"/>
    <w:rsid w:val="00A62E7E"/>
    <w:rsid w:val="00A632E2"/>
    <w:rsid w:val="00A63A5F"/>
    <w:rsid w:val="00A644CE"/>
    <w:rsid w:val="00A644E5"/>
    <w:rsid w:val="00A6454A"/>
    <w:rsid w:val="00A6454E"/>
    <w:rsid w:val="00A6499F"/>
    <w:rsid w:val="00A65444"/>
    <w:rsid w:val="00A65972"/>
    <w:rsid w:val="00A66F5C"/>
    <w:rsid w:val="00A66FB0"/>
    <w:rsid w:val="00A673FB"/>
    <w:rsid w:val="00A67740"/>
    <w:rsid w:val="00A67E97"/>
    <w:rsid w:val="00A700B6"/>
    <w:rsid w:val="00A709FF"/>
    <w:rsid w:val="00A7121A"/>
    <w:rsid w:val="00A71323"/>
    <w:rsid w:val="00A71A0C"/>
    <w:rsid w:val="00A71AAB"/>
    <w:rsid w:val="00A71C4C"/>
    <w:rsid w:val="00A71D13"/>
    <w:rsid w:val="00A71E03"/>
    <w:rsid w:val="00A71F8F"/>
    <w:rsid w:val="00A7308D"/>
    <w:rsid w:val="00A73E22"/>
    <w:rsid w:val="00A73FE5"/>
    <w:rsid w:val="00A747BA"/>
    <w:rsid w:val="00A74EC8"/>
    <w:rsid w:val="00A75CEA"/>
    <w:rsid w:val="00A75D17"/>
    <w:rsid w:val="00A76BCF"/>
    <w:rsid w:val="00A76C78"/>
    <w:rsid w:val="00A76D7D"/>
    <w:rsid w:val="00A76FAD"/>
    <w:rsid w:val="00A772A6"/>
    <w:rsid w:val="00A77459"/>
    <w:rsid w:val="00A80983"/>
    <w:rsid w:val="00A81222"/>
    <w:rsid w:val="00A8177B"/>
    <w:rsid w:val="00A81C24"/>
    <w:rsid w:val="00A81EC3"/>
    <w:rsid w:val="00A820E0"/>
    <w:rsid w:val="00A8244B"/>
    <w:rsid w:val="00A82547"/>
    <w:rsid w:val="00A82872"/>
    <w:rsid w:val="00A8361E"/>
    <w:rsid w:val="00A83BFE"/>
    <w:rsid w:val="00A84183"/>
    <w:rsid w:val="00A84A7F"/>
    <w:rsid w:val="00A84B2E"/>
    <w:rsid w:val="00A8530D"/>
    <w:rsid w:val="00A855A0"/>
    <w:rsid w:val="00A85733"/>
    <w:rsid w:val="00A8645B"/>
    <w:rsid w:val="00A867A5"/>
    <w:rsid w:val="00A8719B"/>
    <w:rsid w:val="00A87489"/>
    <w:rsid w:val="00A905E6"/>
    <w:rsid w:val="00A9071A"/>
    <w:rsid w:val="00A91073"/>
    <w:rsid w:val="00A91F90"/>
    <w:rsid w:val="00A92194"/>
    <w:rsid w:val="00A923ED"/>
    <w:rsid w:val="00A92D9A"/>
    <w:rsid w:val="00A93E46"/>
    <w:rsid w:val="00A959E6"/>
    <w:rsid w:val="00A960DD"/>
    <w:rsid w:val="00A96FE9"/>
    <w:rsid w:val="00A97AF9"/>
    <w:rsid w:val="00A97E1A"/>
    <w:rsid w:val="00AA0DD0"/>
    <w:rsid w:val="00AA0E1E"/>
    <w:rsid w:val="00AA0EA1"/>
    <w:rsid w:val="00AA14AB"/>
    <w:rsid w:val="00AA1865"/>
    <w:rsid w:val="00AA1B96"/>
    <w:rsid w:val="00AA1C83"/>
    <w:rsid w:val="00AA1CFE"/>
    <w:rsid w:val="00AA2657"/>
    <w:rsid w:val="00AA29DA"/>
    <w:rsid w:val="00AA2C24"/>
    <w:rsid w:val="00AA2C5C"/>
    <w:rsid w:val="00AA2E5E"/>
    <w:rsid w:val="00AA3879"/>
    <w:rsid w:val="00AA38A1"/>
    <w:rsid w:val="00AA3D3F"/>
    <w:rsid w:val="00AA60A9"/>
    <w:rsid w:val="00AA615A"/>
    <w:rsid w:val="00AA638B"/>
    <w:rsid w:val="00AA673D"/>
    <w:rsid w:val="00AA6F3F"/>
    <w:rsid w:val="00AA7D48"/>
    <w:rsid w:val="00AB2115"/>
    <w:rsid w:val="00AB238F"/>
    <w:rsid w:val="00AB24CF"/>
    <w:rsid w:val="00AB2AFC"/>
    <w:rsid w:val="00AB2C24"/>
    <w:rsid w:val="00AB352B"/>
    <w:rsid w:val="00AB3A09"/>
    <w:rsid w:val="00AB3D84"/>
    <w:rsid w:val="00AB41E4"/>
    <w:rsid w:val="00AB6274"/>
    <w:rsid w:val="00AB6794"/>
    <w:rsid w:val="00AB779E"/>
    <w:rsid w:val="00AC18AB"/>
    <w:rsid w:val="00AC19A4"/>
    <w:rsid w:val="00AC2717"/>
    <w:rsid w:val="00AC2A61"/>
    <w:rsid w:val="00AC2BC4"/>
    <w:rsid w:val="00AC2DBE"/>
    <w:rsid w:val="00AC364C"/>
    <w:rsid w:val="00AC410A"/>
    <w:rsid w:val="00AC4CA4"/>
    <w:rsid w:val="00AC51E0"/>
    <w:rsid w:val="00AC65AD"/>
    <w:rsid w:val="00AC748D"/>
    <w:rsid w:val="00AC7894"/>
    <w:rsid w:val="00AC7CBF"/>
    <w:rsid w:val="00AC7E80"/>
    <w:rsid w:val="00AD0260"/>
    <w:rsid w:val="00AD0900"/>
    <w:rsid w:val="00AD0BCB"/>
    <w:rsid w:val="00AD0E58"/>
    <w:rsid w:val="00AD1422"/>
    <w:rsid w:val="00AD3FB2"/>
    <w:rsid w:val="00AD44A7"/>
    <w:rsid w:val="00AD4930"/>
    <w:rsid w:val="00AD54FE"/>
    <w:rsid w:val="00AD5F6C"/>
    <w:rsid w:val="00AD60D7"/>
    <w:rsid w:val="00AD66E5"/>
    <w:rsid w:val="00AD7286"/>
    <w:rsid w:val="00AD7A3E"/>
    <w:rsid w:val="00AE040D"/>
    <w:rsid w:val="00AE0AB5"/>
    <w:rsid w:val="00AE105F"/>
    <w:rsid w:val="00AE1082"/>
    <w:rsid w:val="00AE16EE"/>
    <w:rsid w:val="00AE2394"/>
    <w:rsid w:val="00AE2863"/>
    <w:rsid w:val="00AE2AAA"/>
    <w:rsid w:val="00AE2AC9"/>
    <w:rsid w:val="00AE2E5E"/>
    <w:rsid w:val="00AE2EDE"/>
    <w:rsid w:val="00AE369E"/>
    <w:rsid w:val="00AE36CA"/>
    <w:rsid w:val="00AE3F79"/>
    <w:rsid w:val="00AE40FA"/>
    <w:rsid w:val="00AE49E8"/>
    <w:rsid w:val="00AE4AD6"/>
    <w:rsid w:val="00AE50AE"/>
    <w:rsid w:val="00AE573D"/>
    <w:rsid w:val="00AE761E"/>
    <w:rsid w:val="00AF1182"/>
    <w:rsid w:val="00AF1185"/>
    <w:rsid w:val="00AF1186"/>
    <w:rsid w:val="00AF1F5A"/>
    <w:rsid w:val="00AF2800"/>
    <w:rsid w:val="00AF2DB6"/>
    <w:rsid w:val="00AF35D5"/>
    <w:rsid w:val="00AF36BD"/>
    <w:rsid w:val="00AF4861"/>
    <w:rsid w:val="00AF4BD6"/>
    <w:rsid w:val="00AF4CA0"/>
    <w:rsid w:val="00AF50C4"/>
    <w:rsid w:val="00AF51F5"/>
    <w:rsid w:val="00AF5E1D"/>
    <w:rsid w:val="00AF5F03"/>
    <w:rsid w:val="00AF6382"/>
    <w:rsid w:val="00AF6D6E"/>
    <w:rsid w:val="00B00391"/>
    <w:rsid w:val="00B00BB7"/>
    <w:rsid w:val="00B00D70"/>
    <w:rsid w:val="00B017D4"/>
    <w:rsid w:val="00B01A58"/>
    <w:rsid w:val="00B01E5C"/>
    <w:rsid w:val="00B01EDC"/>
    <w:rsid w:val="00B04511"/>
    <w:rsid w:val="00B04E04"/>
    <w:rsid w:val="00B052BF"/>
    <w:rsid w:val="00B0541B"/>
    <w:rsid w:val="00B05DF8"/>
    <w:rsid w:val="00B05E99"/>
    <w:rsid w:val="00B05F02"/>
    <w:rsid w:val="00B06DD4"/>
    <w:rsid w:val="00B07935"/>
    <w:rsid w:val="00B10230"/>
    <w:rsid w:val="00B1063D"/>
    <w:rsid w:val="00B1081D"/>
    <w:rsid w:val="00B1097D"/>
    <w:rsid w:val="00B10DEB"/>
    <w:rsid w:val="00B11186"/>
    <w:rsid w:val="00B11324"/>
    <w:rsid w:val="00B11F0D"/>
    <w:rsid w:val="00B1213A"/>
    <w:rsid w:val="00B12DFB"/>
    <w:rsid w:val="00B1353A"/>
    <w:rsid w:val="00B15131"/>
    <w:rsid w:val="00B165A9"/>
    <w:rsid w:val="00B16758"/>
    <w:rsid w:val="00B16B63"/>
    <w:rsid w:val="00B17257"/>
    <w:rsid w:val="00B17F8F"/>
    <w:rsid w:val="00B209E7"/>
    <w:rsid w:val="00B21024"/>
    <w:rsid w:val="00B21529"/>
    <w:rsid w:val="00B21B50"/>
    <w:rsid w:val="00B22FF5"/>
    <w:rsid w:val="00B23787"/>
    <w:rsid w:val="00B23894"/>
    <w:rsid w:val="00B23BE7"/>
    <w:rsid w:val="00B247C3"/>
    <w:rsid w:val="00B24E7F"/>
    <w:rsid w:val="00B25293"/>
    <w:rsid w:val="00B265B1"/>
    <w:rsid w:val="00B26876"/>
    <w:rsid w:val="00B26B97"/>
    <w:rsid w:val="00B26FCF"/>
    <w:rsid w:val="00B27235"/>
    <w:rsid w:val="00B30F22"/>
    <w:rsid w:val="00B31251"/>
    <w:rsid w:val="00B312A6"/>
    <w:rsid w:val="00B31518"/>
    <w:rsid w:val="00B320B3"/>
    <w:rsid w:val="00B321D0"/>
    <w:rsid w:val="00B32A7F"/>
    <w:rsid w:val="00B330EA"/>
    <w:rsid w:val="00B33B30"/>
    <w:rsid w:val="00B345BF"/>
    <w:rsid w:val="00B35190"/>
    <w:rsid w:val="00B352DD"/>
    <w:rsid w:val="00B35787"/>
    <w:rsid w:val="00B35D0E"/>
    <w:rsid w:val="00B35F38"/>
    <w:rsid w:val="00B35FA3"/>
    <w:rsid w:val="00B363A5"/>
    <w:rsid w:val="00B3664E"/>
    <w:rsid w:val="00B36FF1"/>
    <w:rsid w:val="00B3722D"/>
    <w:rsid w:val="00B378AD"/>
    <w:rsid w:val="00B37940"/>
    <w:rsid w:val="00B37D1A"/>
    <w:rsid w:val="00B37DB1"/>
    <w:rsid w:val="00B37DCB"/>
    <w:rsid w:val="00B40052"/>
    <w:rsid w:val="00B40546"/>
    <w:rsid w:val="00B4075B"/>
    <w:rsid w:val="00B40E27"/>
    <w:rsid w:val="00B41C39"/>
    <w:rsid w:val="00B44024"/>
    <w:rsid w:val="00B45674"/>
    <w:rsid w:val="00B45A85"/>
    <w:rsid w:val="00B45DDB"/>
    <w:rsid w:val="00B4732F"/>
    <w:rsid w:val="00B474F7"/>
    <w:rsid w:val="00B47B85"/>
    <w:rsid w:val="00B47C4B"/>
    <w:rsid w:val="00B47F53"/>
    <w:rsid w:val="00B502C1"/>
    <w:rsid w:val="00B5059E"/>
    <w:rsid w:val="00B52740"/>
    <w:rsid w:val="00B5301D"/>
    <w:rsid w:val="00B5339F"/>
    <w:rsid w:val="00B533B0"/>
    <w:rsid w:val="00B5371D"/>
    <w:rsid w:val="00B53732"/>
    <w:rsid w:val="00B53B9A"/>
    <w:rsid w:val="00B54669"/>
    <w:rsid w:val="00B549E0"/>
    <w:rsid w:val="00B55328"/>
    <w:rsid w:val="00B5773E"/>
    <w:rsid w:val="00B60969"/>
    <w:rsid w:val="00B61144"/>
    <w:rsid w:val="00B612B8"/>
    <w:rsid w:val="00B61376"/>
    <w:rsid w:val="00B61B65"/>
    <w:rsid w:val="00B623BB"/>
    <w:rsid w:val="00B624DA"/>
    <w:rsid w:val="00B62BBA"/>
    <w:rsid w:val="00B630B0"/>
    <w:rsid w:val="00B633A1"/>
    <w:rsid w:val="00B63C7C"/>
    <w:rsid w:val="00B65198"/>
    <w:rsid w:val="00B677E3"/>
    <w:rsid w:val="00B70091"/>
    <w:rsid w:val="00B70B8A"/>
    <w:rsid w:val="00B70DD5"/>
    <w:rsid w:val="00B70E78"/>
    <w:rsid w:val="00B718CB"/>
    <w:rsid w:val="00B719CC"/>
    <w:rsid w:val="00B72C44"/>
    <w:rsid w:val="00B72CA2"/>
    <w:rsid w:val="00B72E3B"/>
    <w:rsid w:val="00B72E55"/>
    <w:rsid w:val="00B72EC2"/>
    <w:rsid w:val="00B74546"/>
    <w:rsid w:val="00B74777"/>
    <w:rsid w:val="00B7481E"/>
    <w:rsid w:val="00B748A7"/>
    <w:rsid w:val="00B74B66"/>
    <w:rsid w:val="00B75904"/>
    <w:rsid w:val="00B8032A"/>
    <w:rsid w:val="00B80503"/>
    <w:rsid w:val="00B807B2"/>
    <w:rsid w:val="00B80A80"/>
    <w:rsid w:val="00B812FF"/>
    <w:rsid w:val="00B815CF"/>
    <w:rsid w:val="00B81FEE"/>
    <w:rsid w:val="00B82432"/>
    <w:rsid w:val="00B8282E"/>
    <w:rsid w:val="00B82B32"/>
    <w:rsid w:val="00B82B45"/>
    <w:rsid w:val="00B82E1F"/>
    <w:rsid w:val="00B847FE"/>
    <w:rsid w:val="00B84A93"/>
    <w:rsid w:val="00B85753"/>
    <w:rsid w:val="00B865A2"/>
    <w:rsid w:val="00B869DB"/>
    <w:rsid w:val="00B874CC"/>
    <w:rsid w:val="00B90276"/>
    <w:rsid w:val="00B907E1"/>
    <w:rsid w:val="00B90B0D"/>
    <w:rsid w:val="00B90B6A"/>
    <w:rsid w:val="00B90C00"/>
    <w:rsid w:val="00B911B8"/>
    <w:rsid w:val="00B915BA"/>
    <w:rsid w:val="00B9186B"/>
    <w:rsid w:val="00B91DE6"/>
    <w:rsid w:val="00B91E8B"/>
    <w:rsid w:val="00B92858"/>
    <w:rsid w:val="00B9289D"/>
    <w:rsid w:val="00B92E3C"/>
    <w:rsid w:val="00B92F73"/>
    <w:rsid w:val="00B93748"/>
    <w:rsid w:val="00B9447F"/>
    <w:rsid w:val="00B95628"/>
    <w:rsid w:val="00B96117"/>
    <w:rsid w:val="00B961A8"/>
    <w:rsid w:val="00B96A03"/>
    <w:rsid w:val="00B96A20"/>
    <w:rsid w:val="00B9766B"/>
    <w:rsid w:val="00B97A26"/>
    <w:rsid w:val="00B97F89"/>
    <w:rsid w:val="00BA1C8F"/>
    <w:rsid w:val="00BA1E13"/>
    <w:rsid w:val="00BA2672"/>
    <w:rsid w:val="00BA31E9"/>
    <w:rsid w:val="00BA3401"/>
    <w:rsid w:val="00BA40C0"/>
    <w:rsid w:val="00BA47FB"/>
    <w:rsid w:val="00BA682E"/>
    <w:rsid w:val="00BA6C06"/>
    <w:rsid w:val="00BA6C9D"/>
    <w:rsid w:val="00BA6DFA"/>
    <w:rsid w:val="00BA76D1"/>
    <w:rsid w:val="00BA7B55"/>
    <w:rsid w:val="00BA7FD3"/>
    <w:rsid w:val="00BB1076"/>
    <w:rsid w:val="00BB1963"/>
    <w:rsid w:val="00BB196F"/>
    <w:rsid w:val="00BB1F04"/>
    <w:rsid w:val="00BB2CB2"/>
    <w:rsid w:val="00BB35BB"/>
    <w:rsid w:val="00BB42DA"/>
    <w:rsid w:val="00BB4AAC"/>
    <w:rsid w:val="00BB4C42"/>
    <w:rsid w:val="00BB57A7"/>
    <w:rsid w:val="00BB581E"/>
    <w:rsid w:val="00BB695E"/>
    <w:rsid w:val="00BC028B"/>
    <w:rsid w:val="00BC37F9"/>
    <w:rsid w:val="00BC3B0A"/>
    <w:rsid w:val="00BC3C34"/>
    <w:rsid w:val="00BC59C9"/>
    <w:rsid w:val="00BC5E57"/>
    <w:rsid w:val="00BC636D"/>
    <w:rsid w:val="00BC74FA"/>
    <w:rsid w:val="00BD092F"/>
    <w:rsid w:val="00BD0A4D"/>
    <w:rsid w:val="00BD113A"/>
    <w:rsid w:val="00BD121D"/>
    <w:rsid w:val="00BD22F3"/>
    <w:rsid w:val="00BD2AAC"/>
    <w:rsid w:val="00BD3086"/>
    <w:rsid w:val="00BD3A7D"/>
    <w:rsid w:val="00BD4D1E"/>
    <w:rsid w:val="00BD6C21"/>
    <w:rsid w:val="00BD7610"/>
    <w:rsid w:val="00BE05D8"/>
    <w:rsid w:val="00BE141D"/>
    <w:rsid w:val="00BE17B5"/>
    <w:rsid w:val="00BE4DD5"/>
    <w:rsid w:val="00BE5145"/>
    <w:rsid w:val="00BE55FA"/>
    <w:rsid w:val="00BE5920"/>
    <w:rsid w:val="00BE595A"/>
    <w:rsid w:val="00BE60B3"/>
    <w:rsid w:val="00BE679D"/>
    <w:rsid w:val="00BE679E"/>
    <w:rsid w:val="00BE682A"/>
    <w:rsid w:val="00BE6A60"/>
    <w:rsid w:val="00BE7347"/>
    <w:rsid w:val="00BE74D3"/>
    <w:rsid w:val="00BE76C3"/>
    <w:rsid w:val="00BF08FA"/>
    <w:rsid w:val="00BF1CF9"/>
    <w:rsid w:val="00BF219D"/>
    <w:rsid w:val="00BF3080"/>
    <w:rsid w:val="00BF4045"/>
    <w:rsid w:val="00BF4BC3"/>
    <w:rsid w:val="00BF5487"/>
    <w:rsid w:val="00BF5FFE"/>
    <w:rsid w:val="00BF6507"/>
    <w:rsid w:val="00BF79E8"/>
    <w:rsid w:val="00BF7EAE"/>
    <w:rsid w:val="00C0083E"/>
    <w:rsid w:val="00C018B8"/>
    <w:rsid w:val="00C019B4"/>
    <w:rsid w:val="00C01F34"/>
    <w:rsid w:val="00C01F6D"/>
    <w:rsid w:val="00C02094"/>
    <w:rsid w:val="00C0235E"/>
    <w:rsid w:val="00C026B2"/>
    <w:rsid w:val="00C027D8"/>
    <w:rsid w:val="00C0328A"/>
    <w:rsid w:val="00C03C8C"/>
    <w:rsid w:val="00C05886"/>
    <w:rsid w:val="00C05AD0"/>
    <w:rsid w:val="00C05E58"/>
    <w:rsid w:val="00C06D25"/>
    <w:rsid w:val="00C0702A"/>
    <w:rsid w:val="00C10601"/>
    <w:rsid w:val="00C106C9"/>
    <w:rsid w:val="00C1253C"/>
    <w:rsid w:val="00C12791"/>
    <w:rsid w:val="00C12A11"/>
    <w:rsid w:val="00C12D47"/>
    <w:rsid w:val="00C141D3"/>
    <w:rsid w:val="00C142AD"/>
    <w:rsid w:val="00C14945"/>
    <w:rsid w:val="00C1500C"/>
    <w:rsid w:val="00C15516"/>
    <w:rsid w:val="00C15A29"/>
    <w:rsid w:val="00C15E30"/>
    <w:rsid w:val="00C2021E"/>
    <w:rsid w:val="00C20318"/>
    <w:rsid w:val="00C2061A"/>
    <w:rsid w:val="00C209BD"/>
    <w:rsid w:val="00C209F2"/>
    <w:rsid w:val="00C20C30"/>
    <w:rsid w:val="00C20E30"/>
    <w:rsid w:val="00C216D8"/>
    <w:rsid w:val="00C23850"/>
    <w:rsid w:val="00C23F36"/>
    <w:rsid w:val="00C2405D"/>
    <w:rsid w:val="00C249E0"/>
    <w:rsid w:val="00C24CD2"/>
    <w:rsid w:val="00C24E74"/>
    <w:rsid w:val="00C2545E"/>
    <w:rsid w:val="00C258DB"/>
    <w:rsid w:val="00C25B90"/>
    <w:rsid w:val="00C25E75"/>
    <w:rsid w:val="00C260E6"/>
    <w:rsid w:val="00C265C1"/>
    <w:rsid w:val="00C26D3B"/>
    <w:rsid w:val="00C30020"/>
    <w:rsid w:val="00C304F8"/>
    <w:rsid w:val="00C31362"/>
    <w:rsid w:val="00C31637"/>
    <w:rsid w:val="00C319EE"/>
    <w:rsid w:val="00C31A01"/>
    <w:rsid w:val="00C31E1E"/>
    <w:rsid w:val="00C321D0"/>
    <w:rsid w:val="00C3232F"/>
    <w:rsid w:val="00C32B46"/>
    <w:rsid w:val="00C33F16"/>
    <w:rsid w:val="00C340E7"/>
    <w:rsid w:val="00C34141"/>
    <w:rsid w:val="00C356F8"/>
    <w:rsid w:val="00C3587A"/>
    <w:rsid w:val="00C35ED1"/>
    <w:rsid w:val="00C36979"/>
    <w:rsid w:val="00C40430"/>
    <w:rsid w:val="00C41613"/>
    <w:rsid w:val="00C419E7"/>
    <w:rsid w:val="00C41ABA"/>
    <w:rsid w:val="00C41CAD"/>
    <w:rsid w:val="00C42033"/>
    <w:rsid w:val="00C43924"/>
    <w:rsid w:val="00C43E7D"/>
    <w:rsid w:val="00C44348"/>
    <w:rsid w:val="00C443CD"/>
    <w:rsid w:val="00C453DE"/>
    <w:rsid w:val="00C45F22"/>
    <w:rsid w:val="00C46800"/>
    <w:rsid w:val="00C4761B"/>
    <w:rsid w:val="00C47A5C"/>
    <w:rsid w:val="00C50338"/>
    <w:rsid w:val="00C5033D"/>
    <w:rsid w:val="00C51608"/>
    <w:rsid w:val="00C519B4"/>
    <w:rsid w:val="00C5273F"/>
    <w:rsid w:val="00C52894"/>
    <w:rsid w:val="00C52F97"/>
    <w:rsid w:val="00C535A5"/>
    <w:rsid w:val="00C54ED5"/>
    <w:rsid w:val="00C55029"/>
    <w:rsid w:val="00C552B3"/>
    <w:rsid w:val="00C55969"/>
    <w:rsid w:val="00C55CCB"/>
    <w:rsid w:val="00C60F57"/>
    <w:rsid w:val="00C61859"/>
    <w:rsid w:val="00C62337"/>
    <w:rsid w:val="00C63394"/>
    <w:rsid w:val="00C6389A"/>
    <w:rsid w:val="00C638B4"/>
    <w:rsid w:val="00C64535"/>
    <w:rsid w:val="00C649CB"/>
    <w:rsid w:val="00C653A6"/>
    <w:rsid w:val="00C65BFE"/>
    <w:rsid w:val="00C663D3"/>
    <w:rsid w:val="00C66728"/>
    <w:rsid w:val="00C6733D"/>
    <w:rsid w:val="00C70B22"/>
    <w:rsid w:val="00C716F1"/>
    <w:rsid w:val="00C71A88"/>
    <w:rsid w:val="00C72DD9"/>
    <w:rsid w:val="00C73CAF"/>
    <w:rsid w:val="00C748DE"/>
    <w:rsid w:val="00C759CF"/>
    <w:rsid w:val="00C75F67"/>
    <w:rsid w:val="00C761B6"/>
    <w:rsid w:val="00C76ED4"/>
    <w:rsid w:val="00C771D8"/>
    <w:rsid w:val="00C77B8D"/>
    <w:rsid w:val="00C80070"/>
    <w:rsid w:val="00C80961"/>
    <w:rsid w:val="00C80FDB"/>
    <w:rsid w:val="00C8109A"/>
    <w:rsid w:val="00C81F50"/>
    <w:rsid w:val="00C82713"/>
    <w:rsid w:val="00C82865"/>
    <w:rsid w:val="00C8571F"/>
    <w:rsid w:val="00C860B8"/>
    <w:rsid w:val="00C86E6A"/>
    <w:rsid w:val="00C8743E"/>
    <w:rsid w:val="00C90268"/>
    <w:rsid w:val="00C90E51"/>
    <w:rsid w:val="00C91616"/>
    <w:rsid w:val="00C92243"/>
    <w:rsid w:val="00C93106"/>
    <w:rsid w:val="00C93A43"/>
    <w:rsid w:val="00C94523"/>
    <w:rsid w:val="00C959A6"/>
    <w:rsid w:val="00C95DE4"/>
    <w:rsid w:val="00C96155"/>
    <w:rsid w:val="00C96252"/>
    <w:rsid w:val="00C97508"/>
    <w:rsid w:val="00C9778E"/>
    <w:rsid w:val="00CA00F2"/>
    <w:rsid w:val="00CA2626"/>
    <w:rsid w:val="00CA2806"/>
    <w:rsid w:val="00CA32F1"/>
    <w:rsid w:val="00CA3390"/>
    <w:rsid w:val="00CA3D43"/>
    <w:rsid w:val="00CA447A"/>
    <w:rsid w:val="00CA46D7"/>
    <w:rsid w:val="00CA4A4E"/>
    <w:rsid w:val="00CA5249"/>
    <w:rsid w:val="00CA55D4"/>
    <w:rsid w:val="00CA595E"/>
    <w:rsid w:val="00CA5B53"/>
    <w:rsid w:val="00CA6845"/>
    <w:rsid w:val="00CA79BB"/>
    <w:rsid w:val="00CA7A79"/>
    <w:rsid w:val="00CB150A"/>
    <w:rsid w:val="00CB19AF"/>
    <w:rsid w:val="00CB1F5E"/>
    <w:rsid w:val="00CB2268"/>
    <w:rsid w:val="00CB256C"/>
    <w:rsid w:val="00CB257D"/>
    <w:rsid w:val="00CB2646"/>
    <w:rsid w:val="00CB350F"/>
    <w:rsid w:val="00CB3B37"/>
    <w:rsid w:val="00CB3BFF"/>
    <w:rsid w:val="00CB4044"/>
    <w:rsid w:val="00CB4D54"/>
    <w:rsid w:val="00CB51E2"/>
    <w:rsid w:val="00CB61E2"/>
    <w:rsid w:val="00CB630F"/>
    <w:rsid w:val="00CB710F"/>
    <w:rsid w:val="00CB71C3"/>
    <w:rsid w:val="00CB78A7"/>
    <w:rsid w:val="00CB7A39"/>
    <w:rsid w:val="00CC0592"/>
    <w:rsid w:val="00CC0641"/>
    <w:rsid w:val="00CC0A20"/>
    <w:rsid w:val="00CC0DD3"/>
    <w:rsid w:val="00CC110A"/>
    <w:rsid w:val="00CC125C"/>
    <w:rsid w:val="00CC14FD"/>
    <w:rsid w:val="00CC25BB"/>
    <w:rsid w:val="00CC3A65"/>
    <w:rsid w:val="00CC40AC"/>
    <w:rsid w:val="00CC42B6"/>
    <w:rsid w:val="00CC442E"/>
    <w:rsid w:val="00CC47C8"/>
    <w:rsid w:val="00CC517F"/>
    <w:rsid w:val="00CC5D0D"/>
    <w:rsid w:val="00CC63EA"/>
    <w:rsid w:val="00CC660B"/>
    <w:rsid w:val="00CC6AB7"/>
    <w:rsid w:val="00CC7D09"/>
    <w:rsid w:val="00CD0DEC"/>
    <w:rsid w:val="00CD173D"/>
    <w:rsid w:val="00CD1B91"/>
    <w:rsid w:val="00CD2C50"/>
    <w:rsid w:val="00CD334E"/>
    <w:rsid w:val="00CD3398"/>
    <w:rsid w:val="00CD4646"/>
    <w:rsid w:val="00CD4A97"/>
    <w:rsid w:val="00CD5203"/>
    <w:rsid w:val="00CD706F"/>
    <w:rsid w:val="00CD7761"/>
    <w:rsid w:val="00CD7DC8"/>
    <w:rsid w:val="00CE024C"/>
    <w:rsid w:val="00CE0A52"/>
    <w:rsid w:val="00CE14C4"/>
    <w:rsid w:val="00CE20EF"/>
    <w:rsid w:val="00CE2ACC"/>
    <w:rsid w:val="00CE34E2"/>
    <w:rsid w:val="00CE36AE"/>
    <w:rsid w:val="00CE37D4"/>
    <w:rsid w:val="00CE4699"/>
    <w:rsid w:val="00CE4A16"/>
    <w:rsid w:val="00CE5873"/>
    <w:rsid w:val="00CE60E4"/>
    <w:rsid w:val="00CE7BD1"/>
    <w:rsid w:val="00CF063A"/>
    <w:rsid w:val="00CF06CB"/>
    <w:rsid w:val="00CF0712"/>
    <w:rsid w:val="00CF0743"/>
    <w:rsid w:val="00CF0D88"/>
    <w:rsid w:val="00CF22D6"/>
    <w:rsid w:val="00CF2777"/>
    <w:rsid w:val="00CF2CEE"/>
    <w:rsid w:val="00CF36CD"/>
    <w:rsid w:val="00CF413E"/>
    <w:rsid w:val="00CF6B2C"/>
    <w:rsid w:val="00CF6B67"/>
    <w:rsid w:val="00CF7758"/>
    <w:rsid w:val="00CF7F47"/>
    <w:rsid w:val="00D002B8"/>
    <w:rsid w:val="00D00562"/>
    <w:rsid w:val="00D005BD"/>
    <w:rsid w:val="00D00937"/>
    <w:rsid w:val="00D00C8B"/>
    <w:rsid w:val="00D0101E"/>
    <w:rsid w:val="00D01683"/>
    <w:rsid w:val="00D01E2E"/>
    <w:rsid w:val="00D01F26"/>
    <w:rsid w:val="00D02403"/>
    <w:rsid w:val="00D0550F"/>
    <w:rsid w:val="00D055CC"/>
    <w:rsid w:val="00D070DD"/>
    <w:rsid w:val="00D0726D"/>
    <w:rsid w:val="00D0768D"/>
    <w:rsid w:val="00D10B38"/>
    <w:rsid w:val="00D11C44"/>
    <w:rsid w:val="00D12630"/>
    <w:rsid w:val="00D12B72"/>
    <w:rsid w:val="00D12BCC"/>
    <w:rsid w:val="00D138A1"/>
    <w:rsid w:val="00D14794"/>
    <w:rsid w:val="00D153C7"/>
    <w:rsid w:val="00D15413"/>
    <w:rsid w:val="00D1551F"/>
    <w:rsid w:val="00D161A2"/>
    <w:rsid w:val="00D16407"/>
    <w:rsid w:val="00D16994"/>
    <w:rsid w:val="00D16A7F"/>
    <w:rsid w:val="00D17DE4"/>
    <w:rsid w:val="00D17EDA"/>
    <w:rsid w:val="00D200C1"/>
    <w:rsid w:val="00D20358"/>
    <w:rsid w:val="00D208A3"/>
    <w:rsid w:val="00D2202A"/>
    <w:rsid w:val="00D22A9E"/>
    <w:rsid w:val="00D23031"/>
    <w:rsid w:val="00D245D8"/>
    <w:rsid w:val="00D26B0D"/>
    <w:rsid w:val="00D27148"/>
    <w:rsid w:val="00D27946"/>
    <w:rsid w:val="00D27B3E"/>
    <w:rsid w:val="00D27E7C"/>
    <w:rsid w:val="00D32DF0"/>
    <w:rsid w:val="00D33929"/>
    <w:rsid w:val="00D339F7"/>
    <w:rsid w:val="00D33CF7"/>
    <w:rsid w:val="00D346C9"/>
    <w:rsid w:val="00D3478E"/>
    <w:rsid w:val="00D35BB1"/>
    <w:rsid w:val="00D35EC2"/>
    <w:rsid w:val="00D36032"/>
    <w:rsid w:val="00D36486"/>
    <w:rsid w:val="00D3795A"/>
    <w:rsid w:val="00D40AA1"/>
    <w:rsid w:val="00D40B04"/>
    <w:rsid w:val="00D41221"/>
    <w:rsid w:val="00D41527"/>
    <w:rsid w:val="00D42288"/>
    <w:rsid w:val="00D42657"/>
    <w:rsid w:val="00D426DA"/>
    <w:rsid w:val="00D42A3F"/>
    <w:rsid w:val="00D42E48"/>
    <w:rsid w:val="00D43393"/>
    <w:rsid w:val="00D43702"/>
    <w:rsid w:val="00D44028"/>
    <w:rsid w:val="00D44886"/>
    <w:rsid w:val="00D44F9D"/>
    <w:rsid w:val="00D455BD"/>
    <w:rsid w:val="00D45855"/>
    <w:rsid w:val="00D46047"/>
    <w:rsid w:val="00D462F2"/>
    <w:rsid w:val="00D4657A"/>
    <w:rsid w:val="00D46C74"/>
    <w:rsid w:val="00D46DE8"/>
    <w:rsid w:val="00D50449"/>
    <w:rsid w:val="00D50CE1"/>
    <w:rsid w:val="00D514E2"/>
    <w:rsid w:val="00D5160A"/>
    <w:rsid w:val="00D51805"/>
    <w:rsid w:val="00D51DE9"/>
    <w:rsid w:val="00D51FCB"/>
    <w:rsid w:val="00D5331E"/>
    <w:rsid w:val="00D5469A"/>
    <w:rsid w:val="00D54F0B"/>
    <w:rsid w:val="00D5646F"/>
    <w:rsid w:val="00D568B4"/>
    <w:rsid w:val="00D56C74"/>
    <w:rsid w:val="00D57196"/>
    <w:rsid w:val="00D574D2"/>
    <w:rsid w:val="00D6086A"/>
    <w:rsid w:val="00D613BB"/>
    <w:rsid w:val="00D61755"/>
    <w:rsid w:val="00D61AD1"/>
    <w:rsid w:val="00D62A67"/>
    <w:rsid w:val="00D6320E"/>
    <w:rsid w:val="00D63C29"/>
    <w:rsid w:val="00D6425B"/>
    <w:rsid w:val="00D64D87"/>
    <w:rsid w:val="00D65E29"/>
    <w:rsid w:val="00D66BE3"/>
    <w:rsid w:val="00D66D51"/>
    <w:rsid w:val="00D66F38"/>
    <w:rsid w:val="00D670C0"/>
    <w:rsid w:val="00D676E0"/>
    <w:rsid w:val="00D7003C"/>
    <w:rsid w:val="00D70B70"/>
    <w:rsid w:val="00D72FDA"/>
    <w:rsid w:val="00D751A2"/>
    <w:rsid w:val="00D75263"/>
    <w:rsid w:val="00D752E7"/>
    <w:rsid w:val="00D75B68"/>
    <w:rsid w:val="00D75DC4"/>
    <w:rsid w:val="00D76234"/>
    <w:rsid w:val="00D76783"/>
    <w:rsid w:val="00D76D83"/>
    <w:rsid w:val="00D8039C"/>
    <w:rsid w:val="00D80471"/>
    <w:rsid w:val="00D80F48"/>
    <w:rsid w:val="00D81129"/>
    <w:rsid w:val="00D81CB7"/>
    <w:rsid w:val="00D82202"/>
    <w:rsid w:val="00D82639"/>
    <w:rsid w:val="00D82F17"/>
    <w:rsid w:val="00D853C1"/>
    <w:rsid w:val="00D85525"/>
    <w:rsid w:val="00D85E15"/>
    <w:rsid w:val="00D8613E"/>
    <w:rsid w:val="00D861D2"/>
    <w:rsid w:val="00D90724"/>
    <w:rsid w:val="00D91193"/>
    <w:rsid w:val="00D91713"/>
    <w:rsid w:val="00D92252"/>
    <w:rsid w:val="00D93301"/>
    <w:rsid w:val="00D93389"/>
    <w:rsid w:val="00D94425"/>
    <w:rsid w:val="00D9468F"/>
    <w:rsid w:val="00D94F19"/>
    <w:rsid w:val="00D95428"/>
    <w:rsid w:val="00D954E5"/>
    <w:rsid w:val="00D964AB"/>
    <w:rsid w:val="00D96D08"/>
    <w:rsid w:val="00D96FF4"/>
    <w:rsid w:val="00D97948"/>
    <w:rsid w:val="00D97A1F"/>
    <w:rsid w:val="00DA012C"/>
    <w:rsid w:val="00DA0530"/>
    <w:rsid w:val="00DA071C"/>
    <w:rsid w:val="00DA0D9B"/>
    <w:rsid w:val="00DA1A80"/>
    <w:rsid w:val="00DA273D"/>
    <w:rsid w:val="00DA3D16"/>
    <w:rsid w:val="00DA4C06"/>
    <w:rsid w:val="00DA4DC0"/>
    <w:rsid w:val="00DA56C8"/>
    <w:rsid w:val="00DB0083"/>
    <w:rsid w:val="00DB02BE"/>
    <w:rsid w:val="00DB045B"/>
    <w:rsid w:val="00DB08B2"/>
    <w:rsid w:val="00DB1E29"/>
    <w:rsid w:val="00DB1EBA"/>
    <w:rsid w:val="00DB1EC4"/>
    <w:rsid w:val="00DB2283"/>
    <w:rsid w:val="00DB23E2"/>
    <w:rsid w:val="00DB2711"/>
    <w:rsid w:val="00DB28F2"/>
    <w:rsid w:val="00DB310C"/>
    <w:rsid w:val="00DB3DA8"/>
    <w:rsid w:val="00DB3EED"/>
    <w:rsid w:val="00DB5DC6"/>
    <w:rsid w:val="00DB62B4"/>
    <w:rsid w:val="00DB719A"/>
    <w:rsid w:val="00DB742D"/>
    <w:rsid w:val="00DB7652"/>
    <w:rsid w:val="00DC1096"/>
    <w:rsid w:val="00DC20EC"/>
    <w:rsid w:val="00DC2287"/>
    <w:rsid w:val="00DC45B4"/>
    <w:rsid w:val="00DC4EFD"/>
    <w:rsid w:val="00DC51B4"/>
    <w:rsid w:val="00DC7164"/>
    <w:rsid w:val="00DD0855"/>
    <w:rsid w:val="00DD0D7B"/>
    <w:rsid w:val="00DD0E4F"/>
    <w:rsid w:val="00DD0FB9"/>
    <w:rsid w:val="00DD1A5D"/>
    <w:rsid w:val="00DD266E"/>
    <w:rsid w:val="00DD33A6"/>
    <w:rsid w:val="00DD3426"/>
    <w:rsid w:val="00DD3E5F"/>
    <w:rsid w:val="00DD40AA"/>
    <w:rsid w:val="00DD40E4"/>
    <w:rsid w:val="00DD4663"/>
    <w:rsid w:val="00DD4CB1"/>
    <w:rsid w:val="00DD5CD8"/>
    <w:rsid w:val="00DD6748"/>
    <w:rsid w:val="00DD6B08"/>
    <w:rsid w:val="00DD6DA3"/>
    <w:rsid w:val="00DD7BA0"/>
    <w:rsid w:val="00DD7EEB"/>
    <w:rsid w:val="00DD7F6C"/>
    <w:rsid w:val="00DE0051"/>
    <w:rsid w:val="00DE0D1B"/>
    <w:rsid w:val="00DE127C"/>
    <w:rsid w:val="00DE1458"/>
    <w:rsid w:val="00DE2483"/>
    <w:rsid w:val="00DE254D"/>
    <w:rsid w:val="00DE2D8C"/>
    <w:rsid w:val="00DE3637"/>
    <w:rsid w:val="00DE3EB8"/>
    <w:rsid w:val="00DE43EB"/>
    <w:rsid w:val="00DE4839"/>
    <w:rsid w:val="00DE49A6"/>
    <w:rsid w:val="00DE4BDA"/>
    <w:rsid w:val="00DE4C3B"/>
    <w:rsid w:val="00DE54C5"/>
    <w:rsid w:val="00DE73EF"/>
    <w:rsid w:val="00DE77F8"/>
    <w:rsid w:val="00DF0614"/>
    <w:rsid w:val="00DF0B19"/>
    <w:rsid w:val="00DF1012"/>
    <w:rsid w:val="00DF107F"/>
    <w:rsid w:val="00DF128E"/>
    <w:rsid w:val="00DF1971"/>
    <w:rsid w:val="00DF2921"/>
    <w:rsid w:val="00DF2F34"/>
    <w:rsid w:val="00DF34C8"/>
    <w:rsid w:val="00DF387C"/>
    <w:rsid w:val="00DF40E7"/>
    <w:rsid w:val="00DF4E4B"/>
    <w:rsid w:val="00DF50D8"/>
    <w:rsid w:val="00DF608F"/>
    <w:rsid w:val="00DF6F2B"/>
    <w:rsid w:val="00DF78F1"/>
    <w:rsid w:val="00DF7C03"/>
    <w:rsid w:val="00DF7F83"/>
    <w:rsid w:val="00E000F5"/>
    <w:rsid w:val="00E002F2"/>
    <w:rsid w:val="00E00AE5"/>
    <w:rsid w:val="00E00FF7"/>
    <w:rsid w:val="00E01439"/>
    <w:rsid w:val="00E02878"/>
    <w:rsid w:val="00E0312F"/>
    <w:rsid w:val="00E031EC"/>
    <w:rsid w:val="00E04A45"/>
    <w:rsid w:val="00E05773"/>
    <w:rsid w:val="00E060C3"/>
    <w:rsid w:val="00E06855"/>
    <w:rsid w:val="00E069BB"/>
    <w:rsid w:val="00E06AA4"/>
    <w:rsid w:val="00E06CDA"/>
    <w:rsid w:val="00E06DC5"/>
    <w:rsid w:val="00E07731"/>
    <w:rsid w:val="00E078A0"/>
    <w:rsid w:val="00E07969"/>
    <w:rsid w:val="00E10153"/>
    <w:rsid w:val="00E10284"/>
    <w:rsid w:val="00E1098E"/>
    <w:rsid w:val="00E10C78"/>
    <w:rsid w:val="00E1103E"/>
    <w:rsid w:val="00E11E36"/>
    <w:rsid w:val="00E12284"/>
    <w:rsid w:val="00E123E7"/>
    <w:rsid w:val="00E12C0B"/>
    <w:rsid w:val="00E1352C"/>
    <w:rsid w:val="00E137E1"/>
    <w:rsid w:val="00E14BFA"/>
    <w:rsid w:val="00E160D6"/>
    <w:rsid w:val="00E163AB"/>
    <w:rsid w:val="00E171DC"/>
    <w:rsid w:val="00E17283"/>
    <w:rsid w:val="00E177C4"/>
    <w:rsid w:val="00E20853"/>
    <w:rsid w:val="00E209D3"/>
    <w:rsid w:val="00E20C2D"/>
    <w:rsid w:val="00E20F68"/>
    <w:rsid w:val="00E215CF"/>
    <w:rsid w:val="00E218AF"/>
    <w:rsid w:val="00E21A46"/>
    <w:rsid w:val="00E22532"/>
    <w:rsid w:val="00E22EAD"/>
    <w:rsid w:val="00E2326B"/>
    <w:rsid w:val="00E24D2F"/>
    <w:rsid w:val="00E2591C"/>
    <w:rsid w:val="00E262AC"/>
    <w:rsid w:val="00E27493"/>
    <w:rsid w:val="00E27EA2"/>
    <w:rsid w:val="00E27FA6"/>
    <w:rsid w:val="00E304D5"/>
    <w:rsid w:val="00E30E88"/>
    <w:rsid w:val="00E3182E"/>
    <w:rsid w:val="00E3193F"/>
    <w:rsid w:val="00E3342E"/>
    <w:rsid w:val="00E3479D"/>
    <w:rsid w:val="00E34BA6"/>
    <w:rsid w:val="00E34E9B"/>
    <w:rsid w:val="00E34F0A"/>
    <w:rsid w:val="00E34F74"/>
    <w:rsid w:val="00E351AD"/>
    <w:rsid w:val="00E360C2"/>
    <w:rsid w:val="00E36883"/>
    <w:rsid w:val="00E36A03"/>
    <w:rsid w:val="00E375D3"/>
    <w:rsid w:val="00E40608"/>
    <w:rsid w:val="00E41206"/>
    <w:rsid w:val="00E413F0"/>
    <w:rsid w:val="00E41400"/>
    <w:rsid w:val="00E42660"/>
    <w:rsid w:val="00E42816"/>
    <w:rsid w:val="00E42E9D"/>
    <w:rsid w:val="00E43331"/>
    <w:rsid w:val="00E44363"/>
    <w:rsid w:val="00E44D41"/>
    <w:rsid w:val="00E44D95"/>
    <w:rsid w:val="00E45448"/>
    <w:rsid w:val="00E4622B"/>
    <w:rsid w:val="00E462B2"/>
    <w:rsid w:val="00E47DC1"/>
    <w:rsid w:val="00E50DBC"/>
    <w:rsid w:val="00E50DFB"/>
    <w:rsid w:val="00E51253"/>
    <w:rsid w:val="00E5264B"/>
    <w:rsid w:val="00E526D4"/>
    <w:rsid w:val="00E53D00"/>
    <w:rsid w:val="00E54330"/>
    <w:rsid w:val="00E54E9E"/>
    <w:rsid w:val="00E55510"/>
    <w:rsid w:val="00E579BB"/>
    <w:rsid w:val="00E57B10"/>
    <w:rsid w:val="00E619CE"/>
    <w:rsid w:val="00E64DFB"/>
    <w:rsid w:val="00E657AE"/>
    <w:rsid w:val="00E659E8"/>
    <w:rsid w:val="00E65FFF"/>
    <w:rsid w:val="00E67574"/>
    <w:rsid w:val="00E7075B"/>
    <w:rsid w:val="00E70A19"/>
    <w:rsid w:val="00E70C27"/>
    <w:rsid w:val="00E723E9"/>
    <w:rsid w:val="00E734AF"/>
    <w:rsid w:val="00E7382B"/>
    <w:rsid w:val="00E73846"/>
    <w:rsid w:val="00E73F19"/>
    <w:rsid w:val="00E74703"/>
    <w:rsid w:val="00E74E35"/>
    <w:rsid w:val="00E7511C"/>
    <w:rsid w:val="00E76164"/>
    <w:rsid w:val="00E76302"/>
    <w:rsid w:val="00E76CD2"/>
    <w:rsid w:val="00E76D9D"/>
    <w:rsid w:val="00E76F67"/>
    <w:rsid w:val="00E77629"/>
    <w:rsid w:val="00E77BF7"/>
    <w:rsid w:val="00E801A0"/>
    <w:rsid w:val="00E81481"/>
    <w:rsid w:val="00E81486"/>
    <w:rsid w:val="00E818A6"/>
    <w:rsid w:val="00E82E82"/>
    <w:rsid w:val="00E8334A"/>
    <w:rsid w:val="00E8375D"/>
    <w:rsid w:val="00E84AD6"/>
    <w:rsid w:val="00E8518E"/>
    <w:rsid w:val="00E85B3A"/>
    <w:rsid w:val="00E85D91"/>
    <w:rsid w:val="00E85DB6"/>
    <w:rsid w:val="00E865D3"/>
    <w:rsid w:val="00E8775C"/>
    <w:rsid w:val="00E87ED8"/>
    <w:rsid w:val="00E905E7"/>
    <w:rsid w:val="00E90B07"/>
    <w:rsid w:val="00E90D30"/>
    <w:rsid w:val="00E9146F"/>
    <w:rsid w:val="00E931EC"/>
    <w:rsid w:val="00E93317"/>
    <w:rsid w:val="00E95510"/>
    <w:rsid w:val="00E95EDD"/>
    <w:rsid w:val="00E95FD7"/>
    <w:rsid w:val="00E96018"/>
    <w:rsid w:val="00E9647E"/>
    <w:rsid w:val="00E96D0F"/>
    <w:rsid w:val="00E96DB8"/>
    <w:rsid w:val="00E9744F"/>
    <w:rsid w:val="00E97D28"/>
    <w:rsid w:val="00EA1E3F"/>
    <w:rsid w:val="00EA262B"/>
    <w:rsid w:val="00EA2965"/>
    <w:rsid w:val="00EA2D7C"/>
    <w:rsid w:val="00EA2D89"/>
    <w:rsid w:val="00EA375C"/>
    <w:rsid w:val="00EA5172"/>
    <w:rsid w:val="00EA567A"/>
    <w:rsid w:val="00EA57D1"/>
    <w:rsid w:val="00EA625F"/>
    <w:rsid w:val="00EA6388"/>
    <w:rsid w:val="00EA6810"/>
    <w:rsid w:val="00EA696B"/>
    <w:rsid w:val="00EA6CAF"/>
    <w:rsid w:val="00EA6F29"/>
    <w:rsid w:val="00EA73BB"/>
    <w:rsid w:val="00EB028D"/>
    <w:rsid w:val="00EB03BB"/>
    <w:rsid w:val="00EB0D2A"/>
    <w:rsid w:val="00EB121C"/>
    <w:rsid w:val="00EB1600"/>
    <w:rsid w:val="00EB22E9"/>
    <w:rsid w:val="00EB25E6"/>
    <w:rsid w:val="00EB316B"/>
    <w:rsid w:val="00EB421B"/>
    <w:rsid w:val="00EB52DF"/>
    <w:rsid w:val="00EB53FE"/>
    <w:rsid w:val="00EB637F"/>
    <w:rsid w:val="00EB6911"/>
    <w:rsid w:val="00EB6966"/>
    <w:rsid w:val="00EB7D39"/>
    <w:rsid w:val="00EC05E2"/>
    <w:rsid w:val="00EC198D"/>
    <w:rsid w:val="00EC2B8F"/>
    <w:rsid w:val="00EC2E62"/>
    <w:rsid w:val="00EC4848"/>
    <w:rsid w:val="00EC4F32"/>
    <w:rsid w:val="00EC51BC"/>
    <w:rsid w:val="00EC53A4"/>
    <w:rsid w:val="00EC59EA"/>
    <w:rsid w:val="00EC5E0B"/>
    <w:rsid w:val="00EC7207"/>
    <w:rsid w:val="00EC74E8"/>
    <w:rsid w:val="00EC7A1B"/>
    <w:rsid w:val="00EC7A7A"/>
    <w:rsid w:val="00ED16F3"/>
    <w:rsid w:val="00ED1C13"/>
    <w:rsid w:val="00ED2A24"/>
    <w:rsid w:val="00ED2E1A"/>
    <w:rsid w:val="00ED3147"/>
    <w:rsid w:val="00ED329B"/>
    <w:rsid w:val="00ED39F3"/>
    <w:rsid w:val="00ED3B2E"/>
    <w:rsid w:val="00ED4B03"/>
    <w:rsid w:val="00ED4D19"/>
    <w:rsid w:val="00ED5229"/>
    <w:rsid w:val="00ED5520"/>
    <w:rsid w:val="00ED6083"/>
    <w:rsid w:val="00ED63B2"/>
    <w:rsid w:val="00ED63C3"/>
    <w:rsid w:val="00ED6D61"/>
    <w:rsid w:val="00ED704C"/>
    <w:rsid w:val="00ED7383"/>
    <w:rsid w:val="00ED7961"/>
    <w:rsid w:val="00EE1235"/>
    <w:rsid w:val="00EE15B3"/>
    <w:rsid w:val="00EE15FB"/>
    <w:rsid w:val="00EE1699"/>
    <w:rsid w:val="00EE22BE"/>
    <w:rsid w:val="00EE2A36"/>
    <w:rsid w:val="00EE3201"/>
    <w:rsid w:val="00EE3979"/>
    <w:rsid w:val="00EE5DDF"/>
    <w:rsid w:val="00EE62BF"/>
    <w:rsid w:val="00EE62DB"/>
    <w:rsid w:val="00EE634E"/>
    <w:rsid w:val="00EE6CC6"/>
    <w:rsid w:val="00EE794E"/>
    <w:rsid w:val="00EF0C90"/>
    <w:rsid w:val="00EF17EF"/>
    <w:rsid w:val="00EF1A30"/>
    <w:rsid w:val="00EF1F9A"/>
    <w:rsid w:val="00EF2094"/>
    <w:rsid w:val="00EF2159"/>
    <w:rsid w:val="00EF2A23"/>
    <w:rsid w:val="00EF2E05"/>
    <w:rsid w:val="00EF3A93"/>
    <w:rsid w:val="00EF3C08"/>
    <w:rsid w:val="00EF4759"/>
    <w:rsid w:val="00EF48FF"/>
    <w:rsid w:val="00EF4E82"/>
    <w:rsid w:val="00EF55F4"/>
    <w:rsid w:val="00EF5B22"/>
    <w:rsid w:val="00EF5BB3"/>
    <w:rsid w:val="00EF7EAA"/>
    <w:rsid w:val="00F0018E"/>
    <w:rsid w:val="00F005F7"/>
    <w:rsid w:val="00F0099E"/>
    <w:rsid w:val="00F00EB5"/>
    <w:rsid w:val="00F00F58"/>
    <w:rsid w:val="00F01C3B"/>
    <w:rsid w:val="00F01D4F"/>
    <w:rsid w:val="00F02F59"/>
    <w:rsid w:val="00F04B5F"/>
    <w:rsid w:val="00F0527C"/>
    <w:rsid w:val="00F05A19"/>
    <w:rsid w:val="00F07D34"/>
    <w:rsid w:val="00F107B0"/>
    <w:rsid w:val="00F10D77"/>
    <w:rsid w:val="00F1167C"/>
    <w:rsid w:val="00F11A5F"/>
    <w:rsid w:val="00F11D7C"/>
    <w:rsid w:val="00F12096"/>
    <w:rsid w:val="00F122DD"/>
    <w:rsid w:val="00F14210"/>
    <w:rsid w:val="00F14D9D"/>
    <w:rsid w:val="00F15E60"/>
    <w:rsid w:val="00F15F4C"/>
    <w:rsid w:val="00F16E78"/>
    <w:rsid w:val="00F17305"/>
    <w:rsid w:val="00F17457"/>
    <w:rsid w:val="00F20553"/>
    <w:rsid w:val="00F208D2"/>
    <w:rsid w:val="00F20F7F"/>
    <w:rsid w:val="00F21E7B"/>
    <w:rsid w:val="00F22C65"/>
    <w:rsid w:val="00F233CE"/>
    <w:rsid w:val="00F23994"/>
    <w:rsid w:val="00F24126"/>
    <w:rsid w:val="00F2498C"/>
    <w:rsid w:val="00F265EC"/>
    <w:rsid w:val="00F26980"/>
    <w:rsid w:val="00F26E71"/>
    <w:rsid w:val="00F274C4"/>
    <w:rsid w:val="00F27D97"/>
    <w:rsid w:val="00F308CA"/>
    <w:rsid w:val="00F31C5C"/>
    <w:rsid w:val="00F320B9"/>
    <w:rsid w:val="00F3388B"/>
    <w:rsid w:val="00F33E31"/>
    <w:rsid w:val="00F34222"/>
    <w:rsid w:val="00F353CB"/>
    <w:rsid w:val="00F36326"/>
    <w:rsid w:val="00F36D9E"/>
    <w:rsid w:val="00F36F72"/>
    <w:rsid w:val="00F37948"/>
    <w:rsid w:val="00F40347"/>
    <w:rsid w:val="00F40FF1"/>
    <w:rsid w:val="00F418E9"/>
    <w:rsid w:val="00F41BAB"/>
    <w:rsid w:val="00F41BC5"/>
    <w:rsid w:val="00F41C5B"/>
    <w:rsid w:val="00F41E3F"/>
    <w:rsid w:val="00F439F5"/>
    <w:rsid w:val="00F44278"/>
    <w:rsid w:val="00F44C4B"/>
    <w:rsid w:val="00F44EE3"/>
    <w:rsid w:val="00F45EC2"/>
    <w:rsid w:val="00F463CE"/>
    <w:rsid w:val="00F46874"/>
    <w:rsid w:val="00F46A96"/>
    <w:rsid w:val="00F5052C"/>
    <w:rsid w:val="00F50782"/>
    <w:rsid w:val="00F50D2F"/>
    <w:rsid w:val="00F51386"/>
    <w:rsid w:val="00F515A3"/>
    <w:rsid w:val="00F527EB"/>
    <w:rsid w:val="00F5288A"/>
    <w:rsid w:val="00F52CC4"/>
    <w:rsid w:val="00F53570"/>
    <w:rsid w:val="00F5473E"/>
    <w:rsid w:val="00F548EB"/>
    <w:rsid w:val="00F55F45"/>
    <w:rsid w:val="00F560D8"/>
    <w:rsid w:val="00F56211"/>
    <w:rsid w:val="00F56BFC"/>
    <w:rsid w:val="00F5731B"/>
    <w:rsid w:val="00F5736B"/>
    <w:rsid w:val="00F5774F"/>
    <w:rsid w:val="00F602E3"/>
    <w:rsid w:val="00F60549"/>
    <w:rsid w:val="00F605AE"/>
    <w:rsid w:val="00F605E5"/>
    <w:rsid w:val="00F60CDF"/>
    <w:rsid w:val="00F6185B"/>
    <w:rsid w:val="00F61F8A"/>
    <w:rsid w:val="00F62950"/>
    <w:rsid w:val="00F62D6C"/>
    <w:rsid w:val="00F6407D"/>
    <w:rsid w:val="00F643EA"/>
    <w:rsid w:val="00F644DD"/>
    <w:rsid w:val="00F64D5A"/>
    <w:rsid w:val="00F65473"/>
    <w:rsid w:val="00F6626B"/>
    <w:rsid w:val="00F6628E"/>
    <w:rsid w:val="00F66602"/>
    <w:rsid w:val="00F66E6F"/>
    <w:rsid w:val="00F67921"/>
    <w:rsid w:val="00F67CBD"/>
    <w:rsid w:val="00F70891"/>
    <w:rsid w:val="00F71045"/>
    <w:rsid w:val="00F71620"/>
    <w:rsid w:val="00F71770"/>
    <w:rsid w:val="00F71929"/>
    <w:rsid w:val="00F71C2B"/>
    <w:rsid w:val="00F7223D"/>
    <w:rsid w:val="00F72506"/>
    <w:rsid w:val="00F72762"/>
    <w:rsid w:val="00F73288"/>
    <w:rsid w:val="00F732C5"/>
    <w:rsid w:val="00F73EDC"/>
    <w:rsid w:val="00F75738"/>
    <w:rsid w:val="00F7581C"/>
    <w:rsid w:val="00F75A51"/>
    <w:rsid w:val="00F76A60"/>
    <w:rsid w:val="00F76AE0"/>
    <w:rsid w:val="00F8056B"/>
    <w:rsid w:val="00F80AFA"/>
    <w:rsid w:val="00F81587"/>
    <w:rsid w:val="00F836EC"/>
    <w:rsid w:val="00F840E8"/>
    <w:rsid w:val="00F850F6"/>
    <w:rsid w:val="00F85826"/>
    <w:rsid w:val="00F8694E"/>
    <w:rsid w:val="00F86B97"/>
    <w:rsid w:val="00F87742"/>
    <w:rsid w:val="00F87BD6"/>
    <w:rsid w:val="00F87F9B"/>
    <w:rsid w:val="00F903F6"/>
    <w:rsid w:val="00F90EC2"/>
    <w:rsid w:val="00F916C4"/>
    <w:rsid w:val="00F91C44"/>
    <w:rsid w:val="00F9207D"/>
    <w:rsid w:val="00F92157"/>
    <w:rsid w:val="00F9343C"/>
    <w:rsid w:val="00F93F59"/>
    <w:rsid w:val="00F9670A"/>
    <w:rsid w:val="00F9681C"/>
    <w:rsid w:val="00F96959"/>
    <w:rsid w:val="00F9752A"/>
    <w:rsid w:val="00FA024B"/>
    <w:rsid w:val="00FA0569"/>
    <w:rsid w:val="00FA0C1C"/>
    <w:rsid w:val="00FA0EEC"/>
    <w:rsid w:val="00FA1D77"/>
    <w:rsid w:val="00FA2092"/>
    <w:rsid w:val="00FA2464"/>
    <w:rsid w:val="00FA2630"/>
    <w:rsid w:val="00FA2656"/>
    <w:rsid w:val="00FA2F8D"/>
    <w:rsid w:val="00FA37F9"/>
    <w:rsid w:val="00FA3AA3"/>
    <w:rsid w:val="00FA5003"/>
    <w:rsid w:val="00FA516A"/>
    <w:rsid w:val="00FA5F46"/>
    <w:rsid w:val="00FA66C6"/>
    <w:rsid w:val="00FB031D"/>
    <w:rsid w:val="00FB031F"/>
    <w:rsid w:val="00FB038E"/>
    <w:rsid w:val="00FB0EAA"/>
    <w:rsid w:val="00FB0ED4"/>
    <w:rsid w:val="00FB13CD"/>
    <w:rsid w:val="00FB1414"/>
    <w:rsid w:val="00FB1628"/>
    <w:rsid w:val="00FB185B"/>
    <w:rsid w:val="00FB35D4"/>
    <w:rsid w:val="00FB434D"/>
    <w:rsid w:val="00FB502C"/>
    <w:rsid w:val="00FB54A6"/>
    <w:rsid w:val="00FB5C31"/>
    <w:rsid w:val="00FB620F"/>
    <w:rsid w:val="00FB6379"/>
    <w:rsid w:val="00FB7744"/>
    <w:rsid w:val="00FC10AF"/>
    <w:rsid w:val="00FC1704"/>
    <w:rsid w:val="00FC1A90"/>
    <w:rsid w:val="00FC1BEF"/>
    <w:rsid w:val="00FC2F14"/>
    <w:rsid w:val="00FC430D"/>
    <w:rsid w:val="00FC4BA2"/>
    <w:rsid w:val="00FC5108"/>
    <w:rsid w:val="00FC56FA"/>
    <w:rsid w:val="00FC6620"/>
    <w:rsid w:val="00FC6D29"/>
    <w:rsid w:val="00FC6FC5"/>
    <w:rsid w:val="00FC724E"/>
    <w:rsid w:val="00FC76F5"/>
    <w:rsid w:val="00FD029B"/>
    <w:rsid w:val="00FD1622"/>
    <w:rsid w:val="00FD228E"/>
    <w:rsid w:val="00FD2B59"/>
    <w:rsid w:val="00FD3191"/>
    <w:rsid w:val="00FD488E"/>
    <w:rsid w:val="00FD4A2F"/>
    <w:rsid w:val="00FD4F2C"/>
    <w:rsid w:val="00FD6555"/>
    <w:rsid w:val="00FD6BAA"/>
    <w:rsid w:val="00FD74E4"/>
    <w:rsid w:val="00FD7820"/>
    <w:rsid w:val="00FE007F"/>
    <w:rsid w:val="00FE02CC"/>
    <w:rsid w:val="00FE054D"/>
    <w:rsid w:val="00FE14D4"/>
    <w:rsid w:val="00FE1CB9"/>
    <w:rsid w:val="00FE1D40"/>
    <w:rsid w:val="00FE1F2D"/>
    <w:rsid w:val="00FE269F"/>
    <w:rsid w:val="00FE2B23"/>
    <w:rsid w:val="00FE4442"/>
    <w:rsid w:val="00FE4B87"/>
    <w:rsid w:val="00FE53D9"/>
    <w:rsid w:val="00FE54E1"/>
    <w:rsid w:val="00FE6757"/>
    <w:rsid w:val="00FE69B9"/>
    <w:rsid w:val="00FE6A70"/>
    <w:rsid w:val="00FE6B73"/>
    <w:rsid w:val="00FE71BF"/>
    <w:rsid w:val="00FE733D"/>
    <w:rsid w:val="00FE7414"/>
    <w:rsid w:val="00FE7495"/>
    <w:rsid w:val="00FE7B80"/>
    <w:rsid w:val="00FE7CA5"/>
    <w:rsid w:val="00FF0B46"/>
    <w:rsid w:val="00FF125F"/>
    <w:rsid w:val="00FF15B0"/>
    <w:rsid w:val="00FF19EB"/>
    <w:rsid w:val="00FF1AB7"/>
    <w:rsid w:val="00FF25B7"/>
    <w:rsid w:val="00FF3D55"/>
    <w:rsid w:val="00FF3D9B"/>
    <w:rsid w:val="00FF44BA"/>
    <w:rsid w:val="00FF4C2F"/>
    <w:rsid w:val="00FF51A4"/>
    <w:rsid w:val="00FF5349"/>
    <w:rsid w:val="00FF587B"/>
    <w:rsid w:val="00FF66DC"/>
    <w:rsid w:val="00FF67C4"/>
    <w:rsid w:val="00FF6C22"/>
    <w:rsid w:val="00FF7024"/>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D3241"/>
  <w15:chartTrackingRefBased/>
  <w15:docId w15:val="{10AD84DF-2B43-403A-9042-C1FA054D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keepNext/>
      <w:ind w:left="2880" w:hanging="216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Emphasis">
    <w:name w:val="Emphasis"/>
    <w:qFormat/>
    <w:rPr>
      <w:i/>
      <w:iCs/>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TOC1">
    <w:name w:val="toc 1"/>
    <w:basedOn w:val="Normal"/>
    <w:next w:val="Normal"/>
    <w:semiHidden/>
    <w:pPr>
      <w:tabs>
        <w:tab w:val="left" w:leader="dot" w:pos="9000"/>
        <w:tab w:val="right" w:pos="9360"/>
      </w:tabs>
      <w:suppressAutoHyphens/>
      <w:spacing w:before="480"/>
      <w:ind w:left="720" w:right="720" w:hanging="720"/>
    </w:pPr>
    <w:rPr>
      <w:rFonts w:ascii="Courier New" w:hAnsi="Courier New"/>
      <w:szCs w:val="20"/>
    </w:rPr>
  </w:style>
  <w:style w:type="paragraph" w:styleId="BodyText">
    <w:name w:val="Body Text"/>
    <w:basedOn w:val="Normal"/>
    <w:semiHidden/>
    <w:pPr>
      <w:tabs>
        <w:tab w:val="left" w:pos="720"/>
        <w:tab w:val="left" w:pos="1440"/>
        <w:tab w:val="left" w:pos="2880"/>
        <w:tab w:val="left" w:pos="3240"/>
      </w:tabs>
      <w:suppressAutoHyphens/>
      <w:ind w:right="-180"/>
    </w:pPr>
    <w:rPr>
      <w:szCs w:val="20"/>
    </w:rPr>
  </w:style>
  <w:style w:type="paragraph" w:styleId="BodyText2">
    <w:name w:val="Body Text 2"/>
    <w:basedOn w:val="Normal"/>
    <w:semiHidden/>
    <w:pPr>
      <w:spacing w:line="480" w:lineRule="auto"/>
    </w:pPr>
  </w:style>
  <w:style w:type="paragraph" w:styleId="BodyTextIndent3">
    <w:name w:val="Body Text Indent 3"/>
    <w:basedOn w:val="Normal"/>
    <w:semiHidden/>
    <w:pPr>
      <w:ind w:left="360"/>
    </w:pPr>
    <w:rPr>
      <w:sz w:val="16"/>
      <w:szCs w:val="16"/>
    </w:rPr>
  </w:style>
  <w:style w:type="character" w:customStyle="1" w:styleId="titles-source1">
    <w:name w:val="titles-source1"/>
    <w:rPr>
      <w:i/>
      <w:iCs/>
    </w:rPr>
  </w:style>
  <w:style w:type="paragraph" w:customStyle="1" w:styleId="toa">
    <w:name w:val="toa"/>
    <w:basedOn w:val="Normal"/>
    <w:pPr>
      <w:tabs>
        <w:tab w:val="left" w:pos="9000"/>
        <w:tab w:val="right" w:pos="9360"/>
      </w:tabs>
      <w:suppressAutoHyphens/>
    </w:pPr>
    <w:rPr>
      <w:rFonts w:ascii="Courier New" w:hAnsi="Courier New"/>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table" w:styleId="TableGrid">
    <w:name w:val="Table Grid"/>
    <w:basedOn w:val="TableNormal"/>
    <w:uiPriority w:val="59"/>
    <w:rsid w:val="0042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Normal"/>
    <w:rsid w:val="0042523A"/>
    <w:pPr>
      <w:ind w:left="64"/>
    </w:pPr>
    <w:rPr>
      <w:rFonts w:ascii="Times New Roman Italic" w:hAnsi="Times New Roman Italic"/>
      <w:vanish/>
      <w:color w:val="000080"/>
      <w:sz w:val="18"/>
    </w:rPr>
  </w:style>
  <w:style w:type="paragraph" w:customStyle="1" w:styleId="H2">
    <w:name w:val="H2"/>
    <w:basedOn w:val="NormalWeb"/>
    <w:rsid w:val="0042523A"/>
    <w:pPr>
      <w:tabs>
        <w:tab w:val="num" w:pos="1320"/>
      </w:tabs>
      <w:spacing w:before="120" w:beforeAutospacing="0" w:after="40" w:afterAutospacing="0"/>
    </w:pPr>
    <w:rPr>
      <w:b/>
    </w:rPr>
  </w:style>
  <w:style w:type="character" w:customStyle="1" w:styleId="normalchar1">
    <w:name w:val="normal__char1"/>
    <w:rsid w:val="008469EB"/>
    <w:rPr>
      <w:rFonts w:ascii="Times New Roman" w:hAnsi="Times New Roman" w:cs="Times New Roman" w:hint="default"/>
      <w:strike w:val="0"/>
      <w:dstrike w:val="0"/>
      <w:sz w:val="24"/>
      <w:szCs w:val="24"/>
      <w:u w:val="none"/>
      <w:effect w:val="none"/>
    </w:rPr>
  </w:style>
  <w:style w:type="paragraph" w:styleId="NoSpacing">
    <w:name w:val="No Spacing"/>
    <w:basedOn w:val="Normal"/>
    <w:uiPriority w:val="1"/>
    <w:qFormat/>
    <w:rsid w:val="003344BF"/>
    <w:pPr>
      <w:spacing w:after="0"/>
    </w:pPr>
    <w:rPr>
      <w:rFonts w:ascii="Calibri" w:hAnsi="Calibri" w:cs="Calibri"/>
      <w:sz w:val="22"/>
      <w:szCs w:val="22"/>
    </w:rPr>
  </w:style>
  <w:style w:type="paragraph" w:customStyle="1" w:styleId="NoteLevel11">
    <w:name w:val="Note Level 11"/>
    <w:basedOn w:val="Normal"/>
    <w:uiPriority w:val="99"/>
    <w:unhideWhenUsed/>
    <w:rsid w:val="00CE37D4"/>
    <w:pPr>
      <w:keepNext/>
      <w:numPr>
        <w:numId w:val="22"/>
      </w:numPr>
      <w:spacing w:after="0"/>
      <w:contextualSpacing/>
      <w:outlineLvl w:val="0"/>
    </w:pPr>
    <w:rPr>
      <w:rFonts w:ascii="Verdana" w:hAnsi="Verdana"/>
    </w:rPr>
  </w:style>
  <w:style w:type="paragraph" w:customStyle="1" w:styleId="NoteLevel21">
    <w:name w:val="Note Level 21"/>
    <w:basedOn w:val="Normal"/>
    <w:uiPriority w:val="99"/>
    <w:unhideWhenUsed/>
    <w:rsid w:val="00CE37D4"/>
    <w:pPr>
      <w:keepNext/>
      <w:numPr>
        <w:ilvl w:val="1"/>
        <w:numId w:val="22"/>
      </w:numPr>
      <w:spacing w:after="0"/>
      <w:contextualSpacing/>
      <w:outlineLvl w:val="1"/>
    </w:pPr>
    <w:rPr>
      <w:rFonts w:ascii="Verdana" w:hAnsi="Verdana"/>
    </w:rPr>
  </w:style>
  <w:style w:type="paragraph" w:customStyle="1" w:styleId="NoteLevel31">
    <w:name w:val="Note Level 31"/>
    <w:basedOn w:val="Normal"/>
    <w:uiPriority w:val="99"/>
    <w:semiHidden/>
    <w:unhideWhenUsed/>
    <w:rsid w:val="00CE37D4"/>
    <w:pPr>
      <w:keepNext/>
      <w:numPr>
        <w:ilvl w:val="2"/>
        <w:numId w:val="22"/>
      </w:numPr>
      <w:spacing w:after="0"/>
      <w:contextualSpacing/>
      <w:outlineLvl w:val="2"/>
    </w:pPr>
    <w:rPr>
      <w:rFonts w:ascii="Verdana" w:hAnsi="Verdana"/>
    </w:rPr>
  </w:style>
  <w:style w:type="paragraph" w:customStyle="1" w:styleId="NoteLevel41">
    <w:name w:val="Note Level 41"/>
    <w:basedOn w:val="Normal"/>
    <w:uiPriority w:val="99"/>
    <w:semiHidden/>
    <w:unhideWhenUsed/>
    <w:rsid w:val="00CE37D4"/>
    <w:pPr>
      <w:keepNext/>
      <w:numPr>
        <w:ilvl w:val="3"/>
        <w:numId w:val="22"/>
      </w:numPr>
      <w:spacing w:after="0"/>
      <w:contextualSpacing/>
      <w:outlineLvl w:val="3"/>
    </w:pPr>
    <w:rPr>
      <w:rFonts w:ascii="Verdana" w:hAnsi="Verdana"/>
    </w:rPr>
  </w:style>
  <w:style w:type="paragraph" w:customStyle="1" w:styleId="NoteLevel51">
    <w:name w:val="Note Level 51"/>
    <w:basedOn w:val="Normal"/>
    <w:uiPriority w:val="99"/>
    <w:semiHidden/>
    <w:unhideWhenUsed/>
    <w:rsid w:val="00CE37D4"/>
    <w:pPr>
      <w:keepNext/>
      <w:numPr>
        <w:ilvl w:val="4"/>
        <w:numId w:val="22"/>
      </w:numPr>
      <w:spacing w:after="0"/>
      <w:contextualSpacing/>
      <w:outlineLvl w:val="4"/>
    </w:pPr>
    <w:rPr>
      <w:rFonts w:ascii="Verdana" w:hAnsi="Verdana"/>
    </w:rPr>
  </w:style>
  <w:style w:type="paragraph" w:customStyle="1" w:styleId="NoteLevel61">
    <w:name w:val="Note Level 61"/>
    <w:basedOn w:val="Normal"/>
    <w:uiPriority w:val="99"/>
    <w:semiHidden/>
    <w:unhideWhenUsed/>
    <w:rsid w:val="00CE37D4"/>
    <w:pPr>
      <w:keepNext/>
      <w:numPr>
        <w:ilvl w:val="5"/>
        <w:numId w:val="22"/>
      </w:numPr>
      <w:spacing w:after="0"/>
      <w:contextualSpacing/>
      <w:outlineLvl w:val="5"/>
    </w:pPr>
    <w:rPr>
      <w:rFonts w:ascii="Verdana" w:hAnsi="Verdana"/>
    </w:rPr>
  </w:style>
  <w:style w:type="paragraph" w:customStyle="1" w:styleId="NoteLevel71">
    <w:name w:val="Note Level 71"/>
    <w:basedOn w:val="Normal"/>
    <w:uiPriority w:val="99"/>
    <w:semiHidden/>
    <w:unhideWhenUsed/>
    <w:rsid w:val="00CE37D4"/>
    <w:pPr>
      <w:keepNext/>
      <w:numPr>
        <w:ilvl w:val="6"/>
        <w:numId w:val="22"/>
      </w:numPr>
      <w:spacing w:after="0"/>
      <w:contextualSpacing/>
      <w:outlineLvl w:val="6"/>
    </w:pPr>
    <w:rPr>
      <w:rFonts w:ascii="Verdana" w:hAnsi="Verdana"/>
    </w:rPr>
  </w:style>
  <w:style w:type="paragraph" w:customStyle="1" w:styleId="NoteLevel81">
    <w:name w:val="Note Level 81"/>
    <w:basedOn w:val="Normal"/>
    <w:uiPriority w:val="99"/>
    <w:semiHidden/>
    <w:unhideWhenUsed/>
    <w:rsid w:val="00CE37D4"/>
    <w:pPr>
      <w:keepNext/>
      <w:numPr>
        <w:ilvl w:val="7"/>
        <w:numId w:val="22"/>
      </w:numPr>
      <w:spacing w:after="0"/>
      <w:contextualSpacing/>
      <w:outlineLvl w:val="7"/>
    </w:pPr>
    <w:rPr>
      <w:rFonts w:ascii="Verdana" w:hAnsi="Verdana"/>
    </w:rPr>
  </w:style>
  <w:style w:type="paragraph" w:customStyle="1" w:styleId="NoteLevel91">
    <w:name w:val="Note Level 91"/>
    <w:basedOn w:val="Normal"/>
    <w:uiPriority w:val="99"/>
    <w:semiHidden/>
    <w:unhideWhenUsed/>
    <w:rsid w:val="00CE37D4"/>
    <w:pPr>
      <w:keepNext/>
      <w:numPr>
        <w:ilvl w:val="8"/>
        <w:numId w:val="22"/>
      </w:numPr>
      <w:spacing w:after="0"/>
      <w:contextualSpacing/>
      <w:outlineLvl w:val="8"/>
    </w:pPr>
    <w:rPr>
      <w:rFonts w:ascii="Verdana" w:hAnsi="Verdana"/>
    </w:rPr>
  </w:style>
  <w:style w:type="character" w:customStyle="1" w:styleId="normal00200028web0029char1">
    <w:name w:val="normal_0020_0028web_0029__char1"/>
    <w:rsid w:val="00CF2CEE"/>
    <w:rPr>
      <w:rFonts w:ascii="Times New Roman" w:hAnsi="Times New Roman" w:cs="Times New Roman" w:hint="default"/>
      <w:sz w:val="24"/>
      <w:szCs w:val="24"/>
    </w:rPr>
  </w:style>
  <w:style w:type="paragraph" w:styleId="Revision">
    <w:name w:val="Revision"/>
    <w:hidden/>
    <w:uiPriority w:val="99"/>
    <w:semiHidden/>
    <w:rsid w:val="00263D3D"/>
    <w:rPr>
      <w:sz w:val="24"/>
      <w:szCs w:val="24"/>
    </w:rPr>
  </w:style>
  <w:style w:type="character" w:styleId="UnresolvedMention">
    <w:name w:val="Unresolved Mention"/>
    <w:uiPriority w:val="99"/>
    <w:semiHidden/>
    <w:unhideWhenUsed/>
    <w:rsid w:val="00DF6F2B"/>
    <w:rPr>
      <w:color w:val="605E5C"/>
      <w:shd w:val="clear" w:color="auto" w:fill="E1DFDD"/>
    </w:rPr>
  </w:style>
  <w:style w:type="paragraph" w:styleId="ListParagraph">
    <w:name w:val="List Paragraph"/>
    <w:basedOn w:val="Normal"/>
    <w:uiPriority w:val="34"/>
    <w:qFormat/>
    <w:rsid w:val="006C3F7D"/>
    <w:pPr>
      <w:ind w:left="720"/>
      <w:contextualSpacing/>
    </w:pPr>
  </w:style>
  <w:style w:type="table" w:customStyle="1" w:styleId="TableGrid1">
    <w:name w:val="Table Grid1"/>
    <w:basedOn w:val="TableNormal"/>
    <w:next w:val="TableGrid"/>
    <w:uiPriority w:val="59"/>
    <w:rsid w:val="0051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6877">
      <w:bodyDiv w:val="1"/>
      <w:marLeft w:val="0"/>
      <w:marRight w:val="0"/>
      <w:marTop w:val="0"/>
      <w:marBottom w:val="0"/>
      <w:divBdr>
        <w:top w:val="none" w:sz="0" w:space="0" w:color="auto"/>
        <w:left w:val="none" w:sz="0" w:space="0" w:color="auto"/>
        <w:bottom w:val="none" w:sz="0" w:space="0" w:color="auto"/>
        <w:right w:val="none" w:sz="0" w:space="0" w:color="auto"/>
      </w:divBdr>
      <w:divsChild>
        <w:div w:id="1735008055">
          <w:marLeft w:val="0"/>
          <w:marRight w:val="0"/>
          <w:marTop w:val="0"/>
          <w:marBottom w:val="0"/>
          <w:divBdr>
            <w:top w:val="none" w:sz="0" w:space="0" w:color="auto"/>
            <w:left w:val="none" w:sz="0" w:space="0" w:color="auto"/>
            <w:bottom w:val="none" w:sz="0" w:space="0" w:color="auto"/>
            <w:right w:val="none" w:sz="0" w:space="0" w:color="auto"/>
          </w:divBdr>
          <w:divsChild>
            <w:div w:id="2011642119">
              <w:marLeft w:val="0"/>
              <w:marRight w:val="0"/>
              <w:marTop w:val="0"/>
              <w:marBottom w:val="0"/>
              <w:divBdr>
                <w:top w:val="none" w:sz="0" w:space="0" w:color="auto"/>
                <w:left w:val="none" w:sz="0" w:space="0" w:color="auto"/>
                <w:bottom w:val="none" w:sz="0" w:space="0" w:color="auto"/>
                <w:right w:val="none" w:sz="0" w:space="0" w:color="auto"/>
              </w:divBdr>
              <w:divsChild>
                <w:div w:id="20701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389">
      <w:bodyDiv w:val="1"/>
      <w:marLeft w:val="0"/>
      <w:marRight w:val="0"/>
      <w:marTop w:val="0"/>
      <w:marBottom w:val="0"/>
      <w:divBdr>
        <w:top w:val="none" w:sz="0" w:space="0" w:color="auto"/>
        <w:left w:val="none" w:sz="0" w:space="0" w:color="auto"/>
        <w:bottom w:val="none" w:sz="0" w:space="0" w:color="auto"/>
        <w:right w:val="none" w:sz="0" w:space="0" w:color="auto"/>
      </w:divBdr>
      <w:divsChild>
        <w:div w:id="956303231">
          <w:marLeft w:val="0"/>
          <w:marRight w:val="0"/>
          <w:marTop w:val="0"/>
          <w:marBottom w:val="0"/>
          <w:divBdr>
            <w:top w:val="none" w:sz="0" w:space="0" w:color="auto"/>
            <w:left w:val="none" w:sz="0" w:space="0" w:color="auto"/>
            <w:bottom w:val="none" w:sz="0" w:space="0" w:color="auto"/>
            <w:right w:val="none" w:sz="0" w:space="0" w:color="auto"/>
          </w:divBdr>
          <w:divsChild>
            <w:div w:id="437872188">
              <w:marLeft w:val="0"/>
              <w:marRight w:val="0"/>
              <w:marTop w:val="0"/>
              <w:marBottom w:val="0"/>
              <w:divBdr>
                <w:top w:val="none" w:sz="0" w:space="0" w:color="auto"/>
                <w:left w:val="none" w:sz="0" w:space="0" w:color="auto"/>
                <w:bottom w:val="none" w:sz="0" w:space="0" w:color="auto"/>
                <w:right w:val="none" w:sz="0" w:space="0" w:color="auto"/>
              </w:divBdr>
              <w:divsChild>
                <w:div w:id="1333753274">
                  <w:marLeft w:val="0"/>
                  <w:marRight w:val="-6084"/>
                  <w:marTop w:val="0"/>
                  <w:marBottom w:val="0"/>
                  <w:divBdr>
                    <w:top w:val="none" w:sz="0" w:space="0" w:color="auto"/>
                    <w:left w:val="none" w:sz="0" w:space="0" w:color="auto"/>
                    <w:bottom w:val="none" w:sz="0" w:space="0" w:color="auto"/>
                    <w:right w:val="none" w:sz="0" w:space="0" w:color="auto"/>
                  </w:divBdr>
                  <w:divsChild>
                    <w:div w:id="139157766">
                      <w:marLeft w:val="0"/>
                      <w:marRight w:val="5604"/>
                      <w:marTop w:val="0"/>
                      <w:marBottom w:val="0"/>
                      <w:divBdr>
                        <w:top w:val="none" w:sz="0" w:space="0" w:color="auto"/>
                        <w:left w:val="none" w:sz="0" w:space="0" w:color="auto"/>
                        <w:bottom w:val="none" w:sz="0" w:space="0" w:color="auto"/>
                        <w:right w:val="none" w:sz="0" w:space="0" w:color="auto"/>
                      </w:divBdr>
                      <w:divsChild>
                        <w:div w:id="960259499">
                          <w:marLeft w:val="0"/>
                          <w:marRight w:val="0"/>
                          <w:marTop w:val="0"/>
                          <w:marBottom w:val="0"/>
                          <w:divBdr>
                            <w:top w:val="none" w:sz="0" w:space="0" w:color="auto"/>
                            <w:left w:val="none" w:sz="0" w:space="0" w:color="auto"/>
                            <w:bottom w:val="none" w:sz="0" w:space="0" w:color="auto"/>
                            <w:right w:val="none" w:sz="0" w:space="0" w:color="auto"/>
                          </w:divBdr>
                          <w:divsChild>
                            <w:div w:id="20918053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26072">
      <w:bodyDiv w:val="1"/>
      <w:marLeft w:val="0"/>
      <w:marRight w:val="0"/>
      <w:marTop w:val="0"/>
      <w:marBottom w:val="0"/>
      <w:divBdr>
        <w:top w:val="none" w:sz="0" w:space="0" w:color="auto"/>
        <w:left w:val="none" w:sz="0" w:space="0" w:color="auto"/>
        <w:bottom w:val="none" w:sz="0" w:space="0" w:color="auto"/>
        <w:right w:val="none" w:sz="0" w:space="0" w:color="auto"/>
      </w:divBdr>
      <w:divsChild>
        <w:div w:id="31256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52501">
              <w:marLeft w:val="0"/>
              <w:marRight w:val="0"/>
              <w:marTop w:val="0"/>
              <w:marBottom w:val="0"/>
              <w:divBdr>
                <w:top w:val="none" w:sz="0" w:space="0" w:color="auto"/>
                <w:left w:val="none" w:sz="0" w:space="0" w:color="auto"/>
                <w:bottom w:val="none" w:sz="0" w:space="0" w:color="auto"/>
                <w:right w:val="none" w:sz="0" w:space="0" w:color="auto"/>
              </w:divBdr>
              <w:divsChild>
                <w:div w:id="1081221304">
                  <w:marLeft w:val="0"/>
                  <w:marRight w:val="0"/>
                  <w:marTop w:val="0"/>
                  <w:marBottom w:val="0"/>
                  <w:divBdr>
                    <w:top w:val="none" w:sz="0" w:space="0" w:color="auto"/>
                    <w:left w:val="none" w:sz="0" w:space="0" w:color="auto"/>
                    <w:bottom w:val="none" w:sz="0" w:space="0" w:color="auto"/>
                    <w:right w:val="none" w:sz="0" w:space="0" w:color="auto"/>
                  </w:divBdr>
                  <w:divsChild>
                    <w:div w:id="937062359">
                      <w:marLeft w:val="0"/>
                      <w:marRight w:val="0"/>
                      <w:marTop w:val="0"/>
                      <w:marBottom w:val="0"/>
                      <w:divBdr>
                        <w:top w:val="none" w:sz="0" w:space="0" w:color="auto"/>
                        <w:left w:val="none" w:sz="0" w:space="0" w:color="auto"/>
                        <w:bottom w:val="none" w:sz="0" w:space="0" w:color="auto"/>
                        <w:right w:val="none" w:sz="0" w:space="0" w:color="auto"/>
                      </w:divBdr>
                      <w:divsChild>
                        <w:div w:id="1648508824">
                          <w:marLeft w:val="0"/>
                          <w:marRight w:val="0"/>
                          <w:marTop w:val="0"/>
                          <w:marBottom w:val="0"/>
                          <w:divBdr>
                            <w:top w:val="none" w:sz="0" w:space="0" w:color="auto"/>
                            <w:left w:val="none" w:sz="0" w:space="0" w:color="auto"/>
                            <w:bottom w:val="none" w:sz="0" w:space="0" w:color="auto"/>
                            <w:right w:val="none" w:sz="0" w:space="0" w:color="auto"/>
                          </w:divBdr>
                          <w:divsChild>
                            <w:div w:id="244657261">
                              <w:marLeft w:val="0"/>
                              <w:marRight w:val="0"/>
                              <w:marTop w:val="0"/>
                              <w:marBottom w:val="0"/>
                              <w:divBdr>
                                <w:top w:val="none" w:sz="0" w:space="0" w:color="auto"/>
                                <w:left w:val="none" w:sz="0" w:space="0" w:color="auto"/>
                                <w:bottom w:val="none" w:sz="0" w:space="0" w:color="auto"/>
                                <w:right w:val="none" w:sz="0" w:space="0" w:color="auto"/>
                              </w:divBdr>
                              <w:divsChild>
                                <w:div w:id="229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52975">
      <w:bodyDiv w:val="1"/>
      <w:marLeft w:val="0"/>
      <w:marRight w:val="0"/>
      <w:marTop w:val="0"/>
      <w:marBottom w:val="0"/>
      <w:divBdr>
        <w:top w:val="none" w:sz="0" w:space="0" w:color="auto"/>
        <w:left w:val="none" w:sz="0" w:space="0" w:color="auto"/>
        <w:bottom w:val="none" w:sz="0" w:space="0" w:color="auto"/>
        <w:right w:val="none" w:sz="0" w:space="0" w:color="auto"/>
      </w:divBdr>
      <w:divsChild>
        <w:div w:id="60758797">
          <w:marLeft w:val="0"/>
          <w:marRight w:val="0"/>
          <w:marTop w:val="0"/>
          <w:marBottom w:val="0"/>
          <w:divBdr>
            <w:top w:val="none" w:sz="0" w:space="0" w:color="auto"/>
            <w:left w:val="none" w:sz="0" w:space="0" w:color="auto"/>
            <w:bottom w:val="none" w:sz="0" w:space="0" w:color="auto"/>
            <w:right w:val="none" w:sz="0" w:space="0" w:color="auto"/>
          </w:divBdr>
          <w:divsChild>
            <w:div w:id="399639525">
              <w:marLeft w:val="0"/>
              <w:marRight w:val="0"/>
              <w:marTop w:val="0"/>
              <w:marBottom w:val="0"/>
              <w:divBdr>
                <w:top w:val="none" w:sz="0" w:space="0" w:color="auto"/>
                <w:left w:val="none" w:sz="0" w:space="0" w:color="auto"/>
                <w:bottom w:val="none" w:sz="0" w:space="0" w:color="auto"/>
                <w:right w:val="none" w:sz="0" w:space="0" w:color="auto"/>
              </w:divBdr>
              <w:divsChild>
                <w:div w:id="1230077384">
                  <w:marLeft w:val="0"/>
                  <w:marRight w:val="-6084"/>
                  <w:marTop w:val="0"/>
                  <w:marBottom w:val="0"/>
                  <w:divBdr>
                    <w:top w:val="none" w:sz="0" w:space="0" w:color="auto"/>
                    <w:left w:val="none" w:sz="0" w:space="0" w:color="auto"/>
                    <w:bottom w:val="none" w:sz="0" w:space="0" w:color="auto"/>
                    <w:right w:val="none" w:sz="0" w:space="0" w:color="auto"/>
                  </w:divBdr>
                  <w:divsChild>
                    <w:div w:id="629093518">
                      <w:marLeft w:val="0"/>
                      <w:marRight w:val="5604"/>
                      <w:marTop w:val="0"/>
                      <w:marBottom w:val="0"/>
                      <w:divBdr>
                        <w:top w:val="none" w:sz="0" w:space="0" w:color="auto"/>
                        <w:left w:val="none" w:sz="0" w:space="0" w:color="auto"/>
                        <w:bottom w:val="none" w:sz="0" w:space="0" w:color="auto"/>
                        <w:right w:val="none" w:sz="0" w:space="0" w:color="auto"/>
                      </w:divBdr>
                      <w:divsChild>
                        <w:div w:id="1876770971">
                          <w:marLeft w:val="0"/>
                          <w:marRight w:val="0"/>
                          <w:marTop w:val="0"/>
                          <w:marBottom w:val="0"/>
                          <w:divBdr>
                            <w:top w:val="none" w:sz="0" w:space="0" w:color="auto"/>
                            <w:left w:val="none" w:sz="0" w:space="0" w:color="auto"/>
                            <w:bottom w:val="none" w:sz="0" w:space="0" w:color="auto"/>
                            <w:right w:val="none" w:sz="0" w:space="0" w:color="auto"/>
                          </w:divBdr>
                          <w:divsChild>
                            <w:div w:id="2588290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2215-0366(18)3043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dweb.org/AM/Template.cfm?Section=Resources_for_Professionals&amp;Template=/CM/ContentDisplay.cfm&amp;ContentID=3853" TargetMode="External"/><Relationship Id="rId4" Type="http://schemas.openxmlformats.org/officeDocument/2006/relationships/settings" Target="settings.xml"/><Relationship Id="rId9" Type="http://schemas.openxmlformats.org/officeDocument/2006/relationships/hyperlink" Target="http://www.aedweb.org/AM/Template.cfm?Section=Resources_for_Professionals&amp;Template=/CM/ContentDisplay.cfm&amp;ContentID=3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6F2F-C4BB-40AE-8FF3-D3E05AE8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31447</Words>
  <Characters>179254</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XV</vt:lpstr>
    </vt:vector>
  </TitlesOfParts>
  <Company>Microsoft</Company>
  <LinksUpToDate>false</LinksUpToDate>
  <CharactersWithSpaces>210281</CharactersWithSpaces>
  <SharedDoc>false</SharedDoc>
  <HLinks>
    <vt:vector size="18" baseType="variant">
      <vt:variant>
        <vt:i4>4915229</vt:i4>
      </vt:variant>
      <vt:variant>
        <vt:i4>9</vt:i4>
      </vt:variant>
      <vt:variant>
        <vt:i4>0</vt:i4>
      </vt:variant>
      <vt:variant>
        <vt:i4>5</vt:i4>
      </vt:variant>
      <vt:variant>
        <vt:lpwstr>http://www.aedweb.org/AM/Template.cfm?Section=Resources_for_Professionals&amp;Template=/CM/ContentDisplay.cfm&amp;ContentID=3853</vt:lpwstr>
      </vt:variant>
      <vt:variant>
        <vt:lpwstr/>
      </vt:variant>
      <vt:variant>
        <vt:i4>4653086</vt:i4>
      </vt:variant>
      <vt:variant>
        <vt:i4>6</vt:i4>
      </vt:variant>
      <vt:variant>
        <vt:i4>0</vt:i4>
      </vt:variant>
      <vt:variant>
        <vt:i4>5</vt:i4>
      </vt:variant>
      <vt:variant>
        <vt:lpwstr>http://www.aedweb.org/AM/Template.cfm?Section=Resources_for_Professionals&amp;Template=/CM/ContentDisplay.cfm&amp;ContentID=3760</vt:lpwstr>
      </vt:variant>
      <vt:variant>
        <vt:lpwstr/>
      </vt:variant>
      <vt:variant>
        <vt:i4>983053</vt:i4>
      </vt:variant>
      <vt:variant>
        <vt:i4>3</vt:i4>
      </vt:variant>
      <vt:variant>
        <vt:i4>0</vt:i4>
      </vt:variant>
      <vt:variant>
        <vt:i4>5</vt:i4>
      </vt:variant>
      <vt:variant>
        <vt:lpwstr>https://doi.org/10.1016/S2215-0366(18)30434-6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cp:lastModifiedBy>anne_becker</cp:lastModifiedBy>
  <cp:revision>2</cp:revision>
  <cp:lastPrinted>2020-02-17T22:50:00Z</cp:lastPrinted>
  <dcterms:created xsi:type="dcterms:W3CDTF">2021-01-18T03:28:00Z</dcterms:created>
  <dcterms:modified xsi:type="dcterms:W3CDTF">2021-01-18T03:28:00Z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